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32"/>
          <w:szCs w:val="32"/>
          <w:lang w:val="sr-Cyrl-RS"/>
        </w:rPr>
      </w:pPr>
    </w:p>
    <w:p w:rsidR="007F332C" w:rsidRDefault="007F332C" w:rsidP="007F332C">
      <w:pPr>
        <w:spacing w:after="0" w:line="240" w:lineRule="auto"/>
        <w:jc w:val="center"/>
        <w:rPr>
          <w:b/>
          <w:sz w:val="28"/>
          <w:szCs w:val="28"/>
          <w:lang w:val="sr-Cyrl-RS"/>
        </w:rPr>
      </w:pPr>
      <w:r w:rsidRPr="00D3693A">
        <w:rPr>
          <w:b/>
          <w:sz w:val="32"/>
          <w:szCs w:val="32"/>
          <w:lang w:val="sr-Cyrl-RS"/>
        </w:rPr>
        <w:t xml:space="preserve">Упутство за израду </w:t>
      </w:r>
      <w:r>
        <w:rPr>
          <w:b/>
          <w:sz w:val="32"/>
          <w:szCs w:val="32"/>
          <w:lang w:val="sr-Cyrl-RS"/>
        </w:rPr>
        <w:t>В</w:t>
      </w:r>
      <w:r w:rsidRPr="00D3693A">
        <w:rPr>
          <w:b/>
          <w:sz w:val="32"/>
          <w:szCs w:val="32"/>
          <w:lang w:val="sr-Cyrl-RS"/>
        </w:rPr>
        <w:t xml:space="preserve">одича кроз </w:t>
      </w:r>
      <w:r>
        <w:rPr>
          <w:b/>
          <w:sz w:val="32"/>
          <w:szCs w:val="32"/>
          <w:lang w:val="sr-Cyrl-RS"/>
        </w:rPr>
        <w:t xml:space="preserve">Нацрт одлуке о </w:t>
      </w:r>
      <w:r w:rsidRPr="00D3693A">
        <w:rPr>
          <w:b/>
          <w:sz w:val="32"/>
          <w:szCs w:val="32"/>
          <w:lang w:val="sr-Cyrl-RS"/>
        </w:rPr>
        <w:t>буџет</w:t>
      </w:r>
      <w:r>
        <w:rPr>
          <w:b/>
          <w:sz w:val="32"/>
          <w:szCs w:val="32"/>
          <w:lang w:val="sr-Cyrl-RS"/>
        </w:rPr>
        <w:t xml:space="preserve">у </w:t>
      </w:r>
      <w:r w:rsidR="00E9112E">
        <w:rPr>
          <w:b/>
          <w:sz w:val="32"/>
          <w:szCs w:val="32"/>
          <w:lang w:val="sr-Cyrl-RS"/>
        </w:rPr>
        <w:t>ЈЛС</w:t>
      </w:r>
      <w:r>
        <w:rPr>
          <w:b/>
          <w:sz w:val="32"/>
          <w:szCs w:val="32"/>
          <w:lang w:val="sr-Latn-RS"/>
        </w:rPr>
        <w:t xml:space="preserve"> -  </w:t>
      </w:r>
      <w:r>
        <w:rPr>
          <w:b/>
          <w:sz w:val="32"/>
          <w:szCs w:val="32"/>
        </w:rPr>
        <w:t>M</w:t>
      </w:r>
      <w:r>
        <w:rPr>
          <w:b/>
          <w:sz w:val="32"/>
          <w:szCs w:val="32"/>
          <w:lang w:val="sr-Cyrl-RS"/>
        </w:rPr>
        <w:t>одел намењен локалној управи за коришћење у представљању Нацрта одлуке о буџету јавности</w:t>
      </w:r>
    </w:p>
    <w:p w:rsidR="007F332C" w:rsidRDefault="007F332C" w:rsidP="007F332C">
      <w:pPr>
        <w:spacing w:after="0" w:line="240" w:lineRule="auto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:rsidR="007F332C" w:rsidRDefault="007F332C" w:rsidP="007F332C">
      <w:pPr>
        <w:jc w:val="both"/>
        <w:rPr>
          <w:b/>
          <w:sz w:val="28"/>
          <w:szCs w:val="28"/>
          <w:lang w:val="sr-Cyrl-RS"/>
        </w:rPr>
      </w:pPr>
    </w:p>
    <w:p w:rsidR="007F332C" w:rsidRDefault="007F332C" w:rsidP="007F332C">
      <w:pPr>
        <w:jc w:val="both"/>
        <w:rPr>
          <w:b/>
          <w:sz w:val="28"/>
          <w:szCs w:val="28"/>
          <w:lang w:val="sr-Cyrl-RS"/>
        </w:rPr>
      </w:pPr>
    </w:p>
    <w:p w:rsidR="007F332C" w:rsidRDefault="007F332C" w:rsidP="007F332C">
      <w:pPr>
        <w:jc w:val="both"/>
        <w:rPr>
          <w:b/>
          <w:sz w:val="28"/>
          <w:szCs w:val="28"/>
          <w:lang w:val="sr-Cyrl-RS"/>
        </w:rPr>
      </w:pPr>
    </w:p>
    <w:p w:rsidR="007F332C" w:rsidRDefault="007F332C" w:rsidP="007F332C">
      <w:pPr>
        <w:jc w:val="both"/>
        <w:rPr>
          <w:b/>
          <w:sz w:val="28"/>
          <w:szCs w:val="28"/>
          <w:lang w:val="sr-Cyrl-RS"/>
        </w:rPr>
      </w:pPr>
    </w:p>
    <w:sdt>
      <w:sdtPr>
        <w:rPr>
          <w:rFonts w:ascii="Calibri" w:eastAsia="Calibri" w:hAnsi="Calibri" w:cs="Times New Roman"/>
          <w:color w:val="auto"/>
          <w:sz w:val="22"/>
          <w:szCs w:val="22"/>
        </w:rPr>
        <w:id w:val="-8578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7F332C" w:rsidRDefault="007F332C" w:rsidP="007F332C">
          <w:pPr>
            <w:pStyle w:val="TOCHeading"/>
            <w:rPr>
              <w:lang w:val="sr-Cyrl-RS"/>
            </w:rPr>
          </w:pPr>
          <w:r>
            <w:rPr>
              <w:lang w:val="sr-Cyrl-RS"/>
            </w:rPr>
            <w:t>Садржај</w:t>
          </w:r>
        </w:p>
        <w:p w:rsidR="007F332C" w:rsidRDefault="007F332C" w:rsidP="007F332C">
          <w:pPr>
            <w:rPr>
              <w:lang w:val="sr-Cyrl-RS"/>
            </w:rPr>
          </w:pPr>
        </w:p>
        <w:p w:rsidR="007F332C" w:rsidRPr="009E19D8" w:rsidRDefault="007F332C" w:rsidP="007F332C">
          <w:pPr>
            <w:rPr>
              <w:lang w:val="sr-Cyrl-RS"/>
            </w:rPr>
          </w:pPr>
        </w:p>
        <w:p w:rsidR="007F332C" w:rsidRDefault="007F332C" w:rsidP="007F332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GB"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5509853" w:history="1">
            <w:r w:rsidRPr="00C76214">
              <w:rPr>
                <w:rStyle w:val="Hyperlink"/>
                <w:noProof/>
                <w:lang w:val="sr-Cyrl-RS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GB" w:eastAsia="en-GB"/>
              </w:rPr>
              <w:tab/>
            </w:r>
            <w:r w:rsidRPr="00C76214">
              <w:rPr>
                <w:rStyle w:val="Hyperlink"/>
                <w:noProof/>
                <w:lang w:val="sr-Cyrl-RS"/>
              </w:rPr>
              <w:t>Увод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_Toc525509853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32C" w:rsidRDefault="00FE1AF5" w:rsidP="007F332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GB" w:eastAsia="en-GB"/>
            </w:rPr>
          </w:pPr>
          <w:hyperlink w:anchor="_Toc525509854" w:history="1">
            <w:r w:rsidR="007F332C" w:rsidRPr="00C76214">
              <w:rPr>
                <w:rStyle w:val="Hyperlink"/>
                <w:noProof/>
                <w:lang w:val="sr-Cyrl-RS"/>
              </w:rPr>
              <w:t>2.</w:t>
            </w:r>
            <w:r w:rsidR="007F332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GB" w:eastAsia="en-GB"/>
              </w:rPr>
              <w:tab/>
            </w:r>
            <w:r w:rsidR="007F332C" w:rsidRPr="00C76214">
              <w:rPr>
                <w:rStyle w:val="Hyperlink"/>
                <w:noProof/>
                <w:lang w:val="sr-Cyrl-RS"/>
              </w:rPr>
              <w:t xml:space="preserve">Како прилагодити пример Водича за потребе Ваше </w:t>
            </w:r>
            <w:r w:rsidR="00C25029">
              <w:rPr>
                <w:rStyle w:val="Hyperlink"/>
                <w:noProof/>
                <w:lang w:val="sr-Cyrl-RS"/>
              </w:rPr>
              <w:t>ЈЛС</w:t>
            </w:r>
            <w:r w:rsidR="007F332C" w:rsidRPr="00C76214">
              <w:rPr>
                <w:rStyle w:val="Hyperlink"/>
                <w:noProof/>
                <w:lang w:val="sr-Cyrl-RS"/>
              </w:rPr>
              <w:t>?</w:t>
            </w:r>
            <w:r w:rsidR="007F332C">
              <w:rPr>
                <w:noProof/>
                <w:webHidden/>
              </w:rPr>
              <w:tab/>
            </w:r>
            <w:r w:rsidR="007F332C">
              <w:rPr>
                <w:noProof/>
                <w:webHidden/>
              </w:rPr>
              <w:fldChar w:fldCharType="begin"/>
            </w:r>
            <w:r w:rsidR="007F332C">
              <w:rPr>
                <w:noProof/>
                <w:webHidden/>
              </w:rPr>
              <w:instrText xml:space="preserve"> PAGEREF _Toc525509854 \h </w:instrText>
            </w:r>
            <w:r w:rsidR="007F332C">
              <w:rPr>
                <w:noProof/>
                <w:webHidden/>
              </w:rPr>
            </w:r>
            <w:r w:rsidR="007F332C">
              <w:rPr>
                <w:noProof/>
                <w:webHidden/>
              </w:rPr>
              <w:fldChar w:fldCharType="separate"/>
            </w:r>
            <w:r w:rsidR="007F332C">
              <w:rPr>
                <w:noProof/>
                <w:webHidden/>
              </w:rPr>
              <w:t>6</w:t>
            </w:r>
            <w:r w:rsidR="007F332C">
              <w:rPr>
                <w:noProof/>
                <w:webHidden/>
              </w:rPr>
              <w:fldChar w:fldCharType="end"/>
            </w:r>
          </w:hyperlink>
        </w:p>
        <w:p w:rsidR="007F332C" w:rsidRDefault="00FE1AF5" w:rsidP="007F332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GB" w:eastAsia="en-GB"/>
            </w:rPr>
          </w:pPr>
          <w:hyperlink w:anchor="_Toc525509855" w:history="1">
            <w:r w:rsidR="007F332C" w:rsidRPr="00C76214">
              <w:rPr>
                <w:rStyle w:val="Hyperlink"/>
                <w:noProof/>
                <w:lang w:val="sr-Cyrl-RS"/>
              </w:rPr>
              <w:t>3.</w:t>
            </w:r>
            <w:r w:rsidR="007F332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GB" w:eastAsia="en-GB"/>
              </w:rPr>
              <w:tab/>
            </w:r>
            <w:r w:rsidR="007F332C" w:rsidRPr="00C76214">
              <w:rPr>
                <w:rStyle w:val="Hyperlink"/>
                <w:noProof/>
                <w:lang w:val="sr-Cyrl-RS"/>
              </w:rPr>
              <w:t>Наредни корак</w:t>
            </w:r>
            <w:r w:rsidR="007F332C">
              <w:rPr>
                <w:noProof/>
                <w:webHidden/>
              </w:rPr>
              <w:tab/>
            </w:r>
            <w:r w:rsidR="007F332C">
              <w:rPr>
                <w:noProof/>
                <w:webHidden/>
              </w:rPr>
              <w:fldChar w:fldCharType="begin"/>
            </w:r>
            <w:r w:rsidR="007F332C">
              <w:rPr>
                <w:noProof/>
                <w:webHidden/>
              </w:rPr>
              <w:instrText xml:space="preserve"> PAGEREF _Toc525509855 \h </w:instrText>
            </w:r>
            <w:r w:rsidR="007F332C">
              <w:rPr>
                <w:noProof/>
                <w:webHidden/>
              </w:rPr>
            </w:r>
            <w:r w:rsidR="007F332C">
              <w:rPr>
                <w:noProof/>
                <w:webHidden/>
              </w:rPr>
              <w:fldChar w:fldCharType="separate"/>
            </w:r>
            <w:r w:rsidR="007F332C">
              <w:rPr>
                <w:noProof/>
                <w:webHidden/>
              </w:rPr>
              <w:t>10</w:t>
            </w:r>
            <w:r w:rsidR="007F332C">
              <w:rPr>
                <w:noProof/>
                <w:webHidden/>
              </w:rPr>
              <w:fldChar w:fldCharType="end"/>
            </w:r>
          </w:hyperlink>
        </w:p>
        <w:p w:rsidR="007F332C" w:rsidRDefault="00FE1AF5" w:rsidP="007F332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GB" w:eastAsia="en-GB"/>
            </w:rPr>
          </w:pPr>
          <w:hyperlink w:anchor="_Toc525509856" w:history="1">
            <w:r w:rsidR="007F332C" w:rsidRPr="00C76214">
              <w:rPr>
                <w:rStyle w:val="Hyperlink"/>
                <w:noProof/>
                <w:lang w:val="sr-Cyrl-RS"/>
              </w:rPr>
              <w:t>4.</w:t>
            </w:r>
            <w:r w:rsidR="007F332C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val="en-GB" w:eastAsia="en-GB"/>
              </w:rPr>
              <w:tab/>
            </w:r>
            <w:r w:rsidR="007F332C" w:rsidRPr="00C76214">
              <w:rPr>
                <w:rStyle w:val="Hyperlink"/>
                <w:noProof/>
                <w:lang w:val="sr-Cyrl-RS"/>
              </w:rPr>
              <w:t>Прилози:</w:t>
            </w:r>
            <w:r w:rsidR="007F332C">
              <w:rPr>
                <w:noProof/>
                <w:webHidden/>
              </w:rPr>
              <w:tab/>
            </w:r>
            <w:r w:rsidR="007F332C">
              <w:rPr>
                <w:noProof/>
                <w:webHidden/>
              </w:rPr>
              <w:fldChar w:fldCharType="begin"/>
            </w:r>
            <w:r w:rsidR="007F332C">
              <w:rPr>
                <w:noProof/>
                <w:webHidden/>
              </w:rPr>
              <w:instrText xml:space="preserve"> PAGEREF _Toc525509856 \h </w:instrText>
            </w:r>
            <w:r w:rsidR="007F332C">
              <w:rPr>
                <w:noProof/>
                <w:webHidden/>
              </w:rPr>
            </w:r>
            <w:r w:rsidR="007F332C">
              <w:rPr>
                <w:noProof/>
                <w:webHidden/>
              </w:rPr>
              <w:fldChar w:fldCharType="separate"/>
            </w:r>
            <w:r w:rsidR="007F332C">
              <w:rPr>
                <w:noProof/>
                <w:webHidden/>
              </w:rPr>
              <w:t>10</w:t>
            </w:r>
            <w:r w:rsidR="007F332C">
              <w:rPr>
                <w:noProof/>
                <w:webHidden/>
              </w:rPr>
              <w:fldChar w:fldCharType="end"/>
            </w:r>
          </w:hyperlink>
        </w:p>
        <w:p w:rsidR="007F332C" w:rsidRDefault="00FE1AF5" w:rsidP="007F332C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GB" w:eastAsia="en-GB"/>
            </w:rPr>
          </w:pPr>
          <w:hyperlink w:anchor="_Toc525509857" w:history="1">
            <w:r w:rsidR="007F332C" w:rsidRPr="00C76214">
              <w:rPr>
                <w:rStyle w:val="Hyperlink"/>
                <w:noProof/>
                <w:lang w:val="sr-Cyrl-RS"/>
              </w:rPr>
              <w:t>Прилог 1 - Пример Водича кроз Нацрт одлуке о буџету</w:t>
            </w:r>
            <w:r w:rsidR="007F332C">
              <w:rPr>
                <w:noProof/>
                <w:webHidden/>
              </w:rPr>
              <w:tab/>
            </w:r>
            <w:r w:rsidR="007F332C">
              <w:rPr>
                <w:noProof/>
                <w:webHidden/>
              </w:rPr>
              <w:fldChar w:fldCharType="begin"/>
            </w:r>
            <w:r w:rsidR="007F332C">
              <w:rPr>
                <w:noProof/>
                <w:webHidden/>
              </w:rPr>
              <w:instrText xml:space="preserve"> PAGEREF _Toc525509857 \h </w:instrText>
            </w:r>
            <w:r w:rsidR="007F332C">
              <w:rPr>
                <w:noProof/>
                <w:webHidden/>
              </w:rPr>
            </w:r>
            <w:r w:rsidR="007F332C">
              <w:rPr>
                <w:noProof/>
                <w:webHidden/>
              </w:rPr>
              <w:fldChar w:fldCharType="separate"/>
            </w:r>
            <w:r w:rsidR="007F332C">
              <w:rPr>
                <w:noProof/>
                <w:webHidden/>
              </w:rPr>
              <w:t>10</w:t>
            </w:r>
            <w:r w:rsidR="007F332C">
              <w:rPr>
                <w:noProof/>
                <w:webHidden/>
              </w:rPr>
              <w:fldChar w:fldCharType="end"/>
            </w:r>
          </w:hyperlink>
        </w:p>
        <w:p w:rsidR="007F332C" w:rsidRDefault="00FE1AF5" w:rsidP="007F332C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25509858" w:history="1">
            <w:r w:rsidR="007F332C" w:rsidRPr="00C76214">
              <w:rPr>
                <w:rStyle w:val="Hyperlink"/>
                <w:noProof/>
                <w:lang w:val="sr-Cyrl-RS"/>
              </w:rPr>
              <w:t xml:space="preserve">Прилог 2 – Помоћни </w:t>
            </w:r>
            <w:r w:rsidR="007F332C" w:rsidRPr="00C76214">
              <w:rPr>
                <w:rStyle w:val="Hyperlink"/>
                <w:noProof/>
                <w:lang w:val="sr-Latn-RS"/>
              </w:rPr>
              <w:t xml:space="preserve">Excel </w:t>
            </w:r>
            <w:r w:rsidR="007F332C" w:rsidRPr="00C76214">
              <w:rPr>
                <w:rStyle w:val="Hyperlink"/>
                <w:noProof/>
                <w:lang w:val="sr-Cyrl-RS"/>
              </w:rPr>
              <w:t>документ за израду графичких приказа</w:t>
            </w:r>
            <w:r w:rsidR="007F332C">
              <w:rPr>
                <w:noProof/>
                <w:webHidden/>
              </w:rPr>
              <w:tab/>
            </w:r>
            <w:r w:rsidR="007F332C">
              <w:rPr>
                <w:noProof/>
                <w:webHidden/>
              </w:rPr>
              <w:fldChar w:fldCharType="begin"/>
            </w:r>
            <w:r w:rsidR="007F332C">
              <w:rPr>
                <w:noProof/>
                <w:webHidden/>
              </w:rPr>
              <w:instrText xml:space="preserve"> PAGEREF _Toc525509858 \h </w:instrText>
            </w:r>
            <w:r w:rsidR="007F332C">
              <w:rPr>
                <w:noProof/>
                <w:webHidden/>
              </w:rPr>
            </w:r>
            <w:r w:rsidR="007F332C">
              <w:rPr>
                <w:noProof/>
                <w:webHidden/>
              </w:rPr>
              <w:fldChar w:fldCharType="separate"/>
            </w:r>
            <w:r w:rsidR="007F332C">
              <w:rPr>
                <w:noProof/>
                <w:webHidden/>
              </w:rPr>
              <w:t>10</w:t>
            </w:r>
            <w:r w:rsidR="007F332C">
              <w:rPr>
                <w:noProof/>
                <w:webHidden/>
              </w:rPr>
              <w:fldChar w:fldCharType="end"/>
            </w:r>
          </w:hyperlink>
        </w:p>
        <w:p w:rsidR="002D3343" w:rsidRPr="002D3343" w:rsidRDefault="002D3343" w:rsidP="002D3343">
          <w:pPr>
            <w:ind w:firstLine="220"/>
            <w:rPr>
              <w:lang w:val="sr-Cyrl-RS"/>
            </w:rPr>
          </w:pPr>
          <w:proofErr w:type="spellStart"/>
          <w:r w:rsidRPr="002D3343">
            <w:t>Прилог</w:t>
          </w:r>
          <w:proofErr w:type="spellEnd"/>
          <w:r w:rsidRPr="002D3343">
            <w:t xml:space="preserve"> 3 - </w:t>
          </w:r>
          <w:proofErr w:type="spellStart"/>
          <w:r w:rsidRPr="002D3343">
            <w:t>Упитник</w:t>
          </w:r>
          <w:proofErr w:type="spellEnd"/>
          <w:r w:rsidRPr="002D3343">
            <w:t xml:space="preserve"> </w:t>
          </w:r>
          <w:proofErr w:type="spellStart"/>
          <w:r w:rsidRPr="002D3343">
            <w:t>за</w:t>
          </w:r>
          <w:proofErr w:type="spellEnd"/>
          <w:r w:rsidRPr="002D3343">
            <w:t xml:space="preserve"> </w:t>
          </w:r>
          <w:proofErr w:type="spellStart"/>
          <w:r w:rsidRPr="002D3343">
            <w:t>грађане</w:t>
          </w:r>
          <w:proofErr w:type="spellEnd"/>
          <w:r w:rsidRPr="002D3343">
            <w:t>/</w:t>
          </w:r>
          <w:proofErr w:type="spellStart"/>
          <w:r w:rsidRPr="002D3343">
            <w:t>јавност</w:t>
          </w:r>
          <w:proofErr w:type="spellEnd"/>
          <w:r w:rsidRPr="002D3343">
            <w:t xml:space="preserve"> у </w:t>
          </w:r>
          <w:proofErr w:type="spellStart"/>
          <w:r w:rsidRPr="002D3343">
            <w:t>оквиру</w:t>
          </w:r>
          <w:proofErr w:type="spellEnd"/>
          <w:r w:rsidRPr="002D3343">
            <w:t xml:space="preserve"> </w:t>
          </w:r>
          <w:proofErr w:type="spellStart"/>
          <w:r w:rsidRPr="002D3343">
            <w:t>Јавне</w:t>
          </w:r>
          <w:proofErr w:type="spellEnd"/>
          <w:r w:rsidRPr="002D3343">
            <w:t xml:space="preserve"> </w:t>
          </w:r>
          <w:proofErr w:type="spellStart"/>
          <w:r w:rsidRPr="002D3343">
            <w:t>расправе</w:t>
          </w:r>
          <w:proofErr w:type="spellEnd"/>
          <w:r w:rsidRPr="002D3343">
            <w:t xml:space="preserve"> о </w:t>
          </w:r>
          <w:proofErr w:type="spellStart"/>
          <w:r w:rsidRPr="002D3343">
            <w:t>Нацрту</w:t>
          </w:r>
          <w:proofErr w:type="spellEnd"/>
          <w:r w:rsidRPr="002D3343">
            <w:t xml:space="preserve"> </w:t>
          </w:r>
          <w:proofErr w:type="spellStart"/>
          <w:r w:rsidRPr="002D3343">
            <w:t>одлуке</w:t>
          </w:r>
          <w:proofErr w:type="spellEnd"/>
          <w:r w:rsidRPr="002D3343">
            <w:t xml:space="preserve"> о </w:t>
          </w:r>
          <w:proofErr w:type="spellStart"/>
          <w:r w:rsidRPr="002D3343">
            <w:t>буџету</w:t>
          </w:r>
          <w:proofErr w:type="spellEnd"/>
          <w:r>
            <w:t>…</w:t>
          </w:r>
          <w:r>
            <w:rPr>
              <w:lang w:val="sr-Cyrl-RS"/>
            </w:rPr>
            <w:t>……10</w:t>
          </w:r>
        </w:p>
        <w:p w:rsidR="007F332C" w:rsidRDefault="007F332C" w:rsidP="007F332C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  <w:p w:rsidR="007F332C" w:rsidRDefault="00FE1AF5" w:rsidP="007F332C"/>
      </w:sdtContent>
    </w:sdt>
    <w:p w:rsidR="007F332C" w:rsidRDefault="007F332C" w:rsidP="007F332C">
      <w:pPr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sr-Cyrl-RS"/>
        </w:rPr>
      </w:pPr>
      <w:r>
        <w:rPr>
          <w:lang w:val="sr-Cyrl-RS"/>
        </w:rPr>
        <w:br w:type="page"/>
      </w:r>
    </w:p>
    <w:p w:rsidR="007F332C" w:rsidRDefault="007F332C" w:rsidP="007F332C">
      <w:pPr>
        <w:pStyle w:val="Heading1"/>
        <w:numPr>
          <w:ilvl w:val="0"/>
          <w:numId w:val="1"/>
        </w:numPr>
        <w:rPr>
          <w:lang w:val="sr-Cyrl-RS"/>
        </w:rPr>
      </w:pPr>
      <w:bookmarkStart w:id="0" w:name="_Toc525509853"/>
      <w:r w:rsidRPr="008D74A8">
        <w:rPr>
          <w:lang w:val="sr-Cyrl-RS"/>
        </w:rPr>
        <w:lastRenderedPageBreak/>
        <w:t>Увод</w:t>
      </w:r>
      <w:bookmarkEnd w:id="0"/>
      <w:r w:rsidRPr="008D74A8">
        <w:rPr>
          <w:lang w:val="sr-Cyrl-RS"/>
        </w:rPr>
        <w:t xml:space="preserve"> </w:t>
      </w:r>
    </w:p>
    <w:p w:rsidR="007F332C" w:rsidRPr="008D74A8" w:rsidRDefault="007F332C" w:rsidP="007F332C">
      <w:pPr>
        <w:rPr>
          <w:lang w:val="sr-Cyrl-RS"/>
        </w:rPr>
      </w:pPr>
    </w:p>
    <w:p w:rsidR="009C6F0A" w:rsidRDefault="007F332C" w:rsidP="007F332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Одговорност и отвореност јавне управе на свим нивоима представља стандард модерних демократских друштава и један од циљева којима је Република Србија посвећена у складу са националном Стратегијом реформе јавне управе</w:t>
      </w:r>
      <w:r>
        <w:rPr>
          <w:rStyle w:val="FootnoteReference"/>
          <w:sz w:val="24"/>
          <w:szCs w:val="24"/>
          <w:lang w:val="sr-Cyrl-RS"/>
        </w:rPr>
        <w:footnoteReference w:id="1"/>
      </w:r>
      <w:r>
        <w:rPr>
          <w:sz w:val="24"/>
          <w:szCs w:val="24"/>
          <w:lang w:val="sr-Cyrl-RS"/>
        </w:rPr>
        <w:t>, али и као учесница међународних аранжмана који се односе на јавну управу и јавне финансије</w:t>
      </w:r>
      <w:r>
        <w:rPr>
          <w:rStyle w:val="FootnoteReference"/>
          <w:sz w:val="24"/>
          <w:szCs w:val="24"/>
          <w:lang w:val="sr-Cyrl-RS"/>
        </w:rPr>
        <w:footnoteReference w:id="2"/>
      </w:r>
      <w:r>
        <w:rPr>
          <w:sz w:val="24"/>
          <w:szCs w:val="24"/>
          <w:lang w:val="sr-Cyrl-RS"/>
        </w:rPr>
        <w:t xml:space="preserve">. </w:t>
      </w:r>
      <w:proofErr w:type="spellStart"/>
      <w:r>
        <w:rPr>
          <w:sz w:val="24"/>
          <w:szCs w:val="24"/>
          <w:lang w:val="sr-Cyrl-RS"/>
        </w:rPr>
        <w:t>З</w:t>
      </w:r>
      <w:r w:rsidRPr="005508E3">
        <w:rPr>
          <w:sz w:val="24"/>
          <w:szCs w:val="24"/>
          <w:lang w:val="sr-Cyrl-RS"/>
        </w:rPr>
        <w:t>нaчaj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jaвнoг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диjaлoгa</w:t>
      </w:r>
      <w:proofErr w:type="spellEnd"/>
      <w:r w:rsidRPr="005508E3">
        <w:rPr>
          <w:sz w:val="24"/>
          <w:szCs w:val="24"/>
          <w:lang w:val="sr-Cyrl-RS"/>
        </w:rPr>
        <w:t xml:space="preserve"> o </w:t>
      </w:r>
      <w:proofErr w:type="spellStart"/>
      <w:r w:rsidRPr="005508E3">
        <w:rPr>
          <w:sz w:val="24"/>
          <w:szCs w:val="24"/>
          <w:lang w:val="sr-Cyrl-RS"/>
        </w:rPr>
        <w:t>упрaвљaњу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jaвним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финaнсиjaмa</w:t>
      </w:r>
      <w:proofErr w:type="spellEnd"/>
      <w:r>
        <w:rPr>
          <w:sz w:val="24"/>
          <w:szCs w:val="24"/>
          <w:lang w:val="sr-Cyrl-RS"/>
        </w:rPr>
        <w:t xml:space="preserve"> у овом контексту је изразит, а један од инструмената реализације овог дијалога јесте и укључивање грађана</w:t>
      </w:r>
      <w:r>
        <w:rPr>
          <w:sz w:val="24"/>
          <w:szCs w:val="24"/>
          <w:lang w:val="en-GB"/>
        </w:rPr>
        <w:t>/</w:t>
      </w:r>
      <w:r>
        <w:rPr>
          <w:sz w:val="24"/>
          <w:szCs w:val="24"/>
          <w:lang w:val="sr-Cyrl-RS"/>
        </w:rPr>
        <w:t xml:space="preserve">заинтересоване јавности у буџетски процес кроз јавне расправе о </w:t>
      </w:r>
      <w:r w:rsidR="00490ADE">
        <w:rPr>
          <w:sz w:val="24"/>
          <w:szCs w:val="24"/>
          <w:lang w:val="sr-Cyrl-RS"/>
        </w:rPr>
        <w:t>Н</w:t>
      </w:r>
      <w:r>
        <w:rPr>
          <w:sz w:val="24"/>
          <w:szCs w:val="24"/>
          <w:lang w:val="sr-Cyrl-RS"/>
        </w:rPr>
        <w:t xml:space="preserve">ацрту одлуке о буџету као и касније кроз публиковање грађанских водича кроз усвојене буџете. </w:t>
      </w:r>
    </w:p>
    <w:p w:rsidR="001B2807" w:rsidRDefault="007D03A3" w:rsidP="007F332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Имајући у виду</w:t>
      </w:r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дa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сe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нajвeћи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дeo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буџeтских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срeдстaвa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прикупљa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крoз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нaплaту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пoрeзa</w:t>
      </w:r>
      <w:proofErr w:type="spellEnd"/>
      <w:r w:rsidRPr="005508E3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локална власт/управа треба </w:t>
      </w:r>
      <w:proofErr w:type="spellStart"/>
      <w:r w:rsidRPr="005508E3">
        <w:rPr>
          <w:sz w:val="24"/>
          <w:szCs w:val="24"/>
          <w:lang w:val="sr-Cyrl-RS"/>
        </w:rPr>
        <w:t>дa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грaђaнимa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нa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jeднoстaвaн</w:t>
      </w:r>
      <w:proofErr w:type="spellEnd"/>
      <w:r w:rsidRPr="005508E3">
        <w:rPr>
          <w:sz w:val="24"/>
          <w:szCs w:val="24"/>
          <w:lang w:val="sr-Cyrl-RS"/>
        </w:rPr>
        <w:t xml:space="preserve"> и </w:t>
      </w:r>
      <w:proofErr w:type="spellStart"/>
      <w:r w:rsidRPr="005508E3">
        <w:rPr>
          <w:sz w:val="24"/>
          <w:szCs w:val="24"/>
          <w:lang w:val="sr-Cyrl-RS"/>
        </w:rPr>
        <w:t>рaзумљив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нaчин</w:t>
      </w:r>
      <w:proofErr w:type="spellEnd"/>
      <w:r w:rsidRPr="005508E3">
        <w:rPr>
          <w:sz w:val="24"/>
          <w:szCs w:val="24"/>
          <w:lang w:val="sr-Cyrl-RS"/>
        </w:rPr>
        <w:t xml:space="preserve"> пружи </w:t>
      </w:r>
      <w:proofErr w:type="spellStart"/>
      <w:r w:rsidRPr="005508E3">
        <w:rPr>
          <w:sz w:val="24"/>
          <w:szCs w:val="24"/>
          <w:lang w:val="sr-Cyrl-RS"/>
        </w:rPr>
        <w:t>инфoрмaциje</w:t>
      </w:r>
      <w:proofErr w:type="spellEnd"/>
      <w:r w:rsidRPr="005508E3">
        <w:rPr>
          <w:sz w:val="24"/>
          <w:szCs w:val="24"/>
          <w:lang w:val="sr-Cyrl-RS"/>
        </w:rPr>
        <w:t xml:space="preserve"> o </w:t>
      </w:r>
      <w:proofErr w:type="spellStart"/>
      <w:r w:rsidRPr="005508E3">
        <w:rPr>
          <w:sz w:val="24"/>
          <w:szCs w:val="24"/>
          <w:lang w:val="sr-Cyrl-RS"/>
        </w:rPr>
        <w:t>прикупљaњу</w:t>
      </w:r>
      <w:proofErr w:type="spellEnd"/>
      <w:r w:rsidRPr="005508E3">
        <w:rPr>
          <w:sz w:val="24"/>
          <w:szCs w:val="24"/>
          <w:lang w:val="sr-Cyrl-RS"/>
        </w:rPr>
        <w:t xml:space="preserve"> и </w:t>
      </w:r>
      <w:proofErr w:type="spellStart"/>
      <w:r w:rsidRPr="005508E3">
        <w:rPr>
          <w:sz w:val="24"/>
          <w:szCs w:val="24"/>
          <w:lang w:val="sr-Cyrl-RS"/>
        </w:rPr>
        <w:t>трoшeњу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тoг</w:t>
      </w:r>
      <w:proofErr w:type="spellEnd"/>
      <w:r w:rsidRPr="005508E3">
        <w:rPr>
          <w:sz w:val="24"/>
          <w:szCs w:val="24"/>
          <w:lang w:val="sr-Cyrl-RS"/>
        </w:rPr>
        <w:t xml:space="preserve"> </w:t>
      </w:r>
      <w:proofErr w:type="spellStart"/>
      <w:r w:rsidRPr="005508E3">
        <w:rPr>
          <w:sz w:val="24"/>
          <w:szCs w:val="24"/>
          <w:lang w:val="sr-Cyrl-RS"/>
        </w:rPr>
        <w:t>нoвцa</w:t>
      </w:r>
      <w:proofErr w:type="spellEnd"/>
      <w:r w:rsidRPr="005508E3">
        <w:rPr>
          <w:sz w:val="24"/>
          <w:szCs w:val="24"/>
          <w:lang w:val="sr-Cyrl-RS"/>
        </w:rPr>
        <w:t>.</w:t>
      </w:r>
      <w:r w:rsidR="00743353">
        <w:rPr>
          <w:sz w:val="24"/>
          <w:szCs w:val="24"/>
          <w:lang w:val="sr-Cyrl-RS"/>
        </w:rPr>
        <w:t xml:space="preserve"> Поред тога, у складу са Законом о локалној самоуправи, </w:t>
      </w:r>
      <w:r w:rsidR="00A25D27">
        <w:rPr>
          <w:sz w:val="24"/>
          <w:szCs w:val="24"/>
          <w:lang w:val="sr-Cyrl-RS"/>
        </w:rPr>
        <w:t>предвиђено је обавезно спровођење јавне расправе о инвестиционом делу Одлуке о буџету ЈЛС</w:t>
      </w:r>
      <w:r w:rsidR="001B2807">
        <w:rPr>
          <w:sz w:val="24"/>
          <w:szCs w:val="24"/>
          <w:lang w:val="sr-Cyrl-RS"/>
        </w:rPr>
        <w:t>. То значи да ЈЛС, почев од припреме буџета за 2019. годину, треба да спров</w:t>
      </w:r>
      <w:r w:rsidR="007E7A41">
        <w:rPr>
          <w:sz w:val="24"/>
          <w:szCs w:val="24"/>
          <w:lang w:val="sr-Cyrl-RS"/>
        </w:rPr>
        <w:t>оде</w:t>
      </w:r>
      <w:r w:rsidR="001B2807">
        <w:rPr>
          <w:sz w:val="24"/>
          <w:szCs w:val="24"/>
          <w:lang w:val="sr-Cyrl-RS"/>
        </w:rPr>
        <w:t xml:space="preserve"> јавну расправу минимално </w:t>
      </w:r>
      <w:r w:rsidR="007E7A41">
        <w:rPr>
          <w:sz w:val="24"/>
          <w:szCs w:val="24"/>
          <w:lang w:val="sr-Cyrl-RS"/>
        </w:rPr>
        <w:t xml:space="preserve">о овим инвестиционим аспектима буџета, и то најкасније у </w:t>
      </w:r>
      <w:r w:rsidR="0054097C">
        <w:rPr>
          <w:sz w:val="24"/>
          <w:szCs w:val="24"/>
          <w:lang w:val="sr-Cyrl-RS"/>
        </w:rPr>
        <w:t xml:space="preserve">поступку припреме и утврђивања </w:t>
      </w:r>
      <w:r w:rsidR="007E7A41">
        <w:rPr>
          <w:sz w:val="24"/>
          <w:szCs w:val="24"/>
          <w:lang w:val="sr-Cyrl-RS"/>
        </w:rPr>
        <w:t>Нацрта одлуке о буџету за наредну односно буџетску годину.</w:t>
      </w:r>
      <w:r w:rsidR="009C6F0A">
        <w:rPr>
          <w:sz w:val="24"/>
          <w:szCs w:val="24"/>
          <w:lang w:val="sr-Cyrl-RS"/>
        </w:rPr>
        <w:t xml:space="preserve"> Пратећи </w:t>
      </w:r>
      <w:r w:rsidR="009C6F0A" w:rsidRPr="009C6F0A">
        <w:rPr>
          <w:sz w:val="24"/>
          <w:szCs w:val="24"/>
          <w:lang w:val="sr-Cyrl-RS"/>
        </w:rPr>
        <w:t>постојећ</w:t>
      </w:r>
      <w:r w:rsidR="009C6F0A">
        <w:rPr>
          <w:sz w:val="24"/>
          <w:szCs w:val="24"/>
          <w:lang w:val="sr-Cyrl-RS"/>
        </w:rPr>
        <w:t xml:space="preserve">е добре праксе у ЈЛС, односно </w:t>
      </w:r>
      <w:r w:rsidR="009C6F0A" w:rsidRPr="009C6F0A">
        <w:rPr>
          <w:sz w:val="24"/>
          <w:szCs w:val="24"/>
          <w:lang w:val="sr-Cyrl-RS"/>
        </w:rPr>
        <w:t xml:space="preserve"> иницијатив</w:t>
      </w:r>
      <w:r w:rsidR="009C6F0A">
        <w:rPr>
          <w:sz w:val="24"/>
          <w:szCs w:val="24"/>
          <w:lang w:val="sr-Cyrl-RS"/>
        </w:rPr>
        <w:t>е</w:t>
      </w:r>
      <w:r w:rsidR="009C6F0A" w:rsidRPr="009C6F0A">
        <w:rPr>
          <w:sz w:val="24"/>
          <w:szCs w:val="24"/>
          <w:lang w:val="sr-Cyrl-RS"/>
        </w:rPr>
        <w:t xml:space="preserve"> за њихово унапређење које је </w:t>
      </w:r>
      <w:r w:rsidR="009C6F0A">
        <w:rPr>
          <w:sz w:val="24"/>
          <w:szCs w:val="24"/>
          <w:lang w:val="sr-Cyrl-RS"/>
        </w:rPr>
        <w:t xml:space="preserve">СКГО </w:t>
      </w:r>
      <w:r w:rsidR="009C6F0A" w:rsidRPr="009C6F0A">
        <w:rPr>
          <w:sz w:val="24"/>
          <w:szCs w:val="24"/>
          <w:lang w:val="sr-Cyrl-RS"/>
        </w:rPr>
        <w:t>прикупила од својих чланица и партнерских организација</w:t>
      </w:r>
      <w:r w:rsidR="009C6F0A">
        <w:rPr>
          <w:sz w:val="24"/>
          <w:szCs w:val="24"/>
          <w:lang w:val="sr-Cyrl-RS"/>
        </w:rPr>
        <w:t>, СКГО је на становишту да градови и општине треба да спроводе јавну расправу о комплетном Нацрту одлуке о буџету, као и да раније у току године треба да организују</w:t>
      </w:r>
      <w:r w:rsidR="009C6F0A" w:rsidRPr="009C6F0A">
        <w:rPr>
          <w:sz w:val="24"/>
          <w:szCs w:val="24"/>
          <w:lang w:val="sr-Cyrl-RS"/>
        </w:rPr>
        <w:t xml:space="preserve"> и јавну расправу</w:t>
      </w:r>
      <w:r w:rsidR="0022643B">
        <w:rPr>
          <w:sz w:val="24"/>
          <w:szCs w:val="24"/>
          <w:lang w:val="sr-Cyrl-RS"/>
        </w:rPr>
        <w:t>, или бар консултације</w:t>
      </w:r>
      <w:r w:rsidR="009C6F0A" w:rsidRPr="009C6F0A">
        <w:rPr>
          <w:sz w:val="24"/>
          <w:szCs w:val="24"/>
          <w:lang w:val="sr-Cyrl-RS"/>
        </w:rPr>
        <w:t xml:space="preserve"> већ у п</w:t>
      </w:r>
      <w:r w:rsidR="0054097C">
        <w:rPr>
          <w:sz w:val="24"/>
          <w:szCs w:val="24"/>
          <w:lang w:val="sr-Cyrl-RS"/>
        </w:rPr>
        <w:t>огледу Нацрта</w:t>
      </w:r>
      <w:r w:rsidR="009C6F0A" w:rsidRPr="009C6F0A">
        <w:rPr>
          <w:sz w:val="24"/>
          <w:szCs w:val="24"/>
          <w:lang w:val="sr-Cyrl-RS"/>
        </w:rPr>
        <w:t xml:space="preserve"> Плана јавних инвестиција</w:t>
      </w:r>
      <w:r w:rsidR="009C6F0A">
        <w:rPr>
          <w:sz w:val="24"/>
          <w:szCs w:val="24"/>
          <w:lang w:val="sr-Cyrl-RS"/>
        </w:rPr>
        <w:t xml:space="preserve"> </w:t>
      </w:r>
      <w:r w:rsidR="0054097C">
        <w:rPr>
          <w:sz w:val="24"/>
          <w:szCs w:val="24"/>
          <w:lang w:val="sr-Cyrl-RS"/>
        </w:rPr>
        <w:t xml:space="preserve">ЈЛС. </w:t>
      </w:r>
    </w:p>
    <w:p w:rsidR="00743353" w:rsidRPr="007E3DB3" w:rsidRDefault="00EA23FC" w:rsidP="00743353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Унапређивање укључивања јавности и </w:t>
      </w:r>
      <w:proofErr w:type="spellStart"/>
      <w:r>
        <w:rPr>
          <w:sz w:val="24"/>
          <w:szCs w:val="24"/>
          <w:lang w:val="sr-Cyrl-RS"/>
        </w:rPr>
        <w:t>партиципативности</w:t>
      </w:r>
      <w:proofErr w:type="spellEnd"/>
      <w:r>
        <w:rPr>
          <w:sz w:val="24"/>
          <w:szCs w:val="24"/>
          <w:lang w:val="sr-Cyrl-RS"/>
        </w:rPr>
        <w:t xml:space="preserve"> процеса буџетирања пре усвајања коначних одлука, јесте квалитативан аспект отварања управе. Благовремено представљање Нацрта одлуке о буџету је важан корак у том правцу, јер подразумева и могућност да заинтересована јавност доносиоцима одлука пружи повратне информације пре усвајања буџета. У том смислу, </w:t>
      </w:r>
      <w:r w:rsidR="00743353" w:rsidRPr="0034135B">
        <w:rPr>
          <w:sz w:val="24"/>
          <w:szCs w:val="24"/>
          <w:lang w:val="sr-Cyrl-RS"/>
        </w:rPr>
        <w:t xml:space="preserve">СКГО је  израдила </w:t>
      </w:r>
      <w:r w:rsidR="00743353">
        <w:rPr>
          <w:sz w:val="24"/>
          <w:szCs w:val="24"/>
          <w:lang w:val="sr-Cyrl-RS"/>
        </w:rPr>
        <w:t>овај модел</w:t>
      </w:r>
      <w:r w:rsidR="00743353" w:rsidRPr="0034135B">
        <w:rPr>
          <w:sz w:val="24"/>
          <w:szCs w:val="24"/>
          <w:lang w:val="sr-Cyrl-RS"/>
        </w:rPr>
        <w:t xml:space="preserve"> </w:t>
      </w:r>
      <w:r w:rsidR="00743353">
        <w:rPr>
          <w:sz w:val="24"/>
          <w:szCs w:val="24"/>
          <w:lang w:val="sr-Cyrl-RS"/>
        </w:rPr>
        <w:t>В</w:t>
      </w:r>
      <w:r w:rsidR="00743353" w:rsidRPr="0034135B">
        <w:rPr>
          <w:sz w:val="24"/>
          <w:szCs w:val="24"/>
          <w:lang w:val="sr-Cyrl-RS"/>
        </w:rPr>
        <w:t xml:space="preserve">одича </w:t>
      </w:r>
      <w:r w:rsidRPr="00EA23FC">
        <w:rPr>
          <w:sz w:val="24"/>
          <w:szCs w:val="24"/>
          <w:lang w:val="sr-Cyrl-RS"/>
        </w:rPr>
        <w:t>кроз Нацрт одлуке о буџету</w:t>
      </w:r>
      <w:r>
        <w:rPr>
          <w:sz w:val="24"/>
          <w:szCs w:val="24"/>
          <w:lang w:val="sr-Cyrl-RS"/>
        </w:rPr>
        <w:t xml:space="preserve">, који ЈЛС могу да користе у и процесу јавне расправе, кроз постављање на интернет </w:t>
      </w:r>
      <w:r>
        <w:rPr>
          <w:sz w:val="24"/>
          <w:szCs w:val="24"/>
          <w:lang w:val="sr-Cyrl-RS"/>
        </w:rPr>
        <w:lastRenderedPageBreak/>
        <w:t xml:space="preserve">презентацији ЈЛС, представљање на састанцима организованим у оквиру јавне расправе итд. </w:t>
      </w:r>
    </w:p>
    <w:p w:rsidR="007F332C" w:rsidRDefault="00490ADE" w:rsidP="007F332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Наравно</w:t>
      </w:r>
      <w:r w:rsidR="00EB025B">
        <w:rPr>
          <w:sz w:val="24"/>
          <w:szCs w:val="24"/>
          <w:lang w:val="sr-Cyrl-RS"/>
        </w:rPr>
        <w:t xml:space="preserve">, укључивање јавности у буџетски процес подразумева и друге могућности интеракције које треба да буду на располагању континуирано током буџетске/календарске године, те </w:t>
      </w:r>
      <w:r w:rsidR="007F332C">
        <w:rPr>
          <w:sz w:val="24"/>
          <w:szCs w:val="24"/>
          <w:lang w:val="sr-Cyrl-RS"/>
        </w:rPr>
        <w:t xml:space="preserve">локалне самоуправе охрабрујемо да </w:t>
      </w:r>
      <w:r w:rsidR="00EB025B">
        <w:rPr>
          <w:sz w:val="24"/>
          <w:szCs w:val="24"/>
          <w:lang w:val="sr-Cyrl-RS"/>
        </w:rPr>
        <w:t xml:space="preserve">прогресивно усвајају добре праксе </w:t>
      </w:r>
      <w:proofErr w:type="spellStart"/>
      <w:r w:rsidR="007F332C">
        <w:rPr>
          <w:sz w:val="24"/>
          <w:szCs w:val="24"/>
          <w:lang w:val="sr-Cyrl-RS"/>
        </w:rPr>
        <w:t>партиципативног</w:t>
      </w:r>
      <w:proofErr w:type="spellEnd"/>
      <w:r w:rsidR="007F332C">
        <w:rPr>
          <w:sz w:val="24"/>
          <w:szCs w:val="24"/>
          <w:lang w:val="sr-Cyrl-RS"/>
        </w:rPr>
        <w:t xml:space="preserve"> буџетирања</w:t>
      </w:r>
      <w:r w:rsidR="004F6DB9">
        <w:rPr>
          <w:sz w:val="24"/>
          <w:szCs w:val="24"/>
          <w:lang w:val="sr-Cyrl-RS"/>
        </w:rPr>
        <w:t xml:space="preserve">. У том смислу и СКГО </w:t>
      </w:r>
      <w:r w:rsidR="00B231A7">
        <w:rPr>
          <w:sz w:val="24"/>
          <w:szCs w:val="24"/>
          <w:lang w:val="sr-Cyrl-RS"/>
        </w:rPr>
        <w:t xml:space="preserve">припрема </w:t>
      </w:r>
      <w:r w:rsidR="007D03A3">
        <w:rPr>
          <w:sz w:val="24"/>
          <w:szCs w:val="24"/>
          <w:lang w:val="sr-Cyrl-RS"/>
        </w:rPr>
        <w:t xml:space="preserve">и друге </w:t>
      </w:r>
      <w:r w:rsidR="00B231A7">
        <w:rPr>
          <w:sz w:val="24"/>
          <w:szCs w:val="24"/>
          <w:lang w:val="sr-Cyrl-RS"/>
        </w:rPr>
        <w:t xml:space="preserve">моделе и инструкције које препоручујемо и стављамо на располагање градовима и општинама. </w:t>
      </w:r>
    </w:p>
    <w:p w:rsidR="007F332C" w:rsidRPr="00C0627F" w:rsidRDefault="00EA23FC" w:rsidP="00C0627F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</w:t>
      </w:r>
      <w:r w:rsidR="007F332C" w:rsidRPr="0034135B">
        <w:rPr>
          <w:sz w:val="24"/>
          <w:szCs w:val="24"/>
          <w:lang w:val="sr-Cyrl-RS"/>
        </w:rPr>
        <w:t xml:space="preserve">одич </w:t>
      </w:r>
      <w:r w:rsidR="00C0627F">
        <w:rPr>
          <w:sz w:val="24"/>
          <w:szCs w:val="24"/>
          <w:lang w:val="sr-Cyrl-RS"/>
        </w:rPr>
        <w:t xml:space="preserve">кроз Нацрт одлуке о буџету ЈЛС </w:t>
      </w:r>
      <w:r w:rsidR="007F332C" w:rsidRPr="0034135B">
        <w:rPr>
          <w:sz w:val="24"/>
          <w:szCs w:val="24"/>
          <w:lang w:val="sr-Cyrl-RS"/>
        </w:rPr>
        <w:t xml:space="preserve">представља само </w:t>
      </w:r>
      <w:r w:rsidR="007F332C" w:rsidRPr="0034135B">
        <w:rPr>
          <w:b/>
          <w:sz w:val="24"/>
          <w:szCs w:val="24"/>
          <w:lang w:val="sr-Cyrl-RS"/>
        </w:rPr>
        <w:t>пример</w:t>
      </w:r>
      <w:r w:rsidR="007F332C" w:rsidRPr="0034135B">
        <w:rPr>
          <w:sz w:val="24"/>
          <w:szCs w:val="24"/>
          <w:lang w:val="sr-Cyrl-RS"/>
        </w:rPr>
        <w:t xml:space="preserve"> </w:t>
      </w:r>
      <w:r w:rsidR="007F332C" w:rsidRPr="0034135B">
        <w:rPr>
          <w:b/>
          <w:sz w:val="24"/>
          <w:szCs w:val="24"/>
          <w:lang w:val="sr-Cyrl-RS"/>
        </w:rPr>
        <w:t xml:space="preserve">структуре </w:t>
      </w:r>
      <w:r w:rsidR="007F332C" w:rsidRPr="0034135B">
        <w:rPr>
          <w:sz w:val="24"/>
          <w:szCs w:val="24"/>
          <w:lang w:val="sr-Cyrl-RS"/>
        </w:rPr>
        <w:t xml:space="preserve">приказивања најважнијих информација </w:t>
      </w:r>
      <w:r w:rsidR="007F332C">
        <w:rPr>
          <w:sz w:val="24"/>
          <w:szCs w:val="24"/>
          <w:lang w:val="sr-Cyrl-RS"/>
        </w:rPr>
        <w:t xml:space="preserve">у </w:t>
      </w:r>
      <w:r w:rsidR="007F332C" w:rsidRPr="0034135B">
        <w:rPr>
          <w:sz w:val="24"/>
          <w:szCs w:val="24"/>
          <w:lang w:val="sr-Cyrl-RS"/>
        </w:rPr>
        <w:t xml:space="preserve">процесу израде и усвајања буџета као и </w:t>
      </w:r>
      <w:r>
        <w:rPr>
          <w:sz w:val="24"/>
          <w:szCs w:val="24"/>
          <w:lang w:val="sr-Cyrl-RS"/>
        </w:rPr>
        <w:t xml:space="preserve">планиране </w:t>
      </w:r>
      <w:r w:rsidR="007F332C" w:rsidRPr="0034135B">
        <w:rPr>
          <w:sz w:val="24"/>
          <w:szCs w:val="24"/>
          <w:lang w:val="sr-Cyrl-RS"/>
        </w:rPr>
        <w:t>расподеле средстава које су од интереса за грађане</w:t>
      </w:r>
      <w:r w:rsidR="00C0627F">
        <w:rPr>
          <w:sz w:val="24"/>
          <w:szCs w:val="24"/>
          <w:lang w:val="sr-Cyrl-RS"/>
        </w:rPr>
        <w:t>. К</w:t>
      </w:r>
      <w:r w:rsidR="007F332C" w:rsidRPr="0034135B">
        <w:rPr>
          <w:sz w:val="24"/>
          <w:szCs w:val="24"/>
          <w:lang w:val="sr-Cyrl-RS"/>
        </w:rPr>
        <w:t>ао такав</w:t>
      </w:r>
      <w:r w:rsidR="00C0627F">
        <w:rPr>
          <w:sz w:val="24"/>
          <w:szCs w:val="24"/>
          <w:lang w:val="sr-Cyrl-RS"/>
        </w:rPr>
        <w:t>, овај модел је</w:t>
      </w:r>
      <w:r w:rsidR="007F332C" w:rsidRPr="0034135B">
        <w:rPr>
          <w:sz w:val="24"/>
          <w:szCs w:val="24"/>
          <w:lang w:val="sr-Cyrl-RS"/>
        </w:rPr>
        <w:t xml:space="preserve"> </w:t>
      </w:r>
      <w:r w:rsidR="007F332C" w:rsidRPr="0034135B">
        <w:rPr>
          <w:b/>
          <w:sz w:val="24"/>
          <w:szCs w:val="24"/>
          <w:lang w:val="sr-Cyrl-RS"/>
        </w:rPr>
        <w:t>подложан променама</w:t>
      </w:r>
      <w:r w:rsidR="007F332C" w:rsidRPr="0034135B">
        <w:rPr>
          <w:sz w:val="24"/>
          <w:szCs w:val="24"/>
          <w:lang w:val="sr-Cyrl-RS"/>
        </w:rPr>
        <w:t xml:space="preserve"> и прилагођавању од стране локалне самоуправе у складу са потребама.  </w:t>
      </w:r>
      <w:r w:rsidR="007F332C">
        <w:rPr>
          <w:sz w:val="24"/>
          <w:szCs w:val="24"/>
          <w:lang w:val="sr-Cyrl-RS"/>
        </w:rPr>
        <w:t xml:space="preserve">Ово се односи и на формат за представљање </w:t>
      </w:r>
      <w:r w:rsidR="00C0627F">
        <w:rPr>
          <w:sz w:val="24"/>
          <w:szCs w:val="24"/>
          <w:lang w:val="sr-Cyrl-RS"/>
        </w:rPr>
        <w:t>Н</w:t>
      </w:r>
      <w:r w:rsidR="007F332C">
        <w:rPr>
          <w:sz w:val="24"/>
          <w:szCs w:val="24"/>
          <w:lang w:val="sr-Cyrl-RS"/>
        </w:rPr>
        <w:t>ацрта одлуке о буџету – у примеру/моделу који дајемо, определили смо се за представљање у форми презентације (</w:t>
      </w:r>
      <w:proofErr w:type="spellStart"/>
      <w:r w:rsidR="007F332C" w:rsidRPr="0034135B">
        <w:rPr>
          <w:sz w:val="24"/>
          <w:szCs w:val="24"/>
          <w:lang w:val="sr-Latn-RS"/>
        </w:rPr>
        <w:t>Power</w:t>
      </w:r>
      <w:proofErr w:type="spellEnd"/>
      <w:r w:rsidR="007F332C" w:rsidRPr="0034135B">
        <w:rPr>
          <w:sz w:val="24"/>
          <w:szCs w:val="24"/>
          <w:lang w:val="sr-Latn-RS"/>
        </w:rPr>
        <w:t xml:space="preserve"> </w:t>
      </w:r>
      <w:proofErr w:type="spellStart"/>
      <w:r w:rsidR="007F332C" w:rsidRPr="0034135B">
        <w:rPr>
          <w:sz w:val="24"/>
          <w:szCs w:val="24"/>
          <w:lang w:val="sr-Latn-RS"/>
        </w:rPr>
        <w:t>Point</w:t>
      </w:r>
      <w:proofErr w:type="spellEnd"/>
      <w:r w:rsidR="007F332C">
        <w:rPr>
          <w:sz w:val="24"/>
          <w:szCs w:val="24"/>
          <w:lang w:val="sr-Cyrl-RS"/>
        </w:rPr>
        <w:t>)</w:t>
      </w:r>
      <w:r w:rsidR="007F332C" w:rsidRPr="004F0512">
        <w:rPr>
          <w:sz w:val="24"/>
          <w:szCs w:val="24"/>
          <w:lang w:val="sr-Cyrl-RS"/>
        </w:rPr>
        <w:t>,</w:t>
      </w:r>
      <w:r w:rsidR="007F332C">
        <w:rPr>
          <w:sz w:val="24"/>
          <w:szCs w:val="24"/>
          <w:lang w:val="sr-Cyrl-RS"/>
        </w:rPr>
        <w:t xml:space="preserve"> али локалне самоуправе по сопственој процени и потребама могу да промене формат (нпр. у </w:t>
      </w:r>
      <w:r w:rsidR="007F332C">
        <w:rPr>
          <w:sz w:val="24"/>
          <w:szCs w:val="24"/>
          <w:lang w:val="en-GB"/>
        </w:rPr>
        <w:t>word</w:t>
      </w:r>
      <w:r w:rsidR="007F332C" w:rsidRPr="004F0512">
        <w:rPr>
          <w:sz w:val="24"/>
          <w:szCs w:val="24"/>
          <w:lang w:val="sr-Cyrl-RS"/>
        </w:rPr>
        <w:t xml:space="preserve"> </w:t>
      </w:r>
      <w:r w:rsidR="007F332C">
        <w:rPr>
          <w:sz w:val="24"/>
          <w:szCs w:val="24"/>
          <w:lang w:val="sr-Cyrl-RS"/>
        </w:rPr>
        <w:t xml:space="preserve">документ), измене и обогате графику, унесу додатне информације од интереса за јавност </w:t>
      </w:r>
      <w:r w:rsidR="00C0627F">
        <w:rPr>
          <w:sz w:val="24"/>
          <w:szCs w:val="24"/>
          <w:lang w:val="sr-Cyrl-RS"/>
        </w:rPr>
        <w:t>итд.</w:t>
      </w:r>
    </w:p>
    <w:p w:rsidR="007F332C" w:rsidRDefault="007F332C" w:rsidP="007F332C">
      <w:pPr>
        <w:pStyle w:val="Heading1"/>
        <w:numPr>
          <w:ilvl w:val="0"/>
          <w:numId w:val="1"/>
        </w:numPr>
        <w:rPr>
          <w:lang w:val="sr-Cyrl-RS"/>
        </w:rPr>
      </w:pPr>
      <w:bookmarkStart w:id="1" w:name="_Toc525509854"/>
      <w:r w:rsidRPr="008D74A8">
        <w:rPr>
          <w:lang w:val="sr-Cyrl-RS"/>
        </w:rPr>
        <w:t>Како прилагодити пример Водича за потребе Ваше</w:t>
      </w:r>
      <w:r w:rsidR="00E9112E">
        <w:rPr>
          <w:lang w:val="sr-Cyrl-RS"/>
        </w:rPr>
        <w:t xml:space="preserve"> ЈЛС</w:t>
      </w:r>
      <w:r w:rsidRPr="008D74A8">
        <w:rPr>
          <w:lang w:val="sr-Cyrl-RS"/>
        </w:rPr>
        <w:t>?</w:t>
      </w:r>
      <w:bookmarkEnd w:id="1"/>
      <w:r w:rsidRPr="008D74A8">
        <w:rPr>
          <w:lang w:val="sr-Cyrl-RS"/>
        </w:rPr>
        <w:t xml:space="preserve"> </w:t>
      </w:r>
    </w:p>
    <w:p w:rsidR="007F332C" w:rsidRPr="009D35CA" w:rsidRDefault="007F332C" w:rsidP="007F332C">
      <w:pPr>
        <w:rPr>
          <w:lang w:val="sr-Cyrl-RS"/>
        </w:rPr>
      </w:pP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sz w:val="24"/>
          <w:szCs w:val="24"/>
          <w:lang w:val="sr-Cyrl-RS"/>
        </w:rPr>
        <w:t xml:space="preserve">У наставку документа дато је појашњење на који начин можете прилагодити пример </w:t>
      </w:r>
      <w:r>
        <w:rPr>
          <w:sz w:val="24"/>
          <w:szCs w:val="24"/>
          <w:lang w:val="sr-Cyrl-RS"/>
        </w:rPr>
        <w:t>В</w:t>
      </w:r>
      <w:r w:rsidRPr="0034135B">
        <w:rPr>
          <w:sz w:val="24"/>
          <w:szCs w:val="24"/>
          <w:lang w:val="sr-Cyrl-RS"/>
        </w:rPr>
        <w:t xml:space="preserve">одича кроз </w:t>
      </w:r>
      <w:r>
        <w:rPr>
          <w:sz w:val="24"/>
          <w:szCs w:val="24"/>
          <w:lang w:val="sr-Cyrl-RS"/>
        </w:rPr>
        <w:t>Нацрт о</w:t>
      </w:r>
      <w:r w:rsidRPr="0034135B">
        <w:rPr>
          <w:sz w:val="24"/>
          <w:szCs w:val="24"/>
          <w:lang w:val="sr-Cyrl-RS"/>
        </w:rPr>
        <w:t>длук</w:t>
      </w:r>
      <w:r>
        <w:rPr>
          <w:sz w:val="24"/>
          <w:szCs w:val="24"/>
          <w:lang w:val="sr-Cyrl-RS"/>
        </w:rPr>
        <w:t>е</w:t>
      </w:r>
      <w:r w:rsidRPr="0034135B">
        <w:rPr>
          <w:sz w:val="24"/>
          <w:szCs w:val="24"/>
          <w:lang w:val="sr-Cyrl-RS"/>
        </w:rPr>
        <w:t xml:space="preserve"> о буџету (Прилог 1 документ у </w:t>
      </w:r>
      <w:bookmarkStart w:id="2" w:name="_Hlk505073332"/>
      <w:proofErr w:type="spellStart"/>
      <w:r w:rsidRPr="0034135B">
        <w:rPr>
          <w:sz w:val="24"/>
          <w:szCs w:val="24"/>
          <w:lang w:val="sr-Latn-RS"/>
        </w:rPr>
        <w:t>Power</w:t>
      </w:r>
      <w:proofErr w:type="spellEnd"/>
      <w:r w:rsidRPr="0034135B">
        <w:rPr>
          <w:sz w:val="24"/>
          <w:szCs w:val="24"/>
          <w:lang w:val="sr-Latn-RS"/>
        </w:rPr>
        <w:t xml:space="preserve"> </w:t>
      </w:r>
      <w:proofErr w:type="spellStart"/>
      <w:r w:rsidRPr="0034135B">
        <w:rPr>
          <w:sz w:val="24"/>
          <w:szCs w:val="24"/>
          <w:lang w:val="sr-Latn-RS"/>
        </w:rPr>
        <w:t>Point</w:t>
      </w:r>
      <w:proofErr w:type="spellEnd"/>
      <w:r w:rsidRPr="0034135B">
        <w:rPr>
          <w:sz w:val="24"/>
          <w:szCs w:val="24"/>
          <w:lang w:val="sr-Cyrl-RS"/>
        </w:rPr>
        <w:t xml:space="preserve"> </w:t>
      </w:r>
      <w:bookmarkEnd w:id="2"/>
      <w:r w:rsidRPr="0034135B">
        <w:rPr>
          <w:sz w:val="24"/>
          <w:szCs w:val="24"/>
          <w:lang w:val="sr-Cyrl-RS"/>
        </w:rPr>
        <w:t>формату) за потребе сво</w:t>
      </w:r>
      <w:r w:rsidR="00E9112E">
        <w:rPr>
          <w:sz w:val="24"/>
          <w:szCs w:val="24"/>
          <w:lang w:val="sr-Cyrl-RS"/>
        </w:rPr>
        <w:t>је</w:t>
      </w:r>
      <w:r w:rsidRPr="0034135B">
        <w:rPr>
          <w:sz w:val="24"/>
          <w:szCs w:val="24"/>
          <w:lang w:val="sr-Cyrl-RS"/>
        </w:rPr>
        <w:t xml:space="preserve"> </w:t>
      </w:r>
      <w:r w:rsidR="00E9112E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. </w:t>
      </w:r>
      <w:r w:rsidRPr="004F0512">
        <w:rPr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Појашњење је дато за сваки слајд у презентацији </w:t>
      </w:r>
      <w:r>
        <w:rPr>
          <w:sz w:val="24"/>
          <w:szCs w:val="24"/>
          <w:lang w:val="sr-Cyrl-RS"/>
        </w:rPr>
        <w:t xml:space="preserve">укључујући </w:t>
      </w:r>
      <w:r w:rsidRPr="0034135B">
        <w:rPr>
          <w:sz w:val="24"/>
          <w:szCs w:val="24"/>
          <w:lang w:val="sr-Cyrl-RS"/>
        </w:rPr>
        <w:t xml:space="preserve">и коришћење помоћног документа (Прилог 2 документ у </w:t>
      </w:r>
      <w:r w:rsidRPr="0034135B">
        <w:rPr>
          <w:sz w:val="24"/>
          <w:szCs w:val="24"/>
          <w:lang w:val="sr-Latn-RS"/>
        </w:rPr>
        <w:t xml:space="preserve">Excel </w:t>
      </w:r>
      <w:r w:rsidRPr="0034135B">
        <w:rPr>
          <w:sz w:val="24"/>
          <w:szCs w:val="24"/>
          <w:lang w:val="sr-Cyrl-RS"/>
        </w:rPr>
        <w:t>формату) за израду графичких приказа</w:t>
      </w:r>
      <w:r w:rsidR="007F12D4">
        <w:rPr>
          <w:sz w:val="24"/>
          <w:szCs w:val="24"/>
          <w:lang w:val="sr-Cyrl-RS"/>
        </w:rPr>
        <w:t xml:space="preserve">, а важи и општа напомена да </w:t>
      </w:r>
      <w:r w:rsidR="005F23E2">
        <w:rPr>
          <w:sz w:val="24"/>
          <w:szCs w:val="24"/>
          <w:lang w:val="sr-Cyrl-RS"/>
        </w:rPr>
        <w:t>на свим слајдовима треба да водите рачуна да исправите навођење града односно општине у зависности од тога о којој се ЈЛС ради</w:t>
      </w:r>
      <w:r w:rsidRPr="0034135B">
        <w:rPr>
          <w:sz w:val="24"/>
          <w:szCs w:val="24"/>
          <w:lang w:val="sr-Cyrl-RS"/>
        </w:rPr>
        <w:t xml:space="preserve">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 w:rsidRPr="0034135B">
        <w:rPr>
          <w:sz w:val="24"/>
          <w:szCs w:val="24"/>
          <w:lang w:val="sr-Cyrl-RS"/>
        </w:rPr>
        <w:t xml:space="preserve"> –</w:t>
      </w:r>
      <w:r>
        <w:rPr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У горњем десном углу  неопходно је да додате грб </w:t>
      </w:r>
      <w:r w:rsidR="00E9112E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 и да уместо </w:t>
      </w:r>
      <w:proofErr w:type="spellStart"/>
      <w:r w:rsidRPr="0034135B">
        <w:rPr>
          <w:color w:val="FF0000"/>
          <w:sz w:val="24"/>
          <w:szCs w:val="24"/>
          <w:lang w:val="sr-Cyrl-RS"/>
        </w:rPr>
        <w:t>ххх</w:t>
      </w:r>
      <w:proofErr w:type="spellEnd"/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напишете име </w:t>
      </w:r>
      <w:r w:rsidR="00E9112E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2</w:t>
      </w:r>
      <w:r w:rsidRPr="0034135B">
        <w:rPr>
          <w:sz w:val="24"/>
          <w:szCs w:val="24"/>
          <w:lang w:val="sr-Cyrl-RS"/>
        </w:rPr>
        <w:t xml:space="preserve"> – </w:t>
      </w:r>
      <w:r>
        <w:rPr>
          <w:sz w:val="24"/>
          <w:szCs w:val="24"/>
          <w:lang w:val="sr-Cyrl-RS"/>
        </w:rPr>
        <w:t>Н</w:t>
      </w:r>
      <w:r w:rsidRPr="0034135B">
        <w:rPr>
          <w:sz w:val="24"/>
          <w:szCs w:val="24"/>
          <w:lang w:val="sr-Cyrl-RS"/>
        </w:rPr>
        <w:t xml:space="preserve">еопходно је </w:t>
      </w:r>
      <w:r>
        <w:rPr>
          <w:sz w:val="24"/>
          <w:szCs w:val="24"/>
          <w:lang w:val="sr-Cyrl-RS"/>
        </w:rPr>
        <w:t xml:space="preserve">свуда </w:t>
      </w:r>
      <w:r w:rsidRPr="0034135B">
        <w:rPr>
          <w:sz w:val="24"/>
          <w:szCs w:val="24"/>
          <w:lang w:val="sr-Cyrl-RS"/>
        </w:rPr>
        <w:t>заменити</w:t>
      </w:r>
      <w:r w:rsidRPr="0034135B">
        <w:rPr>
          <w:color w:val="FF0000"/>
          <w:sz w:val="24"/>
          <w:szCs w:val="24"/>
          <w:lang w:val="sr-Cyrl-RS"/>
        </w:rPr>
        <w:t xml:space="preserve"> </w:t>
      </w:r>
      <w:proofErr w:type="spellStart"/>
      <w:r w:rsidRPr="0034135B">
        <w:rPr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именом </w:t>
      </w:r>
      <w:r w:rsidR="00E9112E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 и</w:t>
      </w:r>
      <w:r>
        <w:rPr>
          <w:sz w:val="24"/>
          <w:szCs w:val="24"/>
          <w:lang w:val="sr-Cyrl-RS"/>
        </w:rPr>
        <w:t xml:space="preserve"> уписати годину за коју се представља нацрт одлуке о буџету. </w:t>
      </w:r>
      <w:r w:rsidRPr="0034135B">
        <w:rPr>
          <w:sz w:val="24"/>
          <w:szCs w:val="24"/>
          <w:lang w:val="sr-Cyrl-RS"/>
        </w:rPr>
        <w:t xml:space="preserve">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3</w:t>
      </w:r>
      <w:r w:rsidRPr="0034135B">
        <w:rPr>
          <w:sz w:val="24"/>
          <w:szCs w:val="24"/>
          <w:lang w:val="sr-Cyrl-RS"/>
        </w:rPr>
        <w:t xml:space="preserve"> – Неопходно је да проверите да ли су листе директних и индиректних буџетск</w:t>
      </w:r>
      <w:r>
        <w:rPr>
          <w:sz w:val="24"/>
          <w:szCs w:val="24"/>
          <w:lang w:val="sr-Cyrl-RS"/>
        </w:rPr>
        <w:t xml:space="preserve">их корисника као и листа </w:t>
      </w:r>
      <w:r w:rsidRPr="0034135B">
        <w:rPr>
          <w:sz w:val="24"/>
          <w:szCs w:val="24"/>
          <w:lang w:val="sr-Cyrl-RS"/>
        </w:rPr>
        <w:t xml:space="preserve">корисника </w:t>
      </w:r>
      <w:r>
        <w:rPr>
          <w:sz w:val="24"/>
          <w:szCs w:val="24"/>
          <w:lang w:val="sr-Cyrl-RS"/>
        </w:rPr>
        <w:t xml:space="preserve">јавних средстава </w:t>
      </w:r>
      <w:r w:rsidRPr="0034135B">
        <w:rPr>
          <w:sz w:val="24"/>
          <w:szCs w:val="24"/>
          <w:lang w:val="sr-Cyrl-RS"/>
        </w:rPr>
        <w:t>исправне и релевантне за Ваш</w:t>
      </w:r>
      <w:r w:rsidR="00E9112E">
        <w:rPr>
          <w:sz w:val="24"/>
          <w:szCs w:val="24"/>
          <w:lang w:val="sr-Cyrl-RS"/>
        </w:rPr>
        <w:t>у</w:t>
      </w:r>
      <w:r w:rsidRPr="0034135B">
        <w:rPr>
          <w:sz w:val="24"/>
          <w:szCs w:val="24"/>
          <w:lang w:val="sr-Cyrl-RS"/>
        </w:rPr>
        <w:t xml:space="preserve"> </w:t>
      </w:r>
      <w:r w:rsidR="00E9112E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>.</w:t>
      </w:r>
      <w:r>
        <w:rPr>
          <w:sz w:val="24"/>
          <w:szCs w:val="24"/>
          <w:lang w:val="sr-Cyrl-RS"/>
        </w:rPr>
        <w:t xml:space="preserve"> У сваком случају, пожељно је да конкретно наведете називе локалних институција</w:t>
      </w:r>
      <w:r w:rsidRPr="004F051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како би оне биле препознатљиве читаоцима. </w:t>
      </w:r>
      <w:r w:rsidRPr="0034135B">
        <w:rPr>
          <w:sz w:val="24"/>
          <w:szCs w:val="24"/>
          <w:lang w:val="sr-Cyrl-RS"/>
        </w:rPr>
        <w:t xml:space="preserve">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4</w:t>
      </w:r>
      <w:r w:rsidRPr="0034135B">
        <w:rPr>
          <w:sz w:val="24"/>
          <w:szCs w:val="24"/>
          <w:lang w:val="sr-Cyrl-RS"/>
        </w:rPr>
        <w:t xml:space="preserve"> – У петом пасусу неопходно је </w:t>
      </w:r>
      <w:r w:rsidRPr="0034135B">
        <w:rPr>
          <w:color w:val="FF0000"/>
          <w:sz w:val="24"/>
          <w:szCs w:val="24"/>
          <w:lang w:val="sr-Latn-RS"/>
        </w:rPr>
        <w:t>xxx</w:t>
      </w:r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заменити именом Ваше </w:t>
      </w:r>
      <w:r w:rsidR="00092F71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>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lastRenderedPageBreak/>
        <w:t xml:space="preserve">Слајд </w:t>
      </w:r>
      <w:r>
        <w:rPr>
          <w:b/>
          <w:sz w:val="24"/>
          <w:szCs w:val="24"/>
          <w:lang w:val="sr-Cyrl-RS"/>
        </w:rPr>
        <w:t>5</w:t>
      </w:r>
      <w:r w:rsidRPr="0034135B">
        <w:rPr>
          <w:sz w:val="24"/>
          <w:szCs w:val="24"/>
          <w:lang w:val="sr-Cyrl-RS"/>
        </w:rPr>
        <w:t xml:space="preserve"> - Неопходно је да проверите да ли су </w:t>
      </w:r>
      <w:r>
        <w:rPr>
          <w:sz w:val="24"/>
          <w:szCs w:val="24"/>
          <w:lang w:val="sr-Cyrl-RS"/>
        </w:rPr>
        <w:t>наведени учесници у буџетском процесу релевантни за Ваш</w:t>
      </w:r>
      <w:r w:rsidR="002C3436">
        <w:rPr>
          <w:sz w:val="24"/>
          <w:szCs w:val="24"/>
          <w:lang w:val="sr-Cyrl-RS"/>
        </w:rPr>
        <w:t>у ЈЛС</w:t>
      </w:r>
      <w:r>
        <w:rPr>
          <w:sz w:val="24"/>
          <w:szCs w:val="24"/>
          <w:lang w:val="sr-Cyrl-RS"/>
        </w:rPr>
        <w:t xml:space="preserve">. Молимо Вас да имате у виду да смо на овом слајду предложеном графиком настојали да сугеришемо да постоје институције и делови управе који учествују у изради буџета у ужем смислу (директни и индиректни буџетски корисници), али и круг локалних чинилаца чије деловање такође јесте од значаја за реализацију локалних политика, па и за локалне финансије и актери са којима се евентуално обављају консултације, организује јавна расправа и сл. У том смислу, </w:t>
      </w:r>
      <w:r w:rsidRPr="003A3361">
        <w:rPr>
          <w:sz w:val="24"/>
          <w:szCs w:val="24"/>
          <w:lang w:val="sr-Cyrl-RS"/>
        </w:rPr>
        <w:t xml:space="preserve">пожељно је да </w:t>
      </w:r>
      <w:r>
        <w:rPr>
          <w:sz w:val="24"/>
          <w:szCs w:val="24"/>
          <w:lang w:val="sr-Cyrl-RS"/>
        </w:rPr>
        <w:t xml:space="preserve">овај слајд прилагодите тако да и по конкретним називима одговара свим различитим локалним учесницима </w:t>
      </w:r>
      <w:r w:rsidRPr="00EA1C1F">
        <w:rPr>
          <w:sz w:val="24"/>
          <w:szCs w:val="24"/>
          <w:lang w:val="sr-Cyrl-RS"/>
        </w:rPr>
        <w:t>у буџетском процесу било кроз процес консултација или јавне расправе б</w:t>
      </w:r>
      <w:r w:rsidR="00225EAF">
        <w:rPr>
          <w:sz w:val="24"/>
          <w:szCs w:val="24"/>
          <w:lang w:val="sr-Cyrl-RS"/>
        </w:rPr>
        <w:t xml:space="preserve">ило </w:t>
      </w:r>
      <w:r w:rsidR="00DD2D90">
        <w:rPr>
          <w:sz w:val="24"/>
          <w:szCs w:val="24"/>
          <w:lang w:val="sr-Cyrl-RS"/>
        </w:rPr>
        <w:t>непосредно</w:t>
      </w:r>
      <w:r w:rsidRPr="00EA1C1F">
        <w:rPr>
          <w:sz w:val="24"/>
          <w:szCs w:val="24"/>
          <w:lang w:val="sr-Cyrl-RS"/>
        </w:rPr>
        <w:t xml:space="preserve"> у самој припреми Одлуке о буџету </w:t>
      </w:r>
      <w:r w:rsidR="002C3436">
        <w:rPr>
          <w:sz w:val="24"/>
          <w:szCs w:val="24"/>
          <w:lang w:val="sr-Cyrl-RS"/>
        </w:rPr>
        <w:t>ЈЛС</w:t>
      </w:r>
      <w:r w:rsidRPr="00EA1C1F">
        <w:rPr>
          <w:sz w:val="24"/>
          <w:szCs w:val="24"/>
          <w:lang w:val="sr-Cyrl-RS"/>
        </w:rPr>
        <w:t>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6</w:t>
      </w:r>
      <w:r w:rsidR="003B539C">
        <w:rPr>
          <w:b/>
          <w:sz w:val="24"/>
          <w:szCs w:val="24"/>
          <w:lang w:val="sr-Cyrl-RS"/>
        </w:rPr>
        <w:t xml:space="preserve"> - </w:t>
      </w:r>
      <w:r w:rsidRPr="0034135B">
        <w:rPr>
          <w:sz w:val="24"/>
          <w:szCs w:val="24"/>
          <w:lang w:val="sr-Cyrl-RS"/>
        </w:rPr>
        <w:t>Није неопходно уносити измене</w:t>
      </w:r>
      <w:r>
        <w:rPr>
          <w:sz w:val="24"/>
          <w:szCs w:val="24"/>
          <w:lang w:val="sr-Cyrl-RS"/>
        </w:rPr>
        <w:t>, али можете да конкретизујете називе појединих докумената, рецимо Стратегије</w:t>
      </w:r>
      <w:r w:rsidR="003B539C">
        <w:rPr>
          <w:sz w:val="24"/>
          <w:szCs w:val="24"/>
          <w:lang w:val="sr-Cyrl-RS"/>
        </w:rPr>
        <w:t>/Плана</w:t>
      </w:r>
      <w:r>
        <w:rPr>
          <w:sz w:val="24"/>
          <w:szCs w:val="24"/>
          <w:lang w:val="sr-Cyrl-RS"/>
        </w:rPr>
        <w:t xml:space="preserve"> развоја, </w:t>
      </w:r>
      <w:r w:rsidR="003B539C">
        <w:rPr>
          <w:sz w:val="24"/>
          <w:szCs w:val="24"/>
          <w:lang w:val="sr-Cyrl-RS"/>
        </w:rPr>
        <w:t xml:space="preserve">Програма, средњорочних и </w:t>
      </w:r>
      <w:r>
        <w:rPr>
          <w:sz w:val="24"/>
          <w:szCs w:val="24"/>
          <w:lang w:val="sr-Cyrl-RS"/>
        </w:rPr>
        <w:t xml:space="preserve">акционих планова и сл.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7</w:t>
      </w:r>
      <w:r w:rsidR="003B539C">
        <w:rPr>
          <w:sz w:val="24"/>
          <w:szCs w:val="24"/>
          <w:lang w:val="sr-Cyrl-RS"/>
        </w:rPr>
        <w:t xml:space="preserve"> - </w:t>
      </w:r>
      <w:r>
        <w:rPr>
          <w:sz w:val="24"/>
          <w:szCs w:val="24"/>
          <w:lang w:val="sr-Cyrl-RS"/>
        </w:rPr>
        <w:t>У</w:t>
      </w:r>
      <w:r w:rsidRPr="0034135B">
        <w:rPr>
          <w:sz w:val="24"/>
          <w:szCs w:val="24"/>
          <w:lang w:val="sr-Cyrl-RS"/>
        </w:rPr>
        <w:t xml:space="preserve"> првом реду уместо </w:t>
      </w:r>
      <w:proofErr w:type="spellStart"/>
      <w:r w:rsidRPr="0034135B">
        <w:rPr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унети име </w:t>
      </w:r>
      <w:r w:rsidR="002C3436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. У другом реду неопходно је унети износ укупних средстава у буџету </w:t>
      </w:r>
      <w:r w:rsidR="002C3436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. 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sz w:val="24"/>
          <w:szCs w:val="24"/>
          <w:lang w:val="sr-Cyrl-RS"/>
        </w:rPr>
        <w:t xml:space="preserve">У реченици </w:t>
      </w:r>
      <w:r>
        <w:rPr>
          <w:sz w:val="24"/>
          <w:szCs w:val="24"/>
          <w:lang w:val="sr-Cyrl-RS"/>
        </w:rPr>
        <w:t>Нацртом о</w:t>
      </w:r>
      <w:r w:rsidRPr="0034135B">
        <w:rPr>
          <w:i/>
          <w:sz w:val="24"/>
          <w:szCs w:val="24"/>
          <w:lang w:val="sr-Cyrl-RS"/>
        </w:rPr>
        <w:t>длук</w:t>
      </w:r>
      <w:r>
        <w:rPr>
          <w:i/>
          <w:sz w:val="24"/>
          <w:szCs w:val="24"/>
          <w:lang w:val="sr-Cyrl-RS"/>
        </w:rPr>
        <w:t>е</w:t>
      </w:r>
      <w:r w:rsidRPr="0034135B">
        <w:rPr>
          <w:i/>
          <w:sz w:val="24"/>
          <w:szCs w:val="24"/>
          <w:lang w:val="sr-Cyrl-RS"/>
        </w:rPr>
        <w:t xml:space="preserve"> о буџету </w:t>
      </w:r>
      <w:r w:rsidR="002C3436">
        <w:rPr>
          <w:i/>
          <w:sz w:val="24"/>
          <w:szCs w:val="24"/>
          <w:lang w:val="sr-Cyrl-RS"/>
        </w:rPr>
        <w:t>ЈЛС</w:t>
      </w:r>
      <w:r w:rsidRPr="0034135B">
        <w:rPr>
          <w:i/>
          <w:sz w:val="24"/>
          <w:szCs w:val="24"/>
          <w:lang w:val="sr-Cyrl-RS"/>
        </w:rPr>
        <w:t xml:space="preserve">  </w:t>
      </w:r>
      <w:proofErr w:type="spellStart"/>
      <w:r w:rsidRPr="0034135B">
        <w:rPr>
          <w:i/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i/>
          <w:sz w:val="24"/>
          <w:szCs w:val="24"/>
          <w:lang w:val="sr-Cyrl-RS"/>
        </w:rPr>
        <w:t xml:space="preserve">  за </w:t>
      </w:r>
      <w:r w:rsidRPr="00894C78">
        <w:rPr>
          <w:i/>
          <w:color w:val="FF0000"/>
          <w:sz w:val="24"/>
          <w:szCs w:val="24"/>
          <w:lang w:val="sr-Cyrl-RS"/>
        </w:rPr>
        <w:t>20хх</w:t>
      </w:r>
      <w:r w:rsidRPr="0034135B">
        <w:rPr>
          <w:i/>
          <w:sz w:val="24"/>
          <w:szCs w:val="24"/>
          <w:lang w:val="sr-Cyrl-RS"/>
        </w:rPr>
        <w:t xml:space="preserve">. годину планирана су средства из буџета </w:t>
      </w:r>
      <w:r w:rsidR="002C3436">
        <w:rPr>
          <w:i/>
          <w:sz w:val="24"/>
          <w:szCs w:val="24"/>
          <w:lang w:val="sr-Cyrl-RS"/>
        </w:rPr>
        <w:t>ЈЛС</w:t>
      </w:r>
      <w:r w:rsidRPr="0034135B">
        <w:rPr>
          <w:i/>
          <w:sz w:val="24"/>
          <w:szCs w:val="24"/>
          <w:lang w:val="sr-Cyrl-RS"/>
        </w:rPr>
        <w:t xml:space="preserve"> у износу од</w:t>
      </w:r>
      <w:r w:rsidRPr="004F0512">
        <w:rPr>
          <w:i/>
          <w:color w:val="FF0000"/>
          <w:sz w:val="24"/>
          <w:szCs w:val="24"/>
          <w:lang w:val="sr-Cyrl-RS"/>
        </w:rPr>
        <w:t xml:space="preserve"> </w:t>
      </w:r>
      <w:proofErr w:type="spellStart"/>
      <w:r w:rsidRPr="0034135B">
        <w:rPr>
          <w:i/>
          <w:color w:val="FF0000"/>
          <w:sz w:val="24"/>
          <w:szCs w:val="24"/>
          <w:lang w:val="en-GB"/>
        </w:rPr>
        <w:t>xxxx</w:t>
      </w:r>
      <w:proofErr w:type="spellEnd"/>
      <w:r w:rsidRPr="0034135B">
        <w:rPr>
          <w:i/>
          <w:color w:val="FF0000"/>
          <w:sz w:val="24"/>
          <w:szCs w:val="24"/>
          <w:lang w:val="sr-Cyrl-RS"/>
        </w:rPr>
        <w:t xml:space="preserve"> </w:t>
      </w:r>
      <w:r>
        <w:rPr>
          <w:i/>
          <w:sz w:val="24"/>
          <w:szCs w:val="24"/>
          <w:lang w:val="sr-Cyrl-RS"/>
        </w:rPr>
        <w:t xml:space="preserve">динара, </w:t>
      </w:r>
      <w:r w:rsidRPr="0034135B">
        <w:rPr>
          <w:i/>
          <w:sz w:val="24"/>
          <w:szCs w:val="24"/>
          <w:lang w:val="sr-Cyrl-RS"/>
        </w:rPr>
        <w:t>пренета средства из ранијих година у износу од</w:t>
      </w:r>
      <w:r w:rsidRPr="0034135B">
        <w:rPr>
          <w:i/>
          <w:color w:val="FF0000"/>
          <w:sz w:val="24"/>
          <w:szCs w:val="24"/>
          <w:lang w:val="sr-Cyrl-RS"/>
        </w:rPr>
        <w:t xml:space="preserve"> </w:t>
      </w:r>
      <w:proofErr w:type="spellStart"/>
      <w:r w:rsidRPr="0034135B">
        <w:rPr>
          <w:i/>
          <w:color w:val="FF0000"/>
          <w:sz w:val="24"/>
          <w:szCs w:val="24"/>
          <w:lang w:val="en-GB"/>
        </w:rPr>
        <w:t>xxxx</w:t>
      </w:r>
      <w:proofErr w:type="spellEnd"/>
      <w:r w:rsidRPr="0034135B">
        <w:rPr>
          <w:i/>
          <w:color w:val="FF0000"/>
          <w:sz w:val="24"/>
          <w:szCs w:val="24"/>
          <w:lang w:val="sr-Cyrl-RS"/>
        </w:rPr>
        <w:t xml:space="preserve"> </w:t>
      </w:r>
      <w:r w:rsidRPr="0034135B">
        <w:rPr>
          <w:i/>
          <w:sz w:val="24"/>
          <w:szCs w:val="24"/>
          <w:lang w:val="sr-Cyrl-RS"/>
        </w:rPr>
        <w:t xml:space="preserve">динара </w:t>
      </w:r>
      <w:r w:rsidRPr="00F245AE">
        <w:rPr>
          <w:i/>
          <w:sz w:val="24"/>
          <w:szCs w:val="24"/>
          <w:lang w:val="sr-Cyrl-RS"/>
        </w:rPr>
        <w:t xml:space="preserve">и средства из осталих извора </w:t>
      </w:r>
      <w:proofErr w:type="spellStart"/>
      <w:r w:rsidRPr="00F245AE">
        <w:rPr>
          <w:i/>
          <w:color w:val="FF0000"/>
          <w:sz w:val="24"/>
          <w:szCs w:val="24"/>
          <w:lang w:val="en-GB"/>
        </w:rPr>
        <w:t>xxxx</w:t>
      </w:r>
      <w:proofErr w:type="spellEnd"/>
      <w:r w:rsidRPr="00F245AE">
        <w:rPr>
          <w:i/>
          <w:sz w:val="24"/>
          <w:szCs w:val="24"/>
          <w:lang w:val="sr-Cyrl-RS"/>
        </w:rPr>
        <w:t xml:space="preserve"> динара</w:t>
      </w:r>
      <w:r>
        <w:rPr>
          <w:i/>
          <w:sz w:val="24"/>
          <w:szCs w:val="24"/>
          <w:lang w:val="sr-Cyrl-RS"/>
        </w:rPr>
        <w:t xml:space="preserve"> </w:t>
      </w:r>
      <w:r w:rsidRPr="0034135B">
        <w:rPr>
          <w:i/>
          <w:sz w:val="24"/>
          <w:szCs w:val="24"/>
          <w:lang w:val="sr-Cyrl-RS"/>
        </w:rPr>
        <w:t>н</w:t>
      </w:r>
      <w:r w:rsidRPr="0034135B">
        <w:rPr>
          <w:sz w:val="24"/>
          <w:szCs w:val="24"/>
          <w:lang w:val="sr-Cyrl-RS"/>
        </w:rPr>
        <w:t xml:space="preserve">еопходно је да након </w:t>
      </w:r>
      <w:r w:rsidR="002C3436">
        <w:rPr>
          <w:sz w:val="24"/>
          <w:szCs w:val="24"/>
          <w:lang w:val="sr-Cyrl-RS"/>
        </w:rPr>
        <w:t>скраћенице ЈЛС</w:t>
      </w:r>
      <w:r w:rsidRPr="0034135B">
        <w:rPr>
          <w:i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уместо </w:t>
      </w:r>
      <w:proofErr w:type="spellStart"/>
      <w:r w:rsidRPr="0034135B">
        <w:rPr>
          <w:i/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i/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напишете име Ваше </w:t>
      </w:r>
      <w:r w:rsidR="002C3436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>,</w:t>
      </w:r>
      <w:r w:rsidRPr="0034135B">
        <w:rPr>
          <w:i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а затим да </w:t>
      </w:r>
      <w:r>
        <w:rPr>
          <w:sz w:val="24"/>
          <w:szCs w:val="24"/>
          <w:lang w:val="sr-Cyrl-RS"/>
        </w:rPr>
        <w:t>уместо наредна три</w:t>
      </w:r>
      <w:r w:rsidRPr="0034135B">
        <w:rPr>
          <w:i/>
          <w:sz w:val="24"/>
          <w:szCs w:val="24"/>
          <w:lang w:val="sr-Cyrl-RS"/>
        </w:rPr>
        <w:t xml:space="preserve"> </w:t>
      </w:r>
      <w:proofErr w:type="spellStart"/>
      <w:r w:rsidRPr="0034135B">
        <w:rPr>
          <w:i/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i/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напишете износ средстава планираних из буџета </w:t>
      </w:r>
      <w:r w:rsidR="002C3436">
        <w:rPr>
          <w:sz w:val="24"/>
          <w:szCs w:val="24"/>
          <w:lang w:val="sr-Cyrl-RS"/>
        </w:rPr>
        <w:t>ЈЛС</w:t>
      </w:r>
      <w:r w:rsidRPr="0034135B">
        <w:rPr>
          <w:sz w:val="24"/>
          <w:szCs w:val="24"/>
          <w:lang w:val="sr-Cyrl-RS"/>
        </w:rPr>
        <w:t xml:space="preserve"> односно износ прене</w:t>
      </w:r>
      <w:r>
        <w:rPr>
          <w:sz w:val="24"/>
          <w:szCs w:val="24"/>
          <w:lang w:val="sr-Cyrl-RS"/>
        </w:rPr>
        <w:t xml:space="preserve">тих средстава из ранијих година односно износ средстава из осталих извора. Такође уместо </w:t>
      </w:r>
      <w:r w:rsidRPr="00894C78">
        <w:rPr>
          <w:i/>
          <w:color w:val="FF0000"/>
          <w:sz w:val="24"/>
          <w:szCs w:val="24"/>
          <w:lang w:val="sr-Cyrl-RS"/>
        </w:rPr>
        <w:t>20хх</w:t>
      </w:r>
      <w:r w:rsidRPr="0034135B">
        <w:rPr>
          <w:i/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 xml:space="preserve">неопходно је да унесете годину за коју се представља </w:t>
      </w:r>
      <w:r w:rsidR="00DD2D90">
        <w:rPr>
          <w:sz w:val="24"/>
          <w:szCs w:val="24"/>
          <w:lang w:val="sr-Cyrl-RS"/>
        </w:rPr>
        <w:t>Н</w:t>
      </w:r>
      <w:r>
        <w:rPr>
          <w:sz w:val="24"/>
          <w:szCs w:val="24"/>
          <w:lang w:val="sr-Cyrl-RS"/>
        </w:rPr>
        <w:t xml:space="preserve">ацрт одлуке о буџету. </w:t>
      </w:r>
      <w:r w:rsidRPr="0034135B">
        <w:rPr>
          <w:sz w:val="24"/>
          <w:szCs w:val="24"/>
          <w:lang w:val="sr-Cyrl-RS"/>
        </w:rPr>
        <w:t xml:space="preserve"> Такође неопходно је да у кругове на дну слајда на обележена места унесете назначене износе</w:t>
      </w:r>
      <w:r>
        <w:rPr>
          <w:sz w:val="24"/>
          <w:szCs w:val="24"/>
          <w:lang w:val="sr-Cyrl-RS"/>
        </w:rPr>
        <w:t xml:space="preserve"> – које преузимате из </w:t>
      </w:r>
      <w:r w:rsidR="00DD2D90">
        <w:rPr>
          <w:sz w:val="24"/>
          <w:szCs w:val="24"/>
          <w:lang w:val="sr-Cyrl-RS"/>
        </w:rPr>
        <w:t>Н</w:t>
      </w:r>
      <w:r>
        <w:rPr>
          <w:sz w:val="24"/>
          <w:szCs w:val="24"/>
          <w:lang w:val="sr-Cyrl-RS"/>
        </w:rPr>
        <w:t xml:space="preserve">ацрта одлуке о буџету. </w:t>
      </w:r>
    </w:p>
    <w:p w:rsidR="007F332C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8</w:t>
      </w:r>
      <w:r w:rsidRPr="0034135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–</w:t>
      </w:r>
      <w:r w:rsidRPr="0034135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Неопходно је да проверите да ли су сви наведени приходи и примања релевантни за Одлуку о буџету Ваше</w:t>
      </w:r>
      <w:r w:rsidR="002C3436">
        <w:rPr>
          <w:sz w:val="24"/>
          <w:szCs w:val="24"/>
          <w:lang w:val="sr-Cyrl-RS"/>
        </w:rPr>
        <w:t xml:space="preserve"> ЈЛС</w:t>
      </w:r>
      <w:r>
        <w:rPr>
          <w:sz w:val="24"/>
          <w:szCs w:val="24"/>
          <w:lang w:val="sr-Cyrl-RS"/>
        </w:rPr>
        <w:t>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9</w:t>
      </w:r>
      <w:r w:rsidRPr="0034135B">
        <w:rPr>
          <w:sz w:val="24"/>
          <w:szCs w:val="24"/>
          <w:lang w:val="sr-Cyrl-RS"/>
        </w:rPr>
        <w:t xml:space="preserve"> – Неопходно је да у кругове уместо</w:t>
      </w:r>
      <w:r w:rsidRPr="0034135B">
        <w:rPr>
          <w:color w:val="FF0000"/>
          <w:sz w:val="24"/>
          <w:szCs w:val="24"/>
          <w:lang w:val="sr-Cyrl-RS"/>
        </w:rPr>
        <w:t xml:space="preserve"> </w:t>
      </w:r>
      <w:proofErr w:type="spellStart"/>
      <w:r w:rsidRPr="0034135B">
        <w:rPr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унесете </w:t>
      </w:r>
      <w:r w:rsidR="00A30C58">
        <w:rPr>
          <w:sz w:val="24"/>
          <w:szCs w:val="24"/>
          <w:lang w:val="sr-Cyrl-RS"/>
        </w:rPr>
        <w:t xml:space="preserve">очекиване/планиране </w:t>
      </w:r>
      <w:r w:rsidRPr="0034135B">
        <w:rPr>
          <w:sz w:val="24"/>
          <w:szCs w:val="24"/>
          <w:lang w:val="sr-Cyrl-RS"/>
        </w:rPr>
        <w:t xml:space="preserve">износе назначених прихода и примања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>длуке о буџету за</w:t>
      </w:r>
      <w:r>
        <w:rPr>
          <w:sz w:val="24"/>
          <w:szCs w:val="24"/>
          <w:lang w:val="sr-Cyrl-RS"/>
        </w:rPr>
        <w:t xml:space="preserve"> предметну </w:t>
      </w:r>
      <w:r w:rsidRPr="0034135B">
        <w:rPr>
          <w:sz w:val="24"/>
          <w:szCs w:val="24"/>
          <w:lang w:val="sr-Cyrl-RS"/>
        </w:rPr>
        <w:t>годину</w:t>
      </w:r>
      <w:r>
        <w:rPr>
          <w:sz w:val="24"/>
          <w:szCs w:val="24"/>
          <w:lang w:val="sr-Cyrl-RS"/>
        </w:rPr>
        <w:t xml:space="preserve">. </w:t>
      </w:r>
    </w:p>
    <w:p w:rsidR="007F332C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0</w:t>
      </w:r>
      <w:r w:rsidRPr="0034135B">
        <w:rPr>
          <w:sz w:val="24"/>
          <w:szCs w:val="24"/>
          <w:lang w:val="sr-Cyrl-RS"/>
        </w:rPr>
        <w:t xml:space="preserve"> – Неопходно је да у помоћном </w:t>
      </w:r>
      <w:r w:rsidRPr="0034135B">
        <w:rPr>
          <w:sz w:val="24"/>
          <w:szCs w:val="24"/>
          <w:lang w:val="sr-Latn-RS"/>
        </w:rPr>
        <w:t xml:space="preserve">Excel </w:t>
      </w:r>
      <w:r w:rsidRPr="0034135B">
        <w:rPr>
          <w:sz w:val="24"/>
          <w:szCs w:val="24"/>
          <w:lang w:val="sr-Cyrl-RS"/>
        </w:rPr>
        <w:t xml:space="preserve">документу </w:t>
      </w:r>
      <w:r>
        <w:rPr>
          <w:sz w:val="24"/>
          <w:szCs w:val="24"/>
          <w:lang w:val="sr-Cyrl-RS"/>
        </w:rPr>
        <w:t xml:space="preserve">(Прилог 2) </w:t>
      </w:r>
      <w:r w:rsidRPr="0034135B">
        <w:rPr>
          <w:sz w:val="24"/>
          <w:szCs w:val="24"/>
          <w:lang w:val="sr-Cyrl-RS"/>
        </w:rPr>
        <w:t xml:space="preserve">у оквиру радног листа </w:t>
      </w:r>
      <w:r w:rsidRPr="004F0512">
        <w:rPr>
          <w:sz w:val="24"/>
          <w:szCs w:val="24"/>
          <w:lang w:val="sr-Cyrl-RS"/>
        </w:rPr>
        <w:t>(</w:t>
      </w:r>
      <w:r w:rsidRPr="0034135B">
        <w:rPr>
          <w:sz w:val="24"/>
          <w:szCs w:val="24"/>
          <w:lang w:val="en-GB"/>
        </w:rPr>
        <w:t>sheet</w:t>
      </w:r>
      <w:r w:rsidRPr="004F0512">
        <w:rPr>
          <w:sz w:val="24"/>
          <w:szCs w:val="24"/>
          <w:lang w:val="sr-Cyrl-RS"/>
        </w:rPr>
        <w:t>-</w:t>
      </w:r>
      <w:r w:rsidRPr="0034135B">
        <w:rPr>
          <w:sz w:val="24"/>
          <w:szCs w:val="24"/>
          <w:lang w:val="en-GB"/>
        </w:rPr>
        <w:t>a</w:t>
      </w:r>
      <w:r w:rsidRPr="004F0512">
        <w:rPr>
          <w:sz w:val="24"/>
          <w:szCs w:val="24"/>
          <w:lang w:val="sr-Cyrl-RS"/>
        </w:rPr>
        <w:t xml:space="preserve">) </w:t>
      </w:r>
      <w:r w:rsidRPr="0034135B">
        <w:rPr>
          <w:i/>
          <w:sz w:val="24"/>
          <w:szCs w:val="24"/>
          <w:lang w:val="sr-Cyrl-RS"/>
        </w:rPr>
        <w:t xml:space="preserve">Приходи и примања </w:t>
      </w:r>
      <w:r w:rsidRPr="0034135B">
        <w:rPr>
          <w:sz w:val="24"/>
          <w:szCs w:val="24"/>
          <w:lang w:val="sr-Cyrl-RS"/>
        </w:rPr>
        <w:t xml:space="preserve">попуните табелу са подацима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 xml:space="preserve">длуке о буџету за </w:t>
      </w:r>
      <w:r>
        <w:rPr>
          <w:sz w:val="24"/>
          <w:szCs w:val="24"/>
          <w:lang w:val="sr-Cyrl-RS"/>
        </w:rPr>
        <w:t>предметну</w:t>
      </w:r>
      <w:r w:rsidRPr="0034135B">
        <w:rPr>
          <w:sz w:val="24"/>
          <w:szCs w:val="24"/>
          <w:lang w:val="sr-Cyrl-RS"/>
        </w:rPr>
        <w:t xml:space="preserve"> годину и да након тога добијену слику ископирате на слајд 1</w:t>
      </w:r>
      <w:r>
        <w:rPr>
          <w:sz w:val="24"/>
          <w:szCs w:val="24"/>
          <w:lang w:val="sr-Cyrl-RS"/>
        </w:rPr>
        <w:t>0</w:t>
      </w:r>
      <w:r w:rsidRPr="0034135B">
        <w:rPr>
          <w:sz w:val="24"/>
          <w:szCs w:val="24"/>
          <w:lang w:val="sr-Cyrl-RS"/>
        </w:rPr>
        <w:t xml:space="preserve"> уместо постојеће слике. </w:t>
      </w:r>
      <w:r>
        <w:rPr>
          <w:sz w:val="24"/>
          <w:szCs w:val="24"/>
          <w:lang w:val="sr-Cyrl-RS"/>
        </w:rPr>
        <w:t xml:space="preserve">У наслов </w:t>
      </w:r>
      <w:r w:rsidRPr="0034135B">
        <w:rPr>
          <w:sz w:val="24"/>
          <w:szCs w:val="24"/>
          <w:lang w:val="sr-Cyrl-RS"/>
        </w:rPr>
        <w:t>на слајду 1</w:t>
      </w:r>
      <w:r>
        <w:rPr>
          <w:sz w:val="24"/>
          <w:szCs w:val="24"/>
          <w:lang w:val="sr-Cyrl-RS"/>
        </w:rPr>
        <w:t>0</w:t>
      </w:r>
      <w:r w:rsidRPr="0034135B">
        <w:rPr>
          <w:sz w:val="24"/>
          <w:szCs w:val="24"/>
          <w:lang w:val="sr-Cyrl-RS"/>
        </w:rPr>
        <w:t xml:space="preserve"> треба </w:t>
      </w:r>
      <w:r>
        <w:rPr>
          <w:sz w:val="24"/>
          <w:szCs w:val="24"/>
          <w:lang w:val="sr-Cyrl-RS"/>
        </w:rPr>
        <w:t>унети предметну годину за коју се представља Нацрт.</w:t>
      </w:r>
    </w:p>
    <w:p w:rsidR="007F332C" w:rsidRDefault="007F332C" w:rsidP="007F332C">
      <w:pPr>
        <w:jc w:val="both"/>
        <w:rPr>
          <w:color w:val="FF0000"/>
          <w:sz w:val="24"/>
          <w:szCs w:val="24"/>
          <w:lang w:val="sr-Cyrl-RS"/>
        </w:rPr>
      </w:pPr>
      <w:r w:rsidRPr="00153BC7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1</w:t>
      </w:r>
      <w:r w:rsidRPr="00153BC7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–</w:t>
      </w:r>
      <w:r w:rsidRPr="00153BC7">
        <w:rPr>
          <w:b/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Увођењем овог слајда предлажемо да у најкраћем представите </w:t>
      </w:r>
      <w:r w:rsidR="00811979">
        <w:rPr>
          <w:sz w:val="24"/>
          <w:szCs w:val="24"/>
          <w:lang w:val="sr-Cyrl-RS"/>
        </w:rPr>
        <w:t xml:space="preserve">очекиване </w:t>
      </w:r>
      <w:r>
        <w:rPr>
          <w:sz w:val="24"/>
          <w:szCs w:val="24"/>
          <w:lang w:val="sr-Cyrl-RS"/>
        </w:rPr>
        <w:t xml:space="preserve">промене локалне политике и праксе на </w:t>
      </w:r>
      <w:proofErr w:type="spellStart"/>
      <w:r>
        <w:rPr>
          <w:sz w:val="24"/>
          <w:szCs w:val="24"/>
          <w:lang w:val="sr-Cyrl-RS"/>
        </w:rPr>
        <w:t>приходној</w:t>
      </w:r>
      <w:proofErr w:type="spellEnd"/>
      <w:r>
        <w:rPr>
          <w:sz w:val="24"/>
          <w:szCs w:val="24"/>
          <w:lang w:val="sr-Cyrl-RS"/>
        </w:rPr>
        <w:t xml:space="preserve"> страни буџета </w:t>
      </w:r>
      <w:r w:rsidR="00403864">
        <w:rPr>
          <w:sz w:val="24"/>
          <w:szCs w:val="24"/>
          <w:lang w:val="sr-Cyrl-RS"/>
        </w:rPr>
        <w:t xml:space="preserve">за буџетску (наредну) </w:t>
      </w:r>
      <w:r w:rsidR="00403864">
        <w:rPr>
          <w:sz w:val="24"/>
          <w:szCs w:val="24"/>
          <w:lang w:val="sr-Cyrl-RS"/>
        </w:rPr>
        <w:lastRenderedPageBreak/>
        <w:t xml:space="preserve">годину </w:t>
      </w:r>
      <w:r>
        <w:rPr>
          <w:sz w:val="24"/>
          <w:szCs w:val="24"/>
          <w:lang w:val="sr-Cyrl-RS"/>
        </w:rPr>
        <w:t>у односу на претходну годину</w:t>
      </w:r>
      <w:r w:rsidR="00403864">
        <w:rPr>
          <w:sz w:val="24"/>
          <w:szCs w:val="24"/>
          <w:lang w:val="sr-Cyrl-RS"/>
        </w:rPr>
        <w:t xml:space="preserve"> (што је текућа година у тренутку израде Нацрта одлуке о буџету</w:t>
      </w:r>
      <w:r w:rsidR="00087DE3">
        <w:rPr>
          <w:sz w:val="24"/>
          <w:szCs w:val="24"/>
          <w:lang w:val="sr-Cyrl-RS"/>
        </w:rPr>
        <w:t>, те је препорука да се реферише на износе у складу са последњим евентуалним ребалансом за текућу годину</w:t>
      </w:r>
      <w:r w:rsidR="00403864">
        <w:rPr>
          <w:sz w:val="24"/>
          <w:szCs w:val="24"/>
          <w:lang w:val="sr-Cyrl-RS"/>
        </w:rPr>
        <w:t>)</w:t>
      </w:r>
      <w:r>
        <w:rPr>
          <w:sz w:val="24"/>
          <w:szCs w:val="24"/>
          <w:lang w:val="sr-Cyrl-RS"/>
        </w:rPr>
        <w:t xml:space="preserve">. У том смислу, у оквиру овог слајда уносите </w:t>
      </w:r>
      <w:r w:rsidR="00811979">
        <w:rPr>
          <w:sz w:val="24"/>
          <w:szCs w:val="24"/>
          <w:lang w:val="sr-Cyrl-RS"/>
        </w:rPr>
        <w:t xml:space="preserve">пројектовани/очекивани </w:t>
      </w:r>
      <w:r>
        <w:rPr>
          <w:sz w:val="24"/>
          <w:szCs w:val="24"/>
          <w:lang w:val="sr-Cyrl-RS"/>
        </w:rPr>
        <w:t xml:space="preserve">износ </w:t>
      </w:r>
      <w:r w:rsidR="00811979">
        <w:rPr>
          <w:sz w:val="24"/>
          <w:szCs w:val="24"/>
          <w:lang w:val="sr-Cyrl-RS"/>
        </w:rPr>
        <w:t xml:space="preserve">смањења или </w:t>
      </w:r>
      <w:r w:rsidR="00513F14">
        <w:rPr>
          <w:sz w:val="24"/>
          <w:szCs w:val="24"/>
          <w:lang w:val="sr-Cyrl-RS"/>
        </w:rPr>
        <w:t xml:space="preserve">увећања </w:t>
      </w:r>
      <w:r w:rsidR="00811979">
        <w:rPr>
          <w:sz w:val="24"/>
          <w:szCs w:val="24"/>
          <w:lang w:val="sr-Cyrl-RS"/>
        </w:rPr>
        <w:t>п</w:t>
      </w:r>
      <w:r w:rsidR="00513F14">
        <w:rPr>
          <w:sz w:val="24"/>
          <w:szCs w:val="24"/>
          <w:lang w:val="sr-Cyrl-RS"/>
        </w:rPr>
        <w:t>рихода/примања</w:t>
      </w:r>
      <w:r w:rsidR="0081197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 односу на </w:t>
      </w:r>
      <w:r w:rsidR="00087DE3">
        <w:rPr>
          <w:sz w:val="24"/>
          <w:szCs w:val="24"/>
          <w:lang w:val="sr-Cyrl-RS"/>
        </w:rPr>
        <w:t>текућу</w:t>
      </w:r>
      <w:r>
        <w:rPr>
          <w:sz w:val="24"/>
          <w:szCs w:val="24"/>
          <w:lang w:val="sr-Cyrl-RS"/>
        </w:rPr>
        <w:t xml:space="preserve"> годину као и проценат </w:t>
      </w:r>
      <w:r w:rsidR="00323AD7">
        <w:rPr>
          <w:sz w:val="24"/>
          <w:szCs w:val="24"/>
          <w:lang w:val="sr-Cyrl-RS"/>
        </w:rPr>
        <w:t xml:space="preserve">(%) </w:t>
      </w:r>
      <w:r>
        <w:rPr>
          <w:sz w:val="24"/>
          <w:szCs w:val="24"/>
          <w:lang w:val="sr-Cyrl-RS"/>
        </w:rPr>
        <w:t xml:space="preserve">повећања или смањења тако што ћете </w:t>
      </w:r>
      <w:proofErr w:type="spellStart"/>
      <w:r w:rsidRPr="00153BC7">
        <w:rPr>
          <w:color w:val="FF0000"/>
          <w:sz w:val="24"/>
          <w:szCs w:val="24"/>
          <w:lang w:val="sr-Cyrl-RS"/>
        </w:rPr>
        <w:t>ххх</w:t>
      </w:r>
      <w:proofErr w:type="spellEnd"/>
      <w:r w:rsidRPr="00153BC7">
        <w:rPr>
          <w:color w:val="FF0000"/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заменити одговарајућим износом односно процентом. </w:t>
      </w:r>
      <w:bookmarkStart w:id="3" w:name="_Hlk525828167"/>
      <w:r>
        <w:rPr>
          <w:sz w:val="24"/>
          <w:szCs w:val="24"/>
          <w:lang w:val="sr-Cyrl-RS"/>
        </w:rPr>
        <w:t>Након тога</w:t>
      </w:r>
      <w:r w:rsidR="00976C68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неопходно је унети </w:t>
      </w:r>
      <w:r w:rsidR="00403864">
        <w:rPr>
          <w:sz w:val="24"/>
          <w:szCs w:val="24"/>
          <w:lang w:val="sr-Cyrl-RS"/>
        </w:rPr>
        <w:t xml:space="preserve">очекиване/пројектоване </w:t>
      </w:r>
      <w:r>
        <w:rPr>
          <w:sz w:val="24"/>
          <w:szCs w:val="24"/>
          <w:lang w:val="sr-Cyrl-RS"/>
        </w:rPr>
        <w:t xml:space="preserve">износе </w:t>
      </w:r>
      <w:r w:rsidR="00403864">
        <w:rPr>
          <w:sz w:val="24"/>
          <w:szCs w:val="24"/>
          <w:lang w:val="sr-Cyrl-RS"/>
        </w:rPr>
        <w:t xml:space="preserve">смањења или повећања </w:t>
      </w:r>
      <w:r>
        <w:rPr>
          <w:sz w:val="24"/>
          <w:szCs w:val="24"/>
          <w:lang w:val="sr-Cyrl-RS"/>
        </w:rPr>
        <w:t>наведени</w:t>
      </w:r>
      <w:r w:rsidR="00403864">
        <w:rPr>
          <w:sz w:val="24"/>
          <w:szCs w:val="24"/>
          <w:lang w:val="sr-Cyrl-RS"/>
        </w:rPr>
        <w:t>х</w:t>
      </w:r>
      <w:r>
        <w:rPr>
          <w:sz w:val="24"/>
          <w:szCs w:val="24"/>
          <w:lang w:val="sr-Cyrl-RS"/>
        </w:rPr>
        <w:t xml:space="preserve"> приход</w:t>
      </w:r>
      <w:r w:rsidR="00403864">
        <w:rPr>
          <w:sz w:val="24"/>
          <w:szCs w:val="24"/>
          <w:lang w:val="sr-Cyrl-RS"/>
        </w:rPr>
        <w:t>а</w:t>
      </w:r>
      <w:r>
        <w:rPr>
          <w:sz w:val="24"/>
          <w:szCs w:val="24"/>
          <w:lang w:val="sr-Cyrl-RS"/>
        </w:rPr>
        <w:t xml:space="preserve"> и примања у односу на </w:t>
      </w:r>
      <w:r w:rsidR="00087DE3">
        <w:rPr>
          <w:sz w:val="24"/>
          <w:szCs w:val="24"/>
          <w:lang w:val="sr-Cyrl-RS"/>
        </w:rPr>
        <w:t>текућу</w:t>
      </w:r>
      <w:r>
        <w:rPr>
          <w:sz w:val="24"/>
          <w:szCs w:val="24"/>
          <w:lang w:val="sr-Cyrl-RS"/>
        </w:rPr>
        <w:t xml:space="preserve"> годину.</w:t>
      </w:r>
      <w:bookmarkEnd w:id="3"/>
      <w:r>
        <w:rPr>
          <w:sz w:val="24"/>
          <w:szCs w:val="24"/>
          <w:lang w:val="sr-Cyrl-RS"/>
        </w:rPr>
        <w:t xml:space="preserve"> На слајду плава стрелица означава приходе и примања </w:t>
      </w:r>
      <w:r w:rsidR="00087DE3">
        <w:rPr>
          <w:sz w:val="24"/>
          <w:szCs w:val="24"/>
          <w:lang w:val="sr-Cyrl-RS"/>
        </w:rPr>
        <w:t xml:space="preserve">за </w:t>
      </w:r>
      <w:r>
        <w:rPr>
          <w:sz w:val="24"/>
          <w:szCs w:val="24"/>
          <w:lang w:val="sr-Cyrl-RS"/>
        </w:rPr>
        <w:t>кој</w:t>
      </w:r>
      <w:r w:rsidR="001F644A">
        <w:rPr>
          <w:sz w:val="24"/>
          <w:szCs w:val="24"/>
          <w:lang w:val="sr-Cyrl-RS"/>
        </w:rPr>
        <w:t>е</w:t>
      </w:r>
      <w:r>
        <w:rPr>
          <w:sz w:val="24"/>
          <w:szCs w:val="24"/>
          <w:lang w:val="sr-Cyrl-RS"/>
        </w:rPr>
        <w:t xml:space="preserve"> се </w:t>
      </w:r>
      <w:r w:rsidR="00087DE3">
        <w:rPr>
          <w:sz w:val="24"/>
          <w:szCs w:val="24"/>
          <w:lang w:val="sr-Cyrl-RS"/>
        </w:rPr>
        <w:t xml:space="preserve">очекује </w:t>
      </w:r>
      <w:r>
        <w:rPr>
          <w:sz w:val="24"/>
          <w:szCs w:val="24"/>
          <w:lang w:val="sr-Cyrl-RS"/>
        </w:rPr>
        <w:t>пове</w:t>
      </w:r>
      <w:r w:rsidR="00087DE3">
        <w:rPr>
          <w:sz w:val="24"/>
          <w:szCs w:val="24"/>
          <w:lang w:val="sr-Cyrl-RS"/>
        </w:rPr>
        <w:t>ћање</w:t>
      </w:r>
      <w:r w:rsidR="00B20AFB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а црвена оне </w:t>
      </w:r>
      <w:r w:rsidR="00087DE3">
        <w:rPr>
          <w:sz w:val="24"/>
          <w:szCs w:val="24"/>
          <w:lang w:val="sr-Cyrl-RS"/>
        </w:rPr>
        <w:t xml:space="preserve">за </w:t>
      </w:r>
      <w:r>
        <w:rPr>
          <w:sz w:val="24"/>
          <w:szCs w:val="24"/>
          <w:lang w:val="sr-Cyrl-RS"/>
        </w:rPr>
        <w:t>кој</w:t>
      </w:r>
      <w:r w:rsidR="00087DE3">
        <w:rPr>
          <w:sz w:val="24"/>
          <w:szCs w:val="24"/>
          <w:lang w:val="sr-Cyrl-RS"/>
        </w:rPr>
        <w:t>е је пројектовано</w:t>
      </w:r>
      <w:r>
        <w:rPr>
          <w:sz w:val="24"/>
          <w:szCs w:val="24"/>
          <w:lang w:val="sr-Cyrl-RS"/>
        </w:rPr>
        <w:t xml:space="preserve"> смањ</w:t>
      </w:r>
      <w:r w:rsidR="00087DE3">
        <w:rPr>
          <w:sz w:val="24"/>
          <w:szCs w:val="24"/>
          <w:lang w:val="sr-Cyrl-RS"/>
        </w:rPr>
        <w:t>ење</w:t>
      </w:r>
      <w:r>
        <w:rPr>
          <w:sz w:val="24"/>
          <w:szCs w:val="24"/>
          <w:lang w:val="sr-Cyrl-RS"/>
        </w:rPr>
        <w:t xml:space="preserve"> у односу на </w:t>
      </w:r>
      <w:r w:rsidR="00087DE3">
        <w:rPr>
          <w:sz w:val="24"/>
          <w:szCs w:val="24"/>
          <w:lang w:val="sr-Cyrl-RS"/>
        </w:rPr>
        <w:t>текућу</w:t>
      </w:r>
      <w:r>
        <w:rPr>
          <w:sz w:val="24"/>
          <w:szCs w:val="24"/>
          <w:lang w:val="sr-Cyrl-RS"/>
        </w:rPr>
        <w:t xml:space="preserve"> годину. У складу са тим приходе и примања треба ставити поред одговарајуће стрелице. Места где треба унети износ обележена су са </w:t>
      </w:r>
      <w:proofErr w:type="spellStart"/>
      <w:r w:rsidRPr="002B6AE5">
        <w:rPr>
          <w:color w:val="FF0000"/>
          <w:sz w:val="24"/>
          <w:szCs w:val="24"/>
          <w:lang w:val="sr-Cyrl-RS"/>
        </w:rPr>
        <w:t>ххх</w:t>
      </w:r>
      <w:proofErr w:type="spellEnd"/>
      <w:r w:rsidRPr="002B6AE5">
        <w:rPr>
          <w:color w:val="FF0000"/>
          <w:sz w:val="24"/>
          <w:szCs w:val="24"/>
          <w:lang w:val="sr-Cyrl-RS"/>
        </w:rPr>
        <w:t>.</w:t>
      </w:r>
      <w:r>
        <w:rPr>
          <w:color w:val="FF0000"/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 наслов </w:t>
      </w:r>
      <w:r w:rsidRPr="0034135B">
        <w:rPr>
          <w:sz w:val="24"/>
          <w:szCs w:val="24"/>
          <w:lang w:val="sr-Cyrl-RS"/>
        </w:rPr>
        <w:t>на слајду 1</w:t>
      </w:r>
      <w:r>
        <w:rPr>
          <w:sz w:val="24"/>
          <w:szCs w:val="24"/>
          <w:lang w:val="sr-Cyrl-RS"/>
        </w:rPr>
        <w:t>1</w:t>
      </w:r>
      <w:r w:rsidRPr="0034135B">
        <w:rPr>
          <w:sz w:val="24"/>
          <w:szCs w:val="24"/>
          <w:lang w:val="sr-Cyrl-RS"/>
        </w:rPr>
        <w:t xml:space="preserve"> треба </w:t>
      </w:r>
      <w:r>
        <w:rPr>
          <w:sz w:val="24"/>
          <w:szCs w:val="24"/>
          <w:lang w:val="sr-Cyrl-RS"/>
        </w:rPr>
        <w:t>унети годину која претходи оној за коју представљате Нацрт</w:t>
      </w:r>
      <w:r w:rsidR="00B20AFB">
        <w:rPr>
          <w:sz w:val="24"/>
          <w:szCs w:val="24"/>
          <w:lang w:val="sr-Cyrl-RS"/>
        </w:rPr>
        <w:t xml:space="preserve"> (што је у тренутку представљања </w:t>
      </w:r>
      <w:r w:rsidR="003E4033">
        <w:rPr>
          <w:sz w:val="24"/>
          <w:szCs w:val="24"/>
          <w:lang w:val="sr-Cyrl-RS"/>
        </w:rPr>
        <w:t xml:space="preserve">нацрта - </w:t>
      </w:r>
      <w:r w:rsidR="00B20AFB">
        <w:rPr>
          <w:sz w:val="24"/>
          <w:szCs w:val="24"/>
          <w:lang w:val="sr-Cyrl-RS"/>
        </w:rPr>
        <w:t>текућа година)</w:t>
      </w:r>
      <w:r>
        <w:rPr>
          <w:sz w:val="24"/>
          <w:szCs w:val="24"/>
          <w:lang w:val="sr-Cyrl-RS"/>
        </w:rPr>
        <w:t xml:space="preserve">.  </w:t>
      </w:r>
    </w:p>
    <w:p w:rsidR="007F332C" w:rsidRPr="00BB697A" w:rsidRDefault="007F332C" w:rsidP="007F332C">
      <w:pPr>
        <w:jc w:val="both"/>
        <w:rPr>
          <w:sz w:val="24"/>
          <w:szCs w:val="24"/>
          <w:lang w:val="sr-Cyrl-RS"/>
        </w:rPr>
      </w:pPr>
      <w:bookmarkStart w:id="4" w:name="_Hlk525828842"/>
      <w:r w:rsidRPr="00BB697A">
        <w:rPr>
          <w:sz w:val="24"/>
          <w:szCs w:val="24"/>
          <w:lang w:val="sr-Cyrl-RS"/>
        </w:rPr>
        <w:t xml:space="preserve">Такође важно је да у реченици </w:t>
      </w:r>
      <w:r w:rsidR="001E1675" w:rsidRPr="00BB697A">
        <w:rPr>
          <w:sz w:val="24"/>
          <w:szCs w:val="24"/>
          <w:lang w:val="sr-Cyrl-RS"/>
        </w:rPr>
        <w:t>„</w:t>
      </w:r>
      <w:r w:rsidR="007C19D3" w:rsidRPr="00BB697A">
        <w:rPr>
          <w:i/>
          <w:sz w:val="24"/>
          <w:szCs w:val="24"/>
          <w:lang w:val="sr-Cyrl-RS"/>
        </w:rPr>
        <w:t xml:space="preserve">Пројектовано је да ће укупни планирани приходи и примања нашег града/општине у </w:t>
      </w:r>
      <w:r w:rsidR="007C19D3" w:rsidRPr="00BB697A">
        <w:rPr>
          <w:i/>
          <w:color w:val="2F5496" w:themeColor="accent1" w:themeShade="BF"/>
          <w:sz w:val="24"/>
          <w:szCs w:val="24"/>
          <w:lang w:val="sr-Cyrl-RS"/>
        </w:rPr>
        <w:t>20хх.</w:t>
      </w:r>
      <w:r w:rsidR="007C19D3" w:rsidRPr="00BB697A">
        <w:rPr>
          <w:i/>
          <w:sz w:val="24"/>
          <w:szCs w:val="24"/>
          <w:lang w:val="sr-Cyrl-RS"/>
        </w:rPr>
        <w:t xml:space="preserve"> години бити </w:t>
      </w:r>
      <w:r w:rsidR="007C19D3" w:rsidRPr="00BB697A">
        <w:rPr>
          <w:b/>
          <w:i/>
          <w:sz w:val="24"/>
          <w:szCs w:val="24"/>
          <w:lang w:val="sr-Cyrl-RS"/>
        </w:rPr>
        <w:t>умањени/увећани</w:t>
      </w:r>
      <w:r w:rsidR="007C19D3" w:rsidRPr="00BB697A">
        <w:rPr>
          <w:i/>
          <w:sz w:val="24"/>
          <w:szCs w:val="24"/>
          <w:lang w:val="sr-Cyrl-RS"/>
        </w:rPr>
        <w:t xml:space="preserve"> у односу на последњу измену Одлуке о буџету за </w:t>
      </w:r>
      <w:r w:rsidR="007C19D3" w:rsidRPr="00BB697A">
        <w:rPr>
          <w:i/>
          <w:color w:val="538135" w:themeColor="accent6" w:themeShade="BF"/>
          <w:sz w:val="24"/>
          <w:szCs w:val="24"/>
          <w:lang w:val="sr-Cyrl-RS"/>
        </w:rPr>
        <w:t>20хх.</w:t>
      </w:r>
      <w:r w:rsidR="007C19D3" w:rsidRPr="00BB697A">
        <w:rPr>
          <w:i/>
          <w:sz w:val="24"/>
          <w:szCs w:val="24"/>
          <w:lang w:val="sr-Cyrl-RS"/>
        </w:rPr>
        <w:t xml:space="preserve"> годину за </w:t>
      </w:r>
      <w:proofErr w:type="spellStart"/>
      <w:r w:rsidR="007C19D3" w:rsidRPr="00BB697A">
        <w:rPr>
          <w:b/>
          <w:i/>
          <w:sz w:val="24"/>
          <w:szCs w:val="24"/>
          <w:lang w:val="sr-Cyrl-RS"/>
        </w:rPr>
        <w:t>ххх</w:t>
      </w:r>
      <w:proofErr w:type="spellEnd"/>
      <w:r w:rsidR="007C19D3" w:rsidRPr="00BB697A">
        <w:rPr>
          <w:i/>
          <w:sz w:val="24"/>
          <w:szCs w:val="24"/>
          <w:lang w:val="sr-Cyrl-RS"/>
        </w:rPr>
        <w:t xml:space="preserve"> динара, односно за </w:t>
      </w:r>
      <w:proofErr w:type="spellStart"/>
      <w:r w:rsidR="007C19D3" w:rsidRPr="00BB697A">
        <w:rPr>
          <w:b/>
          <w:i/>
          <w:sz w:val="24"/>
          <w:szCs w:val="24"/>
          <w:lang w:val="sr-Cyrl-RS"/>
        </w:rPr>
        <w:t>ххх</w:t>
      </w:r>
      <w:proofErr w:type="spellEnd"/>
      <w:r w:rsidR="007C19D3" w:rsidRPr="00BB697A">
        <w:rPr>
          <w:b/>
          <w:i/>
          <w:sz w:val="24"/>
          <w:szCs w:val="24"/>
          <w:lang w:val="sr-Cyrl-RS"/>
        </w:rPr>
        <w:t xml:space="preserve"> %</w:t>
      </w:r>
      <w:r w:rsidR="001E1675" w:rsidRPr="00BB697A">
        <w:rPr>
          <w:b/>
          <w:i/>
          <w:sz w:val="24"/>
          <w:szCs w:val="24"/>
          <w:lang w:val="sr-Cyrl-RS"/>
        </w:rPr>
        <w:t>“ -</w:t>
      </w:r>
      <w:r w:rsidR="007C19D3" w:rsidRPr="00BB697A">
        <w:rPr>
          <w:i/>
          <w:sz w:val="24"/>
          <w:szCs w:val="24"/>
          <w:lang w:val="sr-Cyrl-RS"/>
        </w:rPr>
        <w:t xml:space="preserve"> </w:t>
      </w:r>
      <w:r w:rsidRPr="00BB697A">
        <w:rPr>
          <w:sz w:val="24"/>
          <w:szCs w:val="24"/>
          <w:lang w:val="sr-Cyrl-RS"/>
        </w:rPr>
        <w:t xml:space="preserve">део означен плавом бојом замените годином за коју се представља нацрт </w:t>
      </w:r>
      <w:r w:rsidR="001E1675" w:rsidRPr="00BB697A">
        <w:rPr>
          <w:sz w:val="24"/>
          <w:szCs w:val="24"/>
          <w:lang w:val="sr-Cyrl-RS"/>
        </w:rPr>
        <w:t xml:space="preserve">(наредна, буџетска година), </w:t>
      </w:r>
      <w:r w:rsidRPr="00BB697A">
        <w:rPr>
          <w:sz w:val="24"/>
          <w:szCs w:val="24"/>
          <w:lang w:val="sr-Cyrl-RS"/>
        </w:rPr>
        <w:t>а део означен зеленом бојом претходном годином</w:t>
      </w:r>
      <w:r w:rsidR="001E1675" w:rsidRPr="00BB697A">
        <w:rPr>
          <w:sz w:val="24"/>
          <w:szCs w:val="24"/>
          <w:lang w:val="sr-Cyrl-RS"/>
        </w:rPr>
        <w:t xml:space="preserve"> – што је текућа година у тренутку представљања нацрта</w:t>
      </w:r>
      <w:r w:rsidRPr="00BB697A">
        <w:rPr>
          <w:sz w:val="24"/>
          <w:szCs w:val="24"/>
          <w:lang w:val="sr-Cyrl-RS"/>
        </w:rPr>
        <w:t xml:space="preserve">. </w:t>
      </w:r>
      <w:bookmarkEnd w:id="4"/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Сл</w:t>
      </w:r>
      <w:r w:rsidRPr="0034135B">
        <w:rPr>
          <w:b/>
          <w:sz w:val="24"/>
          <w:szCs w:val="24"/>
          <w:lang w:val="sr-Cyrl-RS"/>
        </w:rPr>
        <w:t>ајд 1</w:t>
      </w:r>
      <w:r>
        <w:rPr>
          <w:b/>
          <w:sz w:val="24"/>
          <w:szCs w:val="24"/>
          <w:lang w:val="sr-Cyrl-RS"/>
        </w:rPr>
        <w:t>2</w:t>
      </w:r>
      <w:r w:rsidRPr="0034135B">
        <w:rPr>
          <w:sz w:val="24"/>
          <w:szCs w:val="24"/>
          <w:lang w:val="sr-Cyrl-RS"/>
        </w:rPr>
        <w:t xml:space="preserve"> – Неопходно је да у зеленом пољу уместо </w:t>
      </w:r>
      <w:proofErr w:type="spellStart"/>
      <w:r w:rsidRPr="0034135B">
        <w:rPr>
          <w:color w:val="FF0000"/>
          <w:sz w:val="24"/>
          <w:szCs w:val="24"/>
          <w:lang w:val="sr-Cyrl-RS"/>
        </w:rPr>
        <w:t>ххх</w:t>
      </w:r>
      <w:proofErr w:type="spellEnd"/>
      <w:r w:rsidRPr="0034135B">
        <w:rPr>
          <w:sz w:val="24"/>
          <w:szCs w:val="24"/>
          <w:lang w:val="sr-Cyrl-RS"/>
        </w:rPr>
        <w:t xml:space="preserve"> унесете износ укупних планираних расхода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 xml:space="preserve">длуке о буџету за </w:t>
      </w:r>
      <w:r>
        <w:rPr>
          <w:sz w:val="24"/>
          <w:szCs w:val="24"/>
          <w:lang w:val="sr-Cyrl-RS"/>
        </w:rPr>
        <w:t>предметну</w:t>
      </w:r>
      <w:r w:rsidRPr="0034135B">
        <w:rPr>
          <w:sz w:val="24"/>
          <w:szCs w:val="24"/>
          <w:lang w:val="sr-Cyrl-RS"/>
        </w:rPr>
        <w:t xml:space="preserve"> годину.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3</w:t>
      </w:r>
      <w:r w:rsidRPr="0034135B">
        <w:rPr>
          <w:sz w:val="24"/>
          <w:szCs w:val="24"/>
          <w:lang w:val="sr-Cyrl-RS"/>
        </w:rPr>
        <w:t xml:space="preserve"> – Није неопходно уносити измене.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4</w:t>
      </w:r>
      <w:r w:rsidRPr="0034135B">
        <w:rPr>
          <w:sz w:val="24"/>
          <w:szCs w:val="24"/>
          <w:lang w:val="sr-Cyrl-RS"/>
        </w:rPr>
        <w:t xml:space="preserve"> - Неопходно је да</w:t>
      </w:r>
      <w:r w:rsidRPr="0034135B">
        <w:rPr>
          <w:sz w:val="24"/>
          <w:szCs w:val="24"/>
          <w:lang w:val="sr-Latn-RS"/>
        </w:rPr>
        <w:t xml:space="preserve"> </w:t>
      </w:r>
      <w:r w:rsidRPr="0034135B">
        <w:rPr>
          <w:sz w:val="24"/>
          <w:szCs w:val="24"/>
          <w:lang w:val="sr-Cyrl-RS"/>
        </w:rPr>
        <w:t>у кругове уместо</w:t>
      </w:r>
      <w:r w:rsidRPr="0034135B">
        <w:rPr>
          <w:color w:val="FF0000"/>
          <w:sz w:val="24"/>
          <w:szCs w:val="24"/>
          <w:lang w:val="sr-Cyrl-RS"/>
        </w:rPr>
        <w:t xml:space="preserve"> </w:t>
      </w:r>
      <w:proofErr w:type="spellStart"/>
      <w:r w:rsidRPr="0034135B">
        <w:rPr>
          <w:color w:val="FF0000"/>
          <w:sz w:val="24"/>
          <w:szCs w:val="24"/>
          <w:lang w:val="sr-Latn-RS"/>
        </w:rPr>
        <w:t>xxxx</w:t>
      </w:r>
      <w:proofErr w:type="spellEnd"/>
      <w:r w:rsidRPr="0034135B">
        <w:rPr>
          <w:color w:val="FF0000"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унесете </w:t>
      </w:r>
      <w:r w:rsidR="005D76D5">
        <w:rPr>
          <w:sz w:val="24"/>
          <w:szCs w:val="24"/>
          <w:lang w:val="sr-Cyrl-RS"/>
        </w:rPr>
        <w:t>очекиване</w:t>
      </w:r>
      <w:r w:rsidR="00D94E24">
        <w:rPr>
          <w:sz w:val="24"/>
          <w:szCs w:val="24"/>
          <w:lang w:val="sr-Cyrl-RS"/>
        </w:rPr>
        <w:t>/пројектоване</w:t>
      </w:r>
      <w:r w:rsidR="005D76D5">
        <w:rPr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 xml:space="preserve">износе назначених расхода и издатака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 xml:space="preserve">длуке о буџету за </w:t>
      </w:r>
      <w:r>
        <w:rPr>
          <w:sz w:val="24"/>
          <w:szCs w:val="24"/>
          <w:lang w:val="sr-Cyrl-RS"/>
        </w:rPr>
        <w:t xml:space="preserve">предметну </w:t>
      </w:r>
      <w:r w:rsidRPr="0034135B">
        <w:rPr>
          <w:sz w:val="24"/>
          <w:szCs w:val="24"/>
          <w:lang w:val="sr-Cyrl-RS"/>
        </w:rPr>
        <w:t>годину.</w:t>
      </w:r>
    </w:p>
    <w:p w:rsidR="007F332C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5</w:t>
      </w:r>
      <w:r w:rsidRPr="0034135B">
        <w:rPr>
          <w:sz w:val="24"/>
          <w:szCs w:val="24"/>
          <w:lang w:val="sr-Cyrl-RS"/>
        </w:rPr>
        <w:t xml:space="preserve"> - Неопходно је да у помоћном </w:t>
      </w:r>
      <w:r w:rsidRPr="0034135B">
        <w:rPr>
          <w:sz w:val="24"/>
          <w:szCs w:val="24"/>
          <w:lang w:val="sr-Latn-RS"/>
        </w:rPr>
        <w:t xml:space="preserve">Excel </w:t>
      </w:r>
      <w:r w:rsidRPr="0034135B">
        <w:rPr>
          <w:sz w:val="24"/>
          <w:szCs w:val="24"/>
          <w:lang w:val="sr-Cyrl-RS"/>
        </w:rPr>
        <w:t xml:space="preserve">документу у оквиру радног листа </w:t>
      </w:r>
      <w:r w:rsidRPr="004F0512">
        <w:rPr>
          <w:sz w:val="24"/>
          <w:szCs w:val="24"/>
          <w:lang w:val="sr-Cyrl-RS"/>
        </w:rPr>
        <w:t>(</w:t>
      </w:r>
      <w:r w:rsidRPr="0034135B">
        <w:rPr>
          <w:sz w:val="24"/>
          <w:szCs w:val="24"/>
          <w:lang w:val="en-GB"/>
        </w:rPr>
        <w:t>sheet</w:t>
      </w:r>
      <w:r w:rsidRPr="004F0512">
        <w:rPr>
          <w:sz w:val="24"/>
          <w:szCs w:val="24"/>
          <w:lang w:val="sr-Cyrl-RS"/>
        </w:rPr>
        <w:t>-</w:t>
      </w:r>
      <w:r w:rsidRPr="0034135B">
        <w:rPr>
          <w:sz w:val="24"/>
          <w:szCs w:val="24"/>
          <w:lang w:val="en-GB"/>
        </w:rPr>
        <w:t>a</w:t>
      </w:r>
      <w:r w:rsidRPr="004F0512">
        <w:rPr>
          <w:sz w:val="24"/>
          <w:szCs w:val="24"/>
          <w:lang w:val="sr-Cyrl-RS"/>
        </w:rPr>
        <w:t xml:space="preserve">) </w:t>
      </w:r>
      <w:r w:rsidRPr="0034135B">
        <w:rPr>
          <w:i/>
          <w:sz w:val="24"/>
          <w:szCs w:val="24"/>
          <w:lang w:val="sr-Cyrl-RS"/>
        </w:rPr>
        <w:t>Расходи и издаци</w:t>
      </w:r>
      <w:r w:rsidRPr="0034135B">
        <w:rPr>
          <w:sz w:val="24"/>
          <w:szCs w:val="24"/>
          <w:lang w:val="sr-Cyrl-RS"/>
        </w:rPr>
        <w:t xml:space="preserve"> попуните табелу са подацима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 xml:space="preserve">длуке о буџету за </w:t>
      </w:r>
      <w:r>
        <w:rPr>
          <w:sz w:val="24"/>
          <w:szCs w:val="24"/>
          <w:lang w:val="sr-Cyrl-RS"/>
        </w:rPr>
        <w:t>предметну</w:t>
      </w:r>
      <w:r w:rsidRPr="0034135B">
        <w:rPr>
          <w:sz w:val="24"/>
          <w:szCs w:val="24"/>
          <w:lang w:val="sr-Cyrl-RS"/>
        </w:rPr>
        <w:t xml:space="preserve"> годину и да након тога добијену слику ископирате на слајд 1</w:t>
      </w:r>
      <w:r>
        <w:rPr>
          <w:sz w:val="24"/>
          <w:szCs w:val="24"/>
          <w:lang w:val="sr-Cyrl-RS"/>
        </w:rPr>
        <w:t>5</w:t>
      </w:r>
      <w:r w:rsidRPr="0034135B">
        <w:rPr>
          <w:sz w:val="24"/>
          <w:szCs w:val="24"/>
          <w:lang w:val="sr-Cyrl-RS"/>
        </w:rPr>
        <w:t xml:space="preserve"> уместо постојеће слике. </w:t>
      </w:r>
      <w:r>
        <w:rPr>
          <w:sz w:val="24"/>
          <w:szCs w:val="24"/>
          <w:lang w:val="sr-Cyrl-RS"/>
        </w:rPr>
        <w:t xml:space="preserve">У наслов </w:t>
      </w:r>
      <w:r w:rsidRPr="0034135B">
        <w:rPr>
          <w:sz w:val="24"/>
          <w:szCs w:val="24"/>
          <w:lang w:val="sr-Cyrl-RS"/>
        </w:rPr>
        <w:t>на слајду 1</w:t>
      </w:r>
      <w:r>
        <w:rPr>
          <w:sz w:val="24"/>
          <w:szCs w:val="24"/>
          <w:lang w:val="sr-Cyrl-RS"/>
        </w:rPr>
        <w:t>5</w:t>
      </w:r>
      <w:r w:rsidRPr="0034135B">
        <w:rPr>
          <w:sz w:val="24"/>
          <w:szCs w:val="24"/>
          <w:lang w:val="sr-Cyrl-RS"/>
        </w:rPr>
        <w:t xml:space="preserve"> треба </w:t>
      </w:r>
      <w:r>
        <w:rPr>
          <w:sz w:val="24"/>
          <w:szCs w:val="24"/>
          <w:lang w:val="sr-Cyrl-RS"/>
        </w:rPr>
        <w:t>унети предметну годину за коју се представља Нацрт.</w:t>
      </w:r>
    </w:p>
    <w:p w:rsidR="00862D05" w:rsidRDefault="007F332C" w:rsidP="007F332C">
      <w:pPr>
        <w:jc w:val="both"/>
        <w:rPr>
          <w:sz w:val="24"/>
          <w:szCs w:val="24"/>
          <w:lang w:val="sr-Cyrl-RS"/>
        </w:rPr>
      </w:pPr>
      <w:r w:rsidRPr="002B6AE5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6</w:t>
      </w:r>
      <w:r>
        <w:rPr>
          <w:sz w:val="24"/>
          <w:szCs w:val="24"/>
          <w:lang w:val="sr-Cyrl-RS"/>
        </w:rPr>
        <w:t xml:space="preserve"> - Увођењем овог слајда предлажемо да у најкраћем представите </w:t>
      </w:r>
      <w:r w:rsidR="00513F14">
        <w:rPr>
          <w:sz w:val="24"/>
          <w:szCs w:val="24"/>
          <w:lang w:val="sr-Cyrl-RS"/>
        </w:rPr>
        <w:t xml:space="preserve">очекиване </w:t>
      </w:r>
      <w:r>
        <w:rPr>
          <w:sz w:val="24"/>
          <w:szCs w:val="24"/>
          <w:lang w:val="sr-Cyrl-RS"/>
        </w:rPr>
        <w:t xml:space="preserve">промене локалне политике и праксе на </w:t>
      </w:r>
      <w:proofErr w:type="spellStart"/>
      <w:r>
        <w:rPr>
          <w:sz w:val="24"/>
          <w:szCs w:val="24"/>
          <w:lang w:val="sr-Cyrl-RS"/>
        </w:rPr>
        <w:t>расходној</w:t>
      </w:r>
      <w:proofErr w:type="spellEnd"/>
      <w:r>
        <w:rPr>
          <w:sz w:val="24"/>
          <w:szCs w:val="24"/>
          <w:lang w:val="sr-Cyrl-RS"/>
        </w:rPr>
        <w:t xml:space="preserve"> страни буџета</w:t>
      </w:r>
      <w:r w:rsidR="005241B7" w:rsidRPr="005241B7">
        <w:t xml:space="preserve"> </w:t>
      </w:r>
      <w:r w:rsidR="005241B7" w:rsidRPr="005241B7">
        <w:rPr>
          <w:sz w:val="24"/>
          <w:szCs w:val="24"/>
          <w:lang w:val="sr-Cyrl-RS"/>
        </w:rPr>
        <w:t>за буџетску (наредну) годину у односу на претходну годину (што је текућа година у тренутку израде Нацрта одлуке о буџету, те је препорука да се реферише на износе у складу са последњим евентуалним ребалансом за текућу годину)</w:t>
      </w:r>
      <w:r>
        <w:rPr>
          <w:sz w:val="24"/>
          <w:szCs w:val="24"/>
          <w:lang w:val="sr-Cyrl-RS"/>
        </w:rPr>
        <w:t>.</w:t>
      </w:r>
      <w:r w:rsidR="00976C68">
        <w:rPr>
          <w:sz w:val="24"/>
          <w:szCs w:val="24"/>
          <w:lang w:val="sr-Cyrl-RS"/>
        </w:rPr>
        <w:t xml:space="preserve"> </w:t>
      </w:r>
      <w:r w:rsidR="00513F14" w:rsidRPr="00976C68">
        <w:rPr>
          <w:sz w:val="24"/>
          <w:szCs w:val="24"/>
          <w:lang w:val="sr-Cyrl-RS"/>
        </w:rPr>
        <w:t xml:space="preserve">У том смислу, у оквиру овог слајда уносите пројектовани/очекивани износ смањења или повећања </w:t>
      </w:r>
      <w:r w:rsidR="00513F14" w:rsidRPr="00976C68">
        <w:rPr>
          <w:sz w:val="24"/>
          <w:szCs w:val="24"/>
          <w:lang w:val="sr-Cyrl-RS"/>
        </w:rPr>
        <w:t>трошкова</w:t>
      </w:r>
      <w:r w:rsidR="00513F14" w:rsidRPr="00976C68">
        <w:rPr>
          <w:sz w:val="24"/>
          <w:szCs w:val="24"/>
          <w:lang w:val="sr-Cyrl-RS"/>
        </w:rPr>
        <w:t xml:space="preserve"> ЈЛС у односу на текућу годину као и проценат </w:t>
      </w:r>
      <w:r w:rsidR="00976C68" w:rsidRPr="00976C68">
        <w:rPr>
          <w:sz w:val="24"/>
          <w:szCs w:val="24"/>
          <w:lang w:val="sr-Cyrl-RS"/>
        </w:rPr>
        <w:t xml:space="preserve">(%) </w:t>
      </w:r>
      <w:r w:rsidR="00513F14" w:rsidRPr="00976C68">
        <w:rPr>
          <w:sz w:val="24"/>
          <w:szCs w:val="24"/>
          <w:lang w:val="sr-Cyrl-RS"/>
        </w:rPr>
        <w:t xml:space="preserve">повећања или смањења тако што ћете </w:t>
      </w:r>
      <w:proofErr w:type="spellStart"/>
      <w:r w:rsidR="00513F14" w:rsidRPr="00976C68">
        <w:rPr>
          <w:color w:val="FF0000"/>
          <w:sz w:val="24"/>
          <w:szCs w:val="24"/>
          <w:lang w:val="sr-Cyrl-RS"/>
        </w:rPr>
        <w:t>ххх</w:t>
      </w:r>
      <w:proofErr w:type="spellEnd"/>
      <w:r w:rsidR="00513F14" w:rsidRPr="00976C68">
        <w:rPr>
          <w:color w:val="FF0000"/>
          <w:sz w:val="24"/>
          <w:szCs w:val="24"/>
          <w:lang w:val="sr-Cyrl-RS"/>
        </w:rPr>
        <w:t xml:space="preserve"> </w:t>
      </w:r>
      <w:r w:rsidR="00513F14" w:rsidRPr="00976C68">
        <w:rPr>
          <w:sz w:val="24"/>
          <w:szCs w:val="24"/>
          <w:lang w:val="sr-Cyrl-RS"/>
        </w:rPr>
        <w:t xml:space="preserve">заменити </w:t>
      </w:r>
      <w:r w:rsidR="00513F14" w:rsidRPr="00976C68">
        <w:rPr>
          <w:sz w:val="24"/>
          <w:szCs w:val="24"/>
          <w:lang w:val="sr-Cyrl-RS"/>
        </w:rPr>
        <w:lastRenderedPageBreak/>
        <w:t>одговарајућим износом односно процентом.</w:t>
      </w:r>
      <w:r w:rsidR="00976C68" w:rsidRPr="00976C68">
        <w:t xml:space="preserve"> </w:t>
      </w:r>
      <w:r w:rsidR="00976C68" w:rsidRPr="00976C68">
        <w:rPr>
          <w:sz w:val="24"/>
          <w:szCs w:val="24"/>
          <w:lang w:val="sr-Cyrl-RS"/>
        </w:rPr>
        <w:t xml:space="preserve">Након тога, неопходно је унети очекиване/пројектоване износе смањења или повећања наведених </w:t>
      </w:r>
      <w:r w:rsidR="00976C68">
        <w:rPr>
          <w:sz w:val="24"/>
          <w:szCs w:val="24"/>
          <w:lang w:val="sr-Cyrl-RS"/>
        </w:rPr>
        <w:t>расхода и издатака</w:t>
      </w:r>
      <w:r w:rsidR="00976C68" w:rsidRPr="00976C68">
        <w:rPr>
          <w:sz w:val="24"/>
          <w:szCs w:val="24"/>
          <w:lang w:val="sr-Cyrl-RS"/>
        </w:rPr>
        <w:t xml:space="preserve"> у односу на текућу годину.</w:t>
      </w:r>
      <w:r w:rsidR="006458B6" w:rsidRPr="006458B6">
        <w:t xml:space="preserve"> </w:t>
      </w:r>
      <w:r w:rsidR="006458B6" w:rsidRPr="006458B6">
        <w:rPr>
          <w:sz w:val="24"/>
          <w:szCs w:val="24"/>
          <w:lang w:val="sr-Cyrl-RS"/>
        </w:rPr>
        <w:t xml:space="preserve">На слајду плава стрелица означава </w:t>
      </w:r>
      <w:r w:rsidR="006458B6">
        <w:rPr>
          <w:sz w:val="24"/>
          <w:szCs w:val="24"/>
          <w:lang w:val="sr-Cyrl-RS"/>
        </w:rPr>
        <w:t>расходе и издатке</w:t>
      </w:r>
      <w:r w:rsidR="006458B6" w:rsidRPr="006458B6">
        <w:rPr>
          <w:sz w:val="24"/>
          <w:szCs w:val="24"/>
          <w:lang w:val="sr-Cyrl-RS"/>
        </w:rPr>
        <w:t xml:space="preserve"> за кој</w:t>
      </w:r>
      <w:r w:rsidR="006458B6">
        <w:rPr>
          <w:sz w:val="24"/>
          <w:szCs w:val="24"/>
          <w:lang w:val="sr-Cyrl-RS"/>
        </w:rPr>
        <w:t>е</w:t>
      </w:r>
      <w:r w:rsidR="006458B6" w:rsidRPr="006458B6">
        <w:rPr>
          <w:sz w:val="24"/>
          <w:szCs w:val="24"/>
          <w:lang w:val="sr-Cyrl-RS"/>
        </w:rPr>
        <w:t xml:space="preserve"> се очекује повећање, а црвена оне за које је пројектовано смањење у односу на текућу годину.</w:t>
      </w:r>
      <w:r w:rsidR="004F5C8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У складу са тим</w:t>
      </w:r>
      <w:r w:rsidR="004F5C8F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расходе и издатке треба ставити поред одговарајуће стрелице. Места где треба унети износ обележена су са </w:t>
      </w:r>
      <w:proofErr w:type="spellStart"/>
      <w:r w:rsidRPr="008D7E40">
        <w:rPr>
          <w:color w:val="FF0000"/>
          <w:sz w:val="24"/>
          <w:szCs w:val="24"/>
          <w:lang w:val="sr-Cyrl-RS"/>
        </w:rPr>
        <w:t>ххх</w:t>
      </w:r>
      <w:proofErr w:type="spellEnd"/>
      <w:r w:rsidRPr="008D7E40">
        <w:rPr>
          <w:color w:val="FF0000"/>
          <w:sz w:val="24"/>
          <w:szCs w:val="24"/>
          <w:lang w:val="sr-Cyrl-RS"/>
        </w:rPr>
        <w:t>.</w:t>
      </w:r>
      <w:r w:rsidRPr="003C41ED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 наслов </w:t>
      </w:r>
      <w:r w:rsidRPr="0034135B">
        <w:rPr>
          <w:sz w:val="24"/>
          <w:szCs w:val="24"/>
          <w:lang w:val="sr-Cyrl-RS"/>
        </w:rPr>
        <w:t>на слајду 1</w:t>
      </w:r>
      <w:r>
        <w:rPr>
          <w:sz w:val="24"/>
          <w:szCs w:val="24"/>
          <w:lang w:val="sr-Cyrl-RS"/>
        </w:rPr>
        <w:t>6</w:t>
      </w:r>
      <w:r w:rsidRPr="0034135B">
        <w:rPr>
          <w:sz w:val="24"/>
          <w:szCs w:val="24"/>
          <w:lang w:val="sr-Cyrl-RS"/>
        </w:rPr>
        <w:t xml:space="preserve"> треба </w:t>
      </w:r>
      <w:r>
        <w:rPr>
          <w:sz w:val="24"/>
          <w:szCs w:val="24"/>
          <w:lang w:val="sr-Cyrl-RS"/>
        </w:rPr>
        <w:t>унети годину која претходи оној за коју представљате Нацрт</w:t>
      </w:r>
      <w:r w:rsidR="004F5C8F">
        <w:rPr>
          <w:sz w:val="24"/>
          <w:szCs w:val="24"/>
          <w:lang w:val="sr-Cyrl-RS"/>
        </w:rPr>
        <w:t xml:space="preserve"> </w:t>
      </w:r>
      <w:r w:rsidR="004F5C8F" w:rsidRPr="004F5C8F">
        <w:rPr>
          <w:sz w:val="24"/>
          <w:szCs w:val="24"/>
          <w:lang w:val="sr-Cyrl-RS"/>
        </w:rPr>
        <w:t xml:space="preserve">(што је у тренутку представљања нацрта - текућа година).  </w:t>
      </w:r>
    </w:p>
    <w:p w:rsidR="00F215B3" w:rsidRPr="00F215B3" w:rsidRDefault="00F215B3" w:rsidP="007F332C">
      <w:pPr>
        <w:jc w:val="both"/>
        <w:rPr>
          <w:b/>
          <w:i/>
          <w:sz w:val="24"/>
          <w:szCs w:val="24"/>
          <w:lang w:val="sr-Cyrl-RS"/>
        </w:rPr>
      </w:pPr>
      <w:r w:rsidRPr="00BB697A">
        <w:rPr>
          <w:sz w:val="24"/>
          <w:szCs w:val="24"/>
          <w:lang w:val="sr-Cyrl-RS"/>
        </w:rPr>
        <w:t>Такође важно је да у реченици „</w:t>
      </w:r>
      <w:r w:rsidRPr="00F215B3">
        <w:rPr>
          <w:rFonts w:eastAsia="+mn-ea" w:cs="+mn-cs"/>
          <w:i/>
          <w:color w:val="000000"/>
          <w:kern w:val="24"/>
          <w:sz w:val="24"/>
          <w:szCs w:val="24"/>
          <w:lang w:val="sr-Cyrl-RS"/>
        </w:rPr>
        <w:t xml:space="preserve">Пројектовано је да ће укупни планирани трошкови (расходи и издаци) нашег града/наше општине за </w:t>
      </w:r>
      <w:r w:rsidRPr="00F215B3">
        <w:rPr>
          <w:rFonts w:eastAsia="+mn-ea" w:cs="+mn-cs"/>
          <w:i/>
          <w:color w:val="558ED5"/>
          <w:kern w:val="24"/>
          <w:sz w:val="24"/>
          <w:szCs w:val="24"/>
          <w:lang w:val="sr-Cyrl-RS"/>
        </w:rPr>
        <w:t>20хх.</w:t>
      </w:r>
      <w:r w:rsidRPr="00F215B3">
        <w:rPr>
          <w:rFonts w:eastAsia="+mn-ea" w:cs="+mn-cs"/>
          <w:i/>
          <w:color w:val="000000"/>
          <w:kern w:val="24"/>
          <w:sz w:val="24"/>
          <w:szCs w:val="24"/>
          <w:lang w:val="sr-Cyrl-RS"/>
        </w:rPr>
        <w:t xml:space="preserve"> годину бити </w:t>
      </w:r>
      <w:r w:rsidRPr="00F215B3">
        <w:rPr>
          <w:rFonts w:eastAsia="+mn-ea" w:cs="+mn-cs"/>
          <w:b/>
          <w:bCs/>
          <w:i/>
          <w:color w:val="000000"/>
          <w:kern w:val="24"/>
          <w:sz w:val="24"/>
          <w:szCs w:val="24"/>
          <w:lang w:val="sr-Cyrl-RS"/>
        </w:rPr>
        <w:t>смањени/повећани</w:t>
      </w:r>
      <w:r w:rsidRPr="00F215B3">
        <w:rPr>
          <w:rFonts w:eastAsia="+mn-ea" w:cs="+mn-cs"/>
          <w:i/>
          <w:color w:val="000000"/>
          <w:kern w:val="24"/>
          <w:sz w:val="24"/>
          <w:szCs w:val="24"/>
          <w:lang w:val="sr-Cyrl-RS"/>
        </w:rPr>
        <w:t xml:space="preserve"> у односу на последњу измену Одлуке о буџету за </w:t>
      </w:r>
      <w:r w:rsidRPr="00F215B3">
        <w:rPr>
          <w:rFonts w:eastAsia="+mn-ea" w:cs="+mn-cs"/>
          <w:i/>
          <w:color w:val="77933C"/>
          <w:kern w:val="24"/>
          <w:sz w:val="24"/>
          <w:szCs w:val="24"/>
          <w:lang w:val="sr-Cyrl-RS"/>
        </w:rPr>
        <w:t>20хх.</w:t>
      </w:r>
      <w:r w:rsidRPr="00F215B3">
        <w:rPr>
          <w:rFonts w:eastAsia="+mn-ea" w:cs="+mn-cs"/>
          <w:i/>
          <w:color w:val="000000"/>
          <w:kern w:val="24"/>
          <w:sz w:val="24"/>
          <w:szCs w:val="24"/>
          <w:lang w:val="sr-Cyrl-RS"/>
        </w:rPr>
        <w:t xml:space="preserve"> годину за </w:t>
      </w:r>
      <w:proofErr w:type="spellStart"/>
      <w:r w:rsidRPr="00F215B3">
        <w:rPr>
          <w:rFonts w:eastAsia="+mn-ea" w:cs="+mn-cs"/>
          <w:b/>
          <w:bCs/>
          <w:i/>
          <w:color w:val="000000"/>
          <w:kern w:val="24"/>
          <w:sz w:val="24"/>
          <w:szCs w:val="24"/>
          <w:lang w:val="sr-Cyrl-RS"/>
        </w:rPr>
        <w:t>ххх</w:t>
      </w:r>
      <w:proofErr w:type="spellEnd"/>
      <w:r w:rsidRPr="00F215B3">
        <w:rPr>
          <w:rFonts w:eastAsia="+mn-ea" w:cs="+mn-cs"/>
          <w:i/>
          <w:color w:val="000000"/>
          <w:kern w:val="24"/>
          <w:sz w:val="24"/>
          <w:szCs w:val="24"/>
          <w:lang w:val="sr-Cyrl-RS"/>
        </w:rPr>
        <w:t xml:space="preserve"> динара, односно за</w:t>
      </w:r>
      <w:r w:rsidRPr="00F215B3">
        <w:rPr>
          <w:rFonts w:eastAsia="+mn-ea" w:cs="+mn-cs"/>
          <w:i/>
          <w:color w:val="FF0000"/>
          <w:kern w:val="24"/>
          <w:sz w:val="24"/>
          <w:szCs w:val="24"/>
          <w:lang w:val="sr-Cyrl-RS"/>
        </w:rPr>
        <w:t xml:space="preserve"> </w:t>
      </w:r>
      <w:proofErr w:type="spellStart"/>
      <w:r w:rsidRPr="00F215B3">
        <w:rPr>
          <w:rFonts w:eastAsia="+mn-ea" w:cs="+mn-cs"/>
          <w:b/>
          <w:bCs/>
          <w:i/>
          <w:color w:val="000000"/>
          <w:kern w:val="24"/>
          <w:sz w:val="24"/>
          <w:szCs w:val="24"/>
          <w:lang w:val="sr-Cyrl-RS"/>
        </w:rPr>
        <w:t>ххх</w:t>
      </w:r>
      <w:proofErr w:type="spellEnd"/>
      <w:r w:rsidRPr="00F215B3">
        <w:rPr>
          <w:rFonts w:eastAsia="+mn-ea" w:cs="+mn-cs"/>
          <w:b/>
          <w:bCs/>
          <w:i/>
          <w:color w:val="FF0000"/>
          <w:kern w:val="24"/>
          <w:sz w:val="24"/>
          <w:szCs w:val="24"/>
          <w:lang w:val="sr-Cyrl-RS"/>
        </w:rPr>
        <w:t xml:space="preserve"> </w:t>
      </w:r>
      <w:r w:rsidRPr="00F215B3">
        <w:rPr>
          <w:rFonts w:eastAsia="+mn-ea" w:cs="+mn-cs"/>
          <w:b/>
          <w:bCs/>
          <w:i/>
          <w:color w:val="000000"/>
          <w:kern w:val="24"/>
          <w:sz w:val="24"/>
          <w:szCs w:val="24"/>
          <w:lang w:val="sr-Cyrl-RS"/>
        </w:rPr>
        <w:t>%</w:t>
      </w:r>
      <w:r>
        <w:rPr>
          <w:rFonts w:eastAsia="+mn-ea" w:cs="+mn-cs"/>
          <w:i/>
          <w:color w:val="000000"/>
          <w:kern w:val="24"/>
          <w:lang w:val="sr-Cyrl-RS"/>
        </w:rPr>
        <w:t>“</w:t>
      </w:r>
      <w:r>
        <w:rPr>
          <w:b/>
          <w:i/>
          <w:sz w:val="24"/>
          <w:szCs w:val="24"/>
          <w:lang w:val="sr-Cyrl-RS"/>
        </w:rPr>
        <w:t xml:space="preserve"> </w:t>
      </w:r>
      <w:r w:rsidRPr="00BB697A">
        <w:rPr>
          <w:b/>
          <w:i/>
          <w:sz w:val="24"/>
          <w:szCs w:val="24"/>
          <w:lang w:val="sr-Cyrl-RS"/>
        </w:rPr>
        <w:t>-</w:t>
      </w:r>
      <w:r w:rsidRPr="00BB697A">
        <w:rPr>
          <w:i/>
          <w:sz w:val="24"/>
          <w:szCs w:val="24"/>
          <w:lang w:val="sr-Cyrl-RS"/>
        </w:rPr>
        <w:t xml:space="preserve"> </w:t>
      </w:r>
      <w:r w:rsidRPr="00BB697A">
        <w:rPr>
          <w:sz w:val="24"/>
          <w:szCs w:val="24"/>
          <w:lang w:val="sr-Cyrl-RS"/>
        </w:rPr>
        <w:t>део означен плавом бојом замените годином за коју се представља нацрт (наредна, буџетска година), а део означен зеленом бојом претходном годином – што је текућа година у тренутку представљања нацрта.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1</w:t>
      </w:r>
      <w:r>
        <w:rPr>
          <w:b/>
          <w:sz w:val="24"/>
          <w:szCs w:val="24"/>
          <w:lang w:val="sr-Cyrl-RS"/>
        </w:rPr>
        <w:t>7</w:t>
      </w:r>
      <w:r w:rsidRPr="0034135B">
        <w:rPr>
          <w:sz w:val="24"/>
          <w:szCs w:val="24"/>
          <w:lang w:val="sr-Cyrl-RS"/>
        </w:rPr>
        <w:t xml:space="preserve"> – </w:t>
      </w:r>
      <w:r>
        <w:rPr>
          <w:sz w:val="24"/>
          <w:szCs w:val="24"/>
          <w:lang w:val="sr-Cyrl-RS"/>
        </w:rPr>
        <w:t>У</w:t>
      </w:r>
      <w:r w:rsidRPr="0034135B">
        <w:rPr>
          <w:sz w:val="24"/>
          <w:szCs w:val="24"/>
          <w:lang w:val="sr-Cyrl-RS"/>
        </w:rPr>
        <w:t xml:space="preserve"> табелу ун</w:t>
      </w:r>
      <w:r>
        <w:rPr>
          <w:sz w:val="24"/>
          <w:szCs w:val="24"/>
          <w:lang w:val="sr-Cyrl-RS"/>
        </w:rPr>
        <w:t>о</w:t>
      </w:r>
      <w:r w:rsidRPr="0034135B">
        <w:rPr>
          <w:sz w:val="24"/>
          <w:szCs w:val="24"/>
          <w:lang w:val="sr-Cyrl-RS"/>
        </w:rPr>
        <w:t>с</w:t>
      </w:r>
      <w:r>
        <w:rPr>
          <w:sz w:val="24"/>
          <w:szCs w:val="24"/>
          <w:lang w:val="sr-Cyrl-RS"/>
        </w:rPr>
        <w:t>и</w:t>
      </w:r>
      <w:r w:rsidRPr="0034135B">
        <w:rPr>
          <w:sz w:val="24"/>
          <w:szCs w:val="24"/>
          <w:lang w:val="sr-Cyrl-RS"/>
        </w:rPr>
        <w:t xml:space="preserve">те износе средстава планираних по програмима у </w:t>
      </w:r>
      <w:r>
        <w:rPr>
          <w:sz w:val="24"/>
          <w:szCs w:val="24"/>
          <w:lang w:val="sr-Cyrl-RS"/>
        </w:rPr>
        <w:t>Нацрту о</w:t>
      </w:r>
      <w:r w:rsidRPr="0034135B">
        <w:rPr>
          <w:sz w:val="24"/>
          <w:szCs w:val="24"/>
          <w:lang w:val="sr-Cyrl-RS"/>
        </w:rPr>
        <w:t>длу</w:t>
      </w:r>
      <w:r>
        <w:rPr>
          <w:sz w:val="24"/>
          <w:szCs w:val="24"/>
          <w:lang w:val="sr-Cyrl-RS"/>
        </w:rPr>
        <w:t>ке</w:t>
      </w:r>
      <w:r w:rsidRPr="0034135B">
        <w:rPr>
          <w:sz w:val="24"/>
          <w:szCs w:val="24"/>
          <w:lang w:val="sr-Cyrl-RS"/>
        </w:rPr>
        <w:t xml:space="preserve"> о буџету за </w:t>
      </w:r>
      <w:r>
        <w:rPr>
          <w:sz w:val="24"/>
          <w:szCs w:val="24"/>
          <w:lang w:val="sr-Cyrl-RS"/>
        </w:rPr>
        <w:t>предметну</w:t>
      </w:r>
      <w:r w:rsidRPr="0034135B">
        <w:rPr>
          <w:sz w:val="24"/>
          <w:szCs w:val="24"/>
          <w:lang w:val="sr-Cyrl-RS"/>
        </w:rPr>
        <w:t xml:space="preserve"> годину.  Како бисте добили проценте по програмима, неопходно је да у помоћном </w:t>
      </w:r>
      <w:r w:rsidRPr="0034135B">
        <w:rPr>
          <w:sz w:val="24"/>
          <w:szCs w:val="24"/>
          <w:lang w:val="sr-Latn-RS"/>
        </w:rPr>
        <w:t xml:space="preserve">Excel </w:t>
      </w:r>
      <w:r w:rsidRPr="0034135B">
        <w:rPr>
          <w:sz w:val="24"/>
          <w:szCs w:val="24"/>
          <w:lang w:val="sr-Cyrl-RS"/>
        </w:rPr>
        <w:t xml:space="preserve">документу у оквиру радног листа </w:t>
      </w:r>
      <w:r w:rsidRPr="004F0512">
        <w:rPr>
          <w:sz w:val="24"/>
          <w:szCs w:val="24"/>
          <w:lang w:val="sr-Cyrl-RS"/>
        </w:rPr>
        <w:t>(</w:t>
      </w:r>
      <w:r w:rsidRPr="0034135B">
        <w:rPr>
          <w:sz w:val="24"/>
          <w:szCs w:val="24"/>
          <w:lang w:val="en-GB"/>
        </w:rPr>
        <w:t>sheet</w:t>
      </w:r>
      <w:r w:rsidRPr="004F0512">
        <w:rPr>
          <w:sz w:val="24"/>
          <w:szCs w:val="24"/>
          <w:lang w:val="sr-Cyrl-RS"/>
        </w:rPr>
        <w:t>-</w:t>
      </w:r>
      <w:r w:rsidRPr="0034135B">
        <w:rPr>
          <w:sz w:val="24"/>
          <w:szCs w:val="24"/>
          <w:lang w:val="en-GB"/>
        </w:rPr>
        <w:t>a</w:t>
      </w:r>
      <w:r w:rsidRPr="004F0512">
        <w:rPr>
          <w:sz w:val="24"/>
          <w:szCs w:val="24"/>
          <w:lang w:val="sr-Cyrl-RS"/>
        </w:rPr>
        <w:t xml:space="preserve">) </w:t>
      </w:r>
      <w:r w:rsidRPr="0034135B">
        <w:rPr>
          <w:i/>
          <w:sz w:val="24"/>
          <w:szCs w:val="24"/>
          <w:lang w:val="sr-Cyrl-RS"/>
        </w:rPr>
        <w:t>Програми</w:t>
      </w:r>
      <w:r w:rsidRPr="0034135B">
        <w:rPr>
          <w:sz w:val="24"/>
          <w:szCs w:val="24"/>
          <w:lang w:val="sr-Cyrl-RS"/>
        </w:rPr>
        <w:t xml:space="preserve"> попуните табелу</w:t>
      </w:r>
      <w:r w:rsidRPr="0034135B">
        <w:rPr>
          <w:i/>
          <w:sz w:val="24"/>
          <w:szCs w:val="24"/>
          <w:lang w:val="sr-Cyrl-RS"/>
        </w:rPr>
        <w:t xml:space="preserve"> </w:t>
      </w:r>
      <w:r w:rsidRPr="0034135B">
        <w:rPr>
          <w:sz w:val="24"/>
          <w:szCs w:val="24"/>
          <w:lang w:val="sr-Cyrl-RS"/>
        </w:rPr>
        <w:t>и онда са слике препишете проценте по програмима и унесете их у табелу у оквиру слајда 1</w:t>
      </w:r>
      <w:r>
        <w:rPr>
          <w:sz w:val="24"/>
          <w:szCs w:val="24"/>
          <w:lang w:val="sr-Cyrl-RS"/>
        </w:rPr>
        <w:t>7</w:t>
      </w:r>
      <w:r w:rsidRPr="0034135B">
        <w:rPr>
          <w:sz w:val="24"/>
          <w:szCs w:val="24"/>
          <w:lang w:val="sr-Cyrl-RS"/>
        </w:rPr>
        <w:t xml:space="preserve">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18</w:t>
      </w:r>
      <w:r w:rsidRPr="0034135B">
        <w:rPr>
          <w:sz w:val="24"/>
          <w:szCs w:val="24"/>
          <w:lang w:val="sr-Cyrl-RS"/>
        </w:rPr>
        <w:t xml:space="preserve"> - Неопходно је да са претходно попуњеног радног листа </w:t>
      </w:r>
      <w:r w:rsidRPr="004F0512">
        <w:rPr>
          <w:sz w:val="24"/>
          <w:szCs w:val="24"/>
          <w:lang w:val="sr-Cyrl-RS"/>
        </w:rPr>
        <w:t>(</w:t>
      </w:r>
      <w:r w:rsidRPr="0034135B">
        <w:rPr>
          <w:sz w:val="24"/>
          <w:szCs w:val="24"/>
          <w:lang w:val="en-GB"/>
        </w:rPr>
        <w:t>sheet</w:t>
      </w:r>
      <w:r w:rsidRPr="004F0512">
        <w:rPr>
          <w:sz w:val="24"/>
          <w:szCs w:val="24"/>
          <w:lang w:val="sr-Cyrl-RS"/>
        </w:rPr>
        <w:t>-</w:t>
      </w:r>
      <w:r w:rsidRPr="0034135B">
        <w:rPr>
          <w:sz w:val="24"/>
          <w:szCs w:val="24"/>
          <w:lang w:val="en-GB"/>
        </w:rPr>
        <w:t>a</w:t>
      </w:r>
      <w:r w:rsidRPr="004F0512">
        <w:rPr>
          <w:sz w:val="24"/>
          <w:szCs w:val="24"/>
          <w:lang w:val="sr-Cyrl-RS"/>
        </w:rPr>
        <w:t xml:space="preserve">) </w:t>
      </w:r>
      <w:r w:rsidRPr="0034135B">
        <w:rPr>
          <w:i/>
          <w:sz w:val="24"/>
          <w:szCs w:val="24"/>
          <w:lang w:val="sr-Cyrl-RS"/>
        </w:rPr>
        <w:t>Програми</w:t>
      </w:r>
      <w:r w:rsidRPr="0034135B">
        <w:rPr>
          <w:sz w:val="24"/>
          <w:szCs w:val="24"/>
          <w:lang w:val="sr-Cyrl-RS"/>
        </w:rPr>
        <w:t xml:space="preserve"> у помоћном </w:t>
      </w:r>
      <w:r w:rsidRPr="0034135B">
        <w:rPr>
          <w:sz w:val="24"/>
          <w:szCs w:val="24"/>
          <w:lang w:val="sr-Latn-RS"/>
        </w:rPr>
        <w:t xml:space="preserve">Excel </w:t>
      </w:r>
      <w:r w:rsidRPr="0034135B">
        <w:rPr>
          <w:sz w:val="24"/>
          <w:szCs w:val="24"/>
          <w:lang w:val="sr-Cyrl-RS"/>
        </w:rPr>
        <w:t xml:space="preserve">документу у оквиру преузмете слику и ископирате је на слајд </w:t>
      </w:r>
      <w:r>
        <w:rPr>
          <w:sz w:val="24"/>
          <w:szCs w:val="24"/>
          <w:lang w:val="sr-Cyrl-RS"/>
        </w:rPr>
        <w:t>18</w:t>
      </w:r>
      <w:r w:rsidRPr="0034135B">
        <w:rPr>
          <w:sz w:val="24"/>
          <w:szCs w:val="24"/>
          <w:lang w:val="sr-Cyrl-RS"/>
        </w:rPr>
        <w:t xml:space="preserve"> уместо постојеће слике. Наслов на слајду </w:t>
      </w:r>
      <w:r>
        <w:rPr>
          <w:sz w:val="24"/>
          <w:szCs w:val="24"/>
          <w:lang w:val="sr-Cyrl-RS"/>
        </w:rPr>
        <w:t>18</w:t>
      </w:r>
      <w:r w:rsidRPr="0034135B">
        <w:rPr>
          <w:sz w:val="24"/>
          <w:szCs w:val="24"/>
          <w:lang w:val="sr-Cyrl-RS"/>
        </w:rPr>
        <w:t xml:space="preserve"> треба да остане исти.  </w:t>
      </w:r>
      <w:r>
        <w:rPr>
          <w:sz w:val="24"/>
          <w:szCs w:val="24"/>
          <w:lang w:val="sr-Cyrl-RS"/>
        </w:rPr>
        <w:t xml:space="preserve">У табелу треба унети предметну годину за коју се представља Нацрт.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 xml:space="preserve">Слајд </w:t>
      </w:r>
      <w:r>
        <w:rPr>
          <w:b/>
          <w:sz w:val="24"/>
          <w:szCs w:val="24"/>
          <w:lang w:val="sr-Cyrl-RS"/>
        </w:rPr>
        <w:t>19</w:t>
      </w:r>
      <w:r w:rsidRPr="0034135B">
        <w:rPr>
          <w:sz w:val="24"/>
          <w:szCs w:val="24"/>
          <w:lang w:val="sr-Cyrl-RS"/>
        </w:rPr>
        <w:t xml:space="preserve"> – </w:t>
      </w:r>
      <w:r>
        <w:rPr>
          <w:sz w:val="24"/>
          <w:szCs w:val="24"/>
          <w:lang w:val="sr-Cyrl-RS"/>
        </w:rPr>
        <w:t>У</w:t>
      </w:r>
      <w:r w:rsidRPr="0034135B">
        <w:rPr>
          <w:sz w:val="24"/>
          <w:szCs w:val="24"/>
          <w:lang w:val="sr-Cyrl-RS"/>
        </w:rPr>
        <w:t xml:space="preserve"> табелу ун</w:t>
      </w:r>
      <w:r>
        <w:rPr>
          <w:sz w:val="24"/>
          <w:szCs w:val="24"/>
          <w:lang w:val="sr-Cyrl-RS"/>
        </w:rPr>
        <w:t>о</w:t>
      </w:r>
      <w:r w:rsidRPr="0034135B">
        <w:rPr>
          <w:sz w:val="24"/>
          <w:szCs w:val="24"/>
          <w:lang w:val="sr-Cyrl-RS"/>
        </w:rPr>
        <w:t>с</w:t>
      </w:r>
      <w:r>
        <w:rPr>
          <w:sz w:val="24"/>
          <w:szCs w:val="24"/>
          <w:lang w:val="sr-Cyrl-RS"/>
        </w:rPr>
        <w:t>и</w:t>
      </w:r>
      <w:r w:rsidRPr="0034135B">
        <w:rPr>
          <w:sz w:val="24"/>
          <w:szCs w:val="24"/>
          <w:lang w:val="sr-Cyrl-RS"/>
        </w:rPr>
        <w:t xml:space="preserve">те износе средстава планираних по буџетским корисницима у </w:t>
      </w:r>
      <w:r>
        <w:rPr>
          <w:sz w:val="24"/>
          <w:szCs w:val="24"/>
          <w:lang w:val="sr-Cyrl-RS"/>
        </w:rPr>
        <w:t>Нацрту о</w:t>
      </w:r>
      <w:r w:rsidRPr="0034135B">
        <w:rPr>
          <w:sz w:val="24"/>
          <w:szCs w:val="24"/>
          <w:lang w:val="sr-Cyrl-RS"/>
        </w:rPr>
        <w:t>длу</w:t>
      </w:r>
      <w:r>
        <w:rPr>
          <w:sz w:val="24"/>
          <w:szCs w:val="24"/>
          <w:lang w:val="sr-Cyrl-RS"/>
        </w:rPr>
        <w:t>ке</w:t>
      </w:r>
      <w:r w:rsidRPr="0034135B">
        <w:rPr>
          <w:sz w:val="24"/>
          <w:szCs w:val="24"/>
          <w:lang w:val="sr-Cyrl-RS"/>
        </w:rPr>
        <w:t xml:space="preserve"> о буџету за </w:t>
      </w:r>
      <w:r>
        <w:rPr>
          <w:sz w:val="24"/>
          <w:szCs w:val="24"/>
          <w:lang w:val="sr-Cyrl-RS"/>
        </w:rPr>
        <w:t xml:space="preserve">предметну </w:t>
      </w:r>
      <w:r w:rsidRPr="0034135B">
        <w:rPr>
          <w:sz w:val="24"/>
          <w:szCs w:val="24"/>
          <w:lang w:val="sr-Cyrl-RS"/>
        </w:rPr>
        <w:t xml:space="preserve"> годину.  </w:t>
      </w:r>
      <w:r>
        <w:rPr>
          <w:sz w:val="24"/>
          <w:szCs w:val="24"/>
          <w:lang w:val="sr-Cyrl-RS"/>
        </w:rPr>
        <w:t xml:space="preserve">У табелу треба унети предметну годину за коју се представља Нацрт. 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b/>
          <w:sz w:val="24"/>
          <w:szCs w:val="24"/>
          <w:lang w:val="sr-Cyrl-RS"/>
        </w:rPr>
        <w:t>Слајд 2</w:t>
      </w:r>
      <w:r>
        <w:rPr>
          <w:b/>
          <w:sz w:val="24"/>
          <w:szCs w:val="24"/>
          <w:lang w:val="sr-Cyrl-RS"/>
        </w:rPr>
        <w:t>0</w:t>
      </w:r>
      <w:r w:rsidRPr="0034135B">
        <w:rPr>
          <w:b/>
          <w:sz w:val="24"/>
          <w:szCs w:val="24"/>
          <w:lang w:val="sr-Cyrl-RS"/>
        </w:rPr>
        <w:t xml:space="preserve"> – </w:t>
      </w:r>
      <w:r>
        <w:rPr>
          <w:sz w:val="24"/>
          <w:szCs w:val="24"/>
          <w:lang w:val="sr-Cyrl-RS"/>
        </w:rPr>
        <w:t>У</w:t>
      </w:r>
      <w:r w:rsidRPr="0034135B">
        <w:rPr>
          <w:sz w:val="24"/>
          <w:szCs w:val="24"/>
          <w:lang w:val="sr-Cyrl-RS"/>
        </w:rPr>
        <w:t xml:space="preserve"> табелу ун</w:t>
      </w:r>
      <w:r>
        <w:rPr>
          <w:sz w:val="24"/>
          <w:szCs w:val="24"/>
          <w:lang w:val="sr-Cyrl-RS"/>
        </w:rPr>
        <w:t>о</w:t>
      </w:r>
      <w:r w:rsidRPr="0034135B">
        <w:rPr>
          <w:sz w:val="24"/>
          <w:szCs w:val="24"/>
          <w:lang w:val="sr-Cyrl-RS"/>
        </w:rPr>
        <w:t>с</w:t>
      </w:r>
      <w:r>
        <w:rPr>
          <w:sz w:val="24"/>
          <w:szCs w:val="24"/>
          <w:lang w:val="sr-Cyrl-RS"/>
        </w:rPr>
        <w:t>и</w:t>
      </w:r>
      <w:r w:rsidRPr="0034135B">
        <w:rPr>
          <w:sz w:val="24"/>
          <w:szCs w:val="24"/>
          <w:lang w:val="sr-Cyrl-RS"/>
        </w:rPr>
        <w:t xml:space="preserve">те називе најважнијих капиталних пројеката планираних за </w:t>
      </w:r>
      <w:r>
        <w:rPr>
          <w:sz w:val="24"/>
          <w:szCs w:val="24"/>
          <w:lang w:val="sr-Cyrl-RS"/>
        </w:rPr>
        <w:t>предметну годину за коју се представља Нацрт као и за две наредне године. У табелу треба унети предметну годину за коју се представља Нацрт као и две наредне.</w:t>
      </w:r>
      <w:r w:rsidR="00893B8E">
        <w:rPr>
          <w:sz w:val="24"/>
          <w:szCs w:val="24"/>
          <w:lang w:val="sr-Cyrl-RS"/>
        </w:rPr>
        <w:t xml:space="preserve"> Сугеришемо да </w:t>
      </w:r>
      <w:r w:rsidR="009138B6">
        <w:rPr>
          <w:sz w:val="24"/>
          <w:szCs w:val="24"/>
          <w:lang w:val="sr-Cyrl-RS"/>
        </w:rPr>
        <w:t xml:space="preserve">код </w:t>
      </w:r>
      <w:proofErr w:type="spellStart"/>
      <w:r w:rsidR="009138B6">
        <w:rPr>
          <w:sz w:val="24"/>
          <w:szCs w:val="24"/>
          <w:lang w:val="sr-Cyrl-RS"/>
        </w:rPr>
        <w:t>излиставања</w:t>
      </w:r>
      <w:proofErr w:type="spellEnd"/>
      <w:r w:rsidR="009138B6">
        <w:rPr>
          <w:sz w:val="24"/>
          <w:szCs w:val="24"/>
          <w:lang w:val="sr-Cyrl-RS"/>
        </w:rPr>
        <w:t xml:space="preserve"> капиталних пројеката посебно користите нацрт Плана јавних инвестиција или ревидирани План јавних инвестиција Ваше ЈЛС уколико су ови документи у току године израђени у складу са </w:t>
      </w:r>
      <w:r w:rsidR="00134E54" w:rsidRPr="00134E54">
        <w:rPr>
          <w:sz w:val="24"/>
          <w:szCs w:val="24"/>
          <w:lang w:val="sr-Cyrl-RS"/>
        </w:rPr>
        <w:t>Уредбом о садржини, начину припреме и оцене, као и праћењу спровођења и извештавању о реализацији капиталних пројеката</w:t>
      </w:r>
      <w:r w:rsidR="00134E54">
        <w:rPr>
          <w:sz w:val="24"/>
          <w:szCs w:val="24"/>
          <w:lang w:val="sr-Cyrl-RS"/>
        </w:rPr>
        <w:t>.</w:t>
      </w:r>
      <w:r w:rsidR="00694EE7">
        <w:rPr>
          <w:sz w:val="24"/>
          <w:szCs w:val="24"/>
          <w:lang w:val="sr-Cyrl-RS"/>
        </w:rPr>
        <w:t xml:space="preserve"> </w:t>
      </w:r>
      <w:r w:rsidR="00694EE7" w:rsidRPr="00835F13">
        <w:rPr>
          <w:sz w:val="24"/>
          <w:szCs w:val="24"/>
          <w:u w:val="single"/>
          <w:lang w:val="sr-Cyrl-RS"/>
        </w:rPr>
        <w:t xml:space="preserve">Управо имајући у виду обавезу </w:t>
      </w:r>
      <w:proofErr w:type="spellStart"/>
      <w:r w:rsidR="00694EE7" w:rsidRPr="00835F13">
        <w:rPr>
          <w:sz w:val="24"/>
          <w:szCs w:val="24"/>
          <w:u w:val="single"/>
          <w:lang w:val="sr-Cyrl-RS"/>
        </w:rPr>
        <w:t>предвиђену</w:t>
      </w:r>
      <w:proofErr w:type="spellEnd"/>
      <w:r w:rsidR="00694EE7" w:rsidRPr="00835F13">
        <w:rPr>
          <w:sz w:val="24"/>
          <w:szCs w:val="24"/>
          <w:u w:val="single"/>
          <w:lang w:val="sr-Cyrl-RS"/>
        </w:rPr>
        <w:t xml:space="preserve"> Законом о локалној самоуправи да се спроведе обавезна јавна расправа о инвестиционом делу буџета, предлажемо да планиране капиталне пројекте </w:t>
      </w:r>
      <w:r w:rsidR="00694EE7" w:rsidRPr="00835F13">
        <w:rPr>
          <w:sz w:val="24"/>
          <w:szCs w:val="24"/>
          <w:u w:val="single"/>
          <w:lang w:val="sr-Cyrl-RS"/>
        </w:rPr>
        <w:lastRenderedPageBreak/>
        <w:t>који се уврштавају у Нацрт одлуке у буџету Ваше ЈЛС - разрадите и у допунским слајдовима навођењем најрелевантнијих информација</w:t>
      </w:r>
      <w:r w:rsidR="00694EE7">
        <w:rPr>
          <w:sz w:val="24"/>
          <w:szCs w:val="24"/>
          <w:lang w:val="sr-Cyrl-RS"/>
        </w:rPr>
        <w:t xml:space="preserve">. Указујемо да је СКГО припремила и посебан пакет докумената који се односи на </w:t>
      </w:r>
      <w:r w:rsidR="00694EE7" w:rsidRPr="00694EE7">
        <w:rPr>
          <w:sz w:val="24"/>
          <w:szCs w:val="24"/>
          <w:lang w:val="sr-Cyrl-RS"/>
        </w:rPr>
        <w:t>Водич кроз нацрт Плана јавних инвестиција</w:t>
      </w:r>
      <w:r w:rsidR="00694EE7">
        <w:rPr>
          <w:sz w:val="24"/>
          <w:szCs w:val="24"/>
          <w:lang w:val="sr-Cyrl-RS"/>
        </w:rPr>
        <w:t xml:space="preserve"> ЈЛС</w:t>
      </w:r>
      <w:r w:rsidR="000506AE">
        <w:rPr>
          <w:sz w:val="24"/>
          <w:szCs w:val="24"/>
          <w:lang w:val="sr-Cyrl-RS"/>
        </w:rPr>
        <w:t xml:space="preserve">. Уколико је ваша ЈЛС израђивала ту врсту водича/презентације раније у текућој години, можете искористити делове тог водича и за ову презентацију о Нацрту одлуке о буџету – за оне капиталне пројекте који се планирају Нацртом одлуке о буџету. Такође, уколико је Ваша ЈЛС спровела процес консултовања јавности о предлозима/идејама за капиталне инвестиције, било би пожељно да се резултати тих консултација </w:t>
      </w:r>
      <w:r w:rsidR="00191656">
        <w:rPr>
          <w:sz w:val="24"/>
          <w:szCs w:val="24"/>
          <w:lang w:val="sr-Cyrl-RS"/>
        </w:rPr>
        <w:t xml:space="preserve">(прикупљања идеја за капиталне пројекте) </w:t>
      </w:r>
      <w:r w:rsidR="000506AE">
        <w:rPr>
          <w:sz w:val="24"/>
          <w:szCs w:val="24"/>
          <w:lang w:val="sr-Cyrl-RS"/>
        </w:rPr>
        <w:t>представе и у оквиру овог Водича кроз Нацрт одлуке о буџету, посебно ако су неки од предлога грађана/јавности на уважени и интегрисани у програме (програмске активности и пројекте) за наредну буџетску годину.</w:t>
      </w:r>
    </w:p>
    <w:p w:rsidR="007F332C" w:rsidRDefault="007F332C" w:rsidP="007F332C">
      <w:pPr>
        <w:jc w:val="both"/>
        <w:rPr>
          <w:sz w:val="24"/>
          <w:szCs w:val="24"/>
          <w:lang w:val="sr-Cyrl-RS"/>
        </w:rPr>
      </w:pPr>
      <w:r w:rsidRPr="002B6AE5">
        <w:rPr>
          <w:b/>
          <w:sz w:val="24"/>
          <w:szCs w:val="24"/>
          <w:lang w:val="sr-Cyrl-RS"/>
        </w:rPr>
        <w:t>Слајд 2</w:t>
      </w:r>
      <w:r>
        <w:rPr>
          <w:b/>
          <w:sz w:val="24"/>
          <w:szCs w:val="24"/>
          <w:lang w:val="sr-Cyrl-RS"/>
        </w:rPr>
        <w:t>1</w:t>
      </w:r>
      <w:r>
        <w:rPr>
          <w:sz w:val="24"/>
          <w:szCs w:val="24"/>
          <w:lang w:val="sr-Cyrl-RS"/>
        </w:rPr>
        <w:t xml:space="preserve"> – На овом слајду предлажемо да унесете листу најважнијих пројеката из Нацрта одлуке о буџету за предметну годину из области културе, социјалне заштите, образовања, као и друге такозване „мекше</w:t>
      </w:r>
      <w:r>
        <w:rPr>
          <w:sz w:val="24"/>
          <w:szCs w:val="24"/>
          <w:lang w:val="sr-Latn-RS"/>
        </w:rPr>
        <w:t xml:space="preserve">“ </w:t>
      </w:r>
      <w:r>
        <w:rPr>
          <w:sz w:val="24"/>
          <w:szCs w:val="24"/>
          <w:lang w:val="sr-Cyrl-RS"/>
        </w:rPr>
        <w:t xml:space="preserve">пројекте који немају нужно инвестициону компоненту, али унапређују живот </w:t>
      </w:r>
      <w:r w:rsidRPr="005A1822">
        <w:rPr>
          <w:sz w:val="24"/>
          <w:szCs w:val="24"/>
          <w:lang w:val="sr-Cyrl-RS"/>
        </w:rPr>
        <w:t>грађана</w:t>
      </w:r>
      <w:r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и од интереса су за локалну заједницу. У табелу треба унети предметну годину за коју се представља Нацрт као и две наредне.</w:t>
      </w:r>
    </w:p>
    <w:p w:rsidR="002247C6" w:rsidRDefault="002247C6" w:rsidP="002247C6">
      <w:pPr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ПОЖЕЉНИ слајдови у представљању Нацрта одлуке о буџету</w:t>
      </w:r>
    </w:p>
    <w:p w:rsidR="002247C6" w:rsidRDefault="00115CBB" w:rsidP="002247C6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Пожељно је да на посебном слајду издвојите најрелевантније информације о уграђивању родне перспективе у буџет која је обавезна и сходно Закону о буџетском систему. Овде треба реферисати на </w:t>
      </w:r>
      <w:r w:rsidR="002247C6" w:rsidRPr="006E1194">
        <w:rPr>
          <w:i/>
          <w:sz w:val="24"/>
          <w:szCs w:val="24"/>
          <w:lang w:val="sr-Cyrl-RS"/>
        </w:rPr>
        <w:t>План поступног увођења родно одговорног буџетирања у поступак припреме и доношења буџета града</w:t>
      </w:r>
      <w:r w:rsidR="002247C6">
        <w:rPr>
          <w:i/>
          <w:sz w:val="24"/>
          <w:szCs w:val="24"/>
          <w:lang w:val="sr-Cyrl-RS"/>
        </w:rPr>
        <w:t>/општине</w:t>
      </w:r>
      <w:r w:rsidR="002247C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уколико је Ваша ЈЛС израдила и усвојила овај документ, а у сваком случају треба указати код којих програма у Нацрту одлуке о буџету се предвиђају </w:t>
      </w:r>
      <w:proofErr w:type="spellStart"/>
      <w:r>
        <w:rPr>
          <w:sz w:val="24"/>
          <w:szCs w:val="24"/>
          <w:lang w:val="sr-Cyrl-RS"/>
        </w:rPr>
        <w:t>уродњене</w:t>
      </w:r>
      <w:proofErr w:type="spellEnd"/>
      <w:r>
        <w:rPr>
          <w:sz w:val="24"/>
          <w:szCs w:val="24"/>
          <w:lang w:val="sr-Cyrl-RS"/>
        </w:rPr>
        <w:t xml:space="preserve"> програмске информације</w:t>
      </w:r>
      <w:r w:rsidR="002247C6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 xml:space="preserve">Такође, локалне самоуправе које су у текућој години обављале шире консултације и укључивале грађане и осталу заинтересовану јавност у процес припреме буџета за наредну  годину, а посебно у </w:t>
      </w:r>
      <w:proofErr w:type="spellStart"/>
      <w:r>
        <w:rPr>
          <w:sz w:val="24"/>
          <w:szCs w:val="24"/>
          <w:lang w:val="sr-Cyrl-RS"/>
        </w:rPr>
        <w:t>приоритизацију</w:t>
      </w:r>
      <w:proofErr w:type="spellEnd"/>
      <w:r>
        <w:rPr>
          <w:sz w:val="24"/>
          <w:szCs w:val="24"/>
          <w:lang w:val="sr-Cyrl-RS"/>
        </w:rPr>
        <w:t xml:space="preserve"> и одабир локалних пројеката који ће бити финансирани – подстичемо да уношењем додатних садржаја/слајдова у ову презентацију представе у кратким цртама ток и исход процеса </w:t>
      </w:r>
      <w:proofErr w:type="spellStart"/>
      <w:r>
        <w:rPr>
          <w:sz w:val="24"/>
          <w:szCs w:val="24"/>
          <w:lang w:val="sr-Cyrl-RS"/>
        </w:rPr>
        <w:t>партиципативног</w:t>
      </w:r>
      <w:proofErr w:type="spellEnd"/>
      <w:r>
        <w:rPr>
          <w:sz w:val="24"/>
          <w:szCs w:val="24"/>
          <w:lang w:val="sr-Cyrl-RS"/>
        </w:rPr>
        <w:t xml:space="preserve"> буџетирања</w:t>
      </w:r>
      <w:r w:rsidR="00BB3B2A">
        <w:rPr>
          <w:sz w:val="24"/>
          <w:szCs w:val="24"/>
          <w:lang w:val="sr-Cyrl-RS"/>
        </w:rPr>
        <w:t xml:space="preserve"> или планове у овом погледу</w:t>
      </w:r>
      <w:r>
        <w:rPr>
          <w:sz w:val="24"/>
          <w:szCs w:val="24"/>
          <w:lang w:val="sr-Cyrl-RS"/>
        </w:rPr>
        <w:t>.</w:t>
      </w:r>
      <w:r w:rsidR="00B80A33">
        <w:rPr>
          <w:sz w:val="24"/>
          <w:szCs w:val="24"/>
          <w:lang w:val="sr-Cyrl-RS"/>
        </w:rPr>
        <w:t xml:space="preserve"> Да</w:t>
      </w:r>
      <w:r w:rsidR="00CA329B">
        <w:rPr>
          <w:sz w:val="24"/>
          <w:szCs w:val="24"/>
          <w:lang w:val="sr-Cyrl-RS"/>
        </w:rPr>
        <w:t>јемо предлог таквих слајдова, али је пожељно да њих посебно прилагодите локалном контексту:</w:t>
      </w:r>
    </w:p>
    <w:p w:rsidR="002247C6" w:rsidRDefault="002247C6" w:rsidP="002247C6">
      <w:pPr>
        <w:jc w:val="both"/>
        <w:rPr>
          <w:sz w:val="24"/>
          <w:szCs w:val="24"/>
          <w:lang w:val="sr-Cyrl-RS"/>
        </w:rPr>
      </w:pPr>
      <w:r w:rsidRPr="002B6AE5">
        <w:rPr>
          <w:b/>
          <w:sz w:val="24"/>
          <w:szCs w:val="24"/>
          <w:lang w:val="sr-Cyrl-RS"/>
        </w:rPr>
        <w:t>Слајд 2</w:t>
      </w:r>
      <w:r>
        <w:rPr>
          <w:b/>
          <w:sz w:val="24"/>
          <w:szCs w:val="24"/>
          <w:lang w:val="sr-Cyrl-RS"/>
        </w:rPr>
        <w:t>2</w:t>
      </w:r>
      <w:r w:rsidRPr="002B6AE5">
        <w:rPr>
          <w:b/>
          <w:sz w:val="24"/>
          <w:szCs w:val="24"/>
          <w:lang w:val="sr-Cyrl-RS"/>
        </w:rPr>
        <w:t xml:space="preserve"> - </w:t>
      </w:r>
      <w:r w:rsidRPr="002B6AE5">
        <w:rPr>
          <w:i/>
          <w:sz w:val="24"/>
          <w:szCs w:val="24"/>
          <w:lang w:val="sr-Latn-RS"/>
        </w:rPr>
        <w:t xml:space="preserve"> </w:t>
      </w:r>
      <w:r w:rsidRPr="003C41ED">
        <w:rPr>
          <w:sz w:val="24"/>
          <w:szCs w:val="24"/>
          <w:lang w:val="sr-Cyrl-RS"/>
        </w:rPr>
        <w:t xml:space="preserve">У другом пасусу неопходно је унети предметну годину </w:t>
      </w:r>
      <w:r>
        <w:rPr>
          <w:sz w:val="24"/>
          <w:szCs w:val="24"/>
          <w:lang w:val="sr-Cyrl-RS"/>
        </w:rPr>
        <w:t xml:space="preserve">тј. годину </w:t>
      </w:r>
      <w:r w:rsidRPr="003C41ED">
        <w:rPr>
          <w:sz w:val="24"/>
          <w:szCs w:val="24"/>
          <w:lang w:val="sr-Cyrl-RS"/>
        </w:rPr>
        <w:t>за коју се врши представљање Нацрта.</w:t>
      </w:r>
      <w:r>
        <w:rPr>
          <w:i/>
          <w:sz w:val="24"/>
          <w:szCs w:val="24"/>
          <w:lang w:val="sr-Cyrl-RS"/>
        </w:rPr>
        <w:t xml:space="preserve"> </w:t>
      </w:r>
      <w:r w:rsidRPr="006E1194">
        <w:rPr>
          <w:sz w:val="24"/>
          <w:szCs w:val="24"/>
          <w:lang w:val="sr-Cyrl-RS"/>
        </w:rPr>
        <w:t xml:space="preserve">У трећем и четвртом пасусу неопходно је унети </w:t>
      </w:r>
      <w:r>
        <w:rPr>
          <w:sz w:val="24"/>
          <w:szCs w:val="24"/>
          <w:lang w:val="sr-Cyrl-RS"/>
        </w:rPr>
        <w:t xml:space="preserve">сажете информације </w:t>
      </w:r>
      <w:r w:rsidRPr="006E1194">
        <w:rPr>
          <w:sz w:val="24"/>
          <w:szCs w:val="24"/>
          <w:lang w:val="sr-Cyrl-RS"/>
        </w:rPr>
        <w:t xml:space="preserve">из </w:t>
      </w:r>
      <w:r w:rsidR="004C5231">
        <w:rPr>
          <w:sz w:val="24"/>
          <w:szCs w:val="24"/>
          <w:lang w:val="sr-Cyrl-RS"/>
        </w:rPr>
        <w:t xml:space="preserve">реферисањем на </w:t>
      </w:r>
      <w:r w:rsidRPr="006E1194">
        <w:rPr>
          <w:sz w:val="24"/>
          <w:szCs w:val="24"/>
          <w:lang w:val="sr-Cyrl-RS"/>
        </w:rPr>
        <w:t>План поступног увођења родно одговорног буџетирања</w:t>
      </w:r>
      <w:r w:rsidR="007E7CF9">
        <w:rPr>
          <w:sz w:val="24"/>
          <w:szCs w:val="24"/>
          <w:lang w:val="sr-Cyrl-RS"/>
        </w:rPr>
        <w:t xml:space="preserve"> односно на сам Нацрт и програмски део одлуке о буџету навођењем програма и корисника код којих се планира родно одговорно буџетирање</w:t>
      </w:r>
      <w:r w:rsidRPr="006E1194">
        <w:rPr>
          <w:sz w:val="24"/>
          <w:szCs w:val="24"/>
          <w:lang w:val="sr-Cyrl-RS"/>
        </w:rPr>
        <w:t>.</w:t>
      </w:r>
      <w:r>
        <w:rPr>
          <w:i/>
          <w:sz w:val="24"/>
          <w:szCs w:val="24"/>
          <w:lang w:val="sr-Cyrl-RS"/>
        </w:rPr>
        <w:t xml:space="preserve">  </w:t>
      </w:r>
      <w:r w:rsidRPr="006E1194">
        <w:rPr>
          <w:sz w:val="24"/>
          <w:szCs w:val="24"/>
          <w:lang w:val="sr-Cyrl-RS"/>
        </w:rPr>
        <w:t>Такође неопходно је унети и предметну годину</w:t>
      </w:r>
      <w:r>
        <w:rPr>
          <w:sz w:val="24"/>
          <w:szCs w:val="24"/>
          <w:lang w:val="sr-Cyrl-RS"/>
        </w:rPr>
        <w:t xml:space="preserve"> у трећи пасус. </w:t>
      </w:r>
      <w:r w:rsidR="007E7CF9">
        <w:rPr>
          <w:sz w:val="24"/>
          <w:szCs w:val="24"/>
          <w:lang w:val="sr-Cyrl-RS"/>
        </w:rPr>
        <w:t xml:space="preserve">У четвртом пасусу или кроз додатно </w:t>
      </w:r>
      <w:proofErr w:type="spellStart"/>
      <w:r w:rsidR="007E7CF9">
        <w:rPr>
          <w:sz w:val="24"/>
          <w:szCs w:val="24"/>
          <w:lang w:val="sr-Cyrl-RS"/>
        </w:rPr>
        <w:t>елаборирање</w:t>
      </w:r>
      <w:proofErr w:type="spellEnd"/>
      <w:r w:rsidR="007E7CF9">
        <w:rPr>
          <w:sz w:val="24"/>
          <w:szCs w:val="24"/>
          <w:lang w:val="sr-Cyrl-RS"/>
        </w:rPr>
        <w:t xml:space="preserve">, представите пројекте или активности од посебног значаја за унапређење равноправности жена и мушкараца, </w:t>
      </w:r>
      <w:r w:rsidR="007E7CF9">
        <w:rPr>
          <w:sz w:val="24"/>
          <w:szCs w:val="24"/>
          <w:lang w:val="sr-Cyrl-RS"/>
        </w:rPr>
        <w:lastRenderedPageBreak/>
        <w:t xml:space="preserve">планиране афирмативне акције Ваше ЈЛС за које се </w:t>
      </w:r>
      <w:r w:rsidR="000F0699">
        <w:rPr>
          <w:sz w:val="24"/>
          <w:szCs w:val="24"/>
          <w:lang w:val="sr-Cyrl-RS"/>
        </w:rPr>
        <w:t>планирају</w:t>
      </w:r>
      <w:r w:rsidR="007E7CF9">
        <w:rPr>
          <w:sz w:val="24"/>
          <w:szCs w:val="24"/>
          <w:lang w:val="sr-Cyrl-RS"/>
        </w:rPr>
        <w:t xml:space="preserve"> средства </w:t>
      </w:r>
      <w:r w:rsidR="000F0699">
        <w:rPr>
          <w:sz w:val="24"/>
          <w:szCs w:val="24"/>
          <w:lang w:val="sr-Cyrl-RS"/>
        </w:rPr>
        <w:t>у</w:t>
      </w:r>
      <w:r w:rsidR="007E7CF9">
        <w:rPr>
          <w:sz w:val="24"/>
          <w:szCs w:val="24"/>
          <w:lang w:val="sr-Cyrl-RS"/>
        </w:rPr>
        <w:t xml:space="preserve"> буџет</w:t>
      </w:r>
      <w:r w:rsidR="000F0699">
        <w:rPr>
          <w:sz w:val="24"/>
          <w:szCs w:val="24"/>
          <w:lang w:val="sr-Cyrl-RS"/>
        </w:rPr>
        <w:t>у за наредну годину</w:t>
      </w:r>
      <w:r w:rsidR="007E7CF9">
        <w:rPr>
          <w:sz w:val="24"/>
          <w:szCs w:val="24"/>
          <w:lang w:val="sr-Cyrl-RS"/>
        </w:rPr>
        <w:t xml:space="preserve"> и сл.</w:t>
      </w:r>
      <w:r w:rsidR="00C5305C">
        <w:rPr>
          <w:sz w:val="24"/>
          <w:szCs w:val="24"/>
          <w:lang w:val="sr-Cyrl-RS"/>
        </w:rPr>
        <w:t xml:space="preserve"> </w:t>
      </w:r>
      <w:r w:rsidR="00594B64">
        <w:rPr>
          <w:sz w:val="24"/>
          <w:szCs w:val="24"/>
          <w:lang w:val="sr-Cyrl-RS"/>
        </w:rPr>
        <w:t>Приликом израде овог слада (слајдова) можете да консултујете колеге из тела за родну равноправност уколико је успостављено у Вашој ЈЛС.</w:t>
      </w:r>
    </w:p>
    <w:p w:rsidR="001C76B1" w:rsidRPr="001C76B1" w:rsidRDefault="002247C6" w:rsidP="001C76B1">
      <w:pPr>
        <w:jc w:val="both"/>
        <w:rPr>
          <w:sz w:val="24"/>
          <w:szCs w:val="24"/>
          <w:lang w:val="sr-Cyrl-RS"/>
        </w:rPr>
      </w:pPr>
      <w:r w:rsidRPr="002B6AE5">
        <w:rPr>
          <w:b/>
          <w:sz w:val="24"/>
          <w:szCs w:val="24"/>
          <w:lang w:val="sr-Cyrl-RS"/>
        </w:rPr>
        <w:t>Слајд 2</w:t>
      </w:r>
      <w:r>
        <w:rPr>
          <w:b/>
          <w:sz w:val="24"/>
          <w:szCs w:val="24"/>
          <w:lang w:val="sr-Cyrl-RS"/>
        </w:rPr>
        <w:t>3</w:t>
      </w:r>
      <w:r w:rsidRPr="002B6AE5">
        <w:rPr>
          <w:b/>
          <w:sz w:val="24"/>
          <w:szCs w:val="24"/>
          <w:lang w:val="sr-Cyrl-RS"/>
        </w:rPr>
        <w:t xml:space="preserve"> - </w:t>
      </w:r>
      <w:r w:rsidRPr="002B6AE5">
        <w:rPr>
          <w:i/>
          <w:sz w:val="24"/>
          <w:szCs w:val="24"/>
          <w:lang w:val="sr-Latn-RS"/>
        </w:rPr>
        <w:t xml:space="preserve"> </w:t>
      </w:r>
      <w:r w:rsidRPr="006E1194">
        <w:rPr>
          <w:sz w:val="24"/>
          <w:szCs w:val="24"/>
          <w:lang w:val="sr-Cyrl-RS"/>
        </w:rPr>
        <w:t xml:space="preserve">На овом слајду </w:t>
      </w:r>
      <w:r w:rsidR="00A4265F">
        <w:rPr>
          <w:sz w:val="24"/>
          <w:szCs w:val="24"/>
          <w:lang w:val="sr-Cyrl-RS"/>
        </w:rPr>
        <w:t xml:space="preserve">пожељно је </w:t>
      </w:r>
      <w:r w:rsidRPr="006E1194">
        <w:rPr>
          <w:sz w:val="24"/>
          <w:szCs w:val="24"/>
          <w:lang w:val="sr-Cyrl-RS"/>
        </w:rPr>
        <w:t>укратко опи</w:t>
      </w:r>
      <w:r w:rsidR="00A4265F">
        <w:rPr>
          <w:sz w:val="24"/>
          <w:szCs w:val="24"/>
          <w:lang w:val="sr-Cyrl-RS"/>
        </w:rPr>
        <w:t>шете</w:t>
      </w:r>
      <w:r>
        <w:rPr>
          <w:sz w:val="24"/>
          <w:szCs w:val="24"/>
          <w:lang w:val="sr-Cyrl-RS"/>
        </w:rPr>
        <w:t xml:space="preserve"> </w:t>
      </w:r>
      <w:r w:rsidRPr="006E1194">
        <w:rPr>
          <w:sz w:val="24"/>
          <w:szCs w:val="24"/>
          <w:lang w:val="sr-Cyrl-RS"/>
        </w:rPr>
        <w:t>начин</w:t>
      </w:r>
      <w:r>
        <w:rPr>
          <w:sz w:val="24"/>
          <w:szCs w:val="24"/>
          <w:lang w:val="sr-Cyrl-RS"/>
        </w:rPr>
        <w:t xml:space="preserve"> </w:t>
      </w:r>
      <w:r w:rsidRPr="006E1194">
        <w:rPr>
          <w:sz w:val="24"/>
          <w:szCs w:val="24"/>
          <w:lang w:val="sr-Cyrl-RS"/>
        </w:rPr>
        <w:t>на који су грађани укључени у буџетски процес</w:t>
      </w:r>
      <w:r>
        <w:rPr>
          <w:sz w:val="24"/>
          <w:szCs w:val="24"/>
          <w:lang w:val="sr-Cyrl-RS"/>
        </w:rPr>
        <w:t xml:space="preserve"> нпр. </w:t>
      </w:r>
      <w:r w:rsidR="00A4265F">
        <w:rPr>
          <w:sz w:val="24"/>
          <w:szCs w:val="24"/>
          <w:lang w:val="sr-Cyrl-RS"/>
        </w:rPr>
        <w:t>да поновите информацију да је одржана ј</w:t>
      </w:r>
      <w:r>
        <w:rPr>
          <w:sz w:val="24"/>
          <w:szCs w:val="24"/>
          <w:lang w:val="sr-Cyrl-RS"/>
        </w:rPr>
        <w:t xml:space="preserve">авна расправа о Нацрту плана јавних инвестиција, </w:t>
      </w:r>
      <w:r w:rsidR="00A4265F">
        <w:rPr>
          <w:sz w:val="24"/>
          <w:szCs w:val="24"/>
          <w:lang w:val="sr-Cyrl-RS"/>
        </w:rPr>
        <w:t xml:space="preserve">спроведено </w:t>
      </w:r>
      <w:r>
        <w:rPr>
          <w:sz w:val="24"/>
          <w:szCs w:val="24"/>
          <w:lang w:val="sr-Cyrl-RS"/>
        </w:rPr>
        <w:t>прикупљање предлога</w:t>
      </w:r>
      <w:r w:rsidR="00A4265F">
        <w:rPr>
          <w:sz w:val="24"/>
          <w:szCs w:val="24"/>
          <w:lang w:val="sr-Cyrl-RS"/>
        </w:rPr>
        <w:t xml:space="preserve">/идеја </w:t>
      </w:r>
      <w:r>
        <w:rPr>
          <w:sz w:val="24"/>
          <w:szCs w:val="24"/>
          <w:lang w:val="sr-Cyrl-RS"/>
        </w:rPr>
        <w:t>од грађана</w:t>
      </w:r>
      <w:r w:rsidR="00853A9A">
        <w:rPr>
          <w:sz w:val="24"/>
          <w:szCs w:val="24"/>
          <w:lang w:val="sr-Cyrl-RS"/>
        </w:rPr>
        <w:t xml:space="preserve"> и начин на који су неке од тих идеја евентуално инкорпориране у Нацрт одлуке о буџету.</w:t>
      </w:r>
      <w:r w:rsidR="00C1036B">
        <w:rPr>
          <w:sz w:val="24"/>
          <w:szCs w:val="24"/>
          <w:lang w:val="sr-Cyrl-RS"/>
        </w:rPr>
        <w:t xml:space="preserve"> </w:t>
      </w:r>
    </w:p>
    <w:p w:rsidR="009A6342" w:rsidRDefault="009A6342" w:rsidP="009A6342">
      <w:pPr>
        <w:jc w:val="center"/>
        <w:rPr>
          <w:sz w:val="24"/>
          <w:szCs w:val="24"/>
          <w:lang w:val="sr-Cyrl-RS"/>
        </w:rPr>
      </w:pPr>
    </w:p>
    <w:p w:rsidR="001C76B1" w:rsidRPr="009A6342" w:rsidRDefault="009A6342" w:rsidP="009A6342">
      <w:pPr>
        <w:jc w:val="center"/>
        <w:rPr>
          <w:b/>
          <w:sz w:val="24"/>
          <w:szCs w:val="24"/>
          <w:lang w:val="sr-Cyrl-RS"/>
        </w:rPr>
      </w:pPr>
      <w:r w:rsidRPr="009A6342">
        <w:rPr>
          <w:b/>
          <w:sz w:val="24"/>
          <w:szCs w:val="24"/>
          <w:lang w:val="sr-Cyrl-RS"/>
        </w:rPr>
        <w:t>ФИНАЛНИ СЛАЈД ЗА ПРЕЗЕНТАЦИЈУ/ВОДИЧ КРОЗ НАЦРТ ОДЛУКЕ О БУЏЕТУ</w:t>
      </w:r>
    </w:p>
    <w:p w:rsidR="001C76B1" w:rsidRDefault="001C76B1" w:rsidP="002247C6">
      <w:pPr>
        <w:jc w:val="both"/>
        <w:rPr>
          <w:sz w:val="24"/>
          <w:szCs w:val="24"/>
          <w:lang w:val="sr-Cyrl-RS"/>
        </w:rPr>
      </w:pPr>
    </w:p>
    <w:p w:rsidR="001E5857" w:rsidRDefault="007F332C" w:rsidP="007F332C">
      <w:pPr>
        <w:jc w:val="both"/>
        <w:rPr>
          <w:sz w:val="24"/>
          <w:szCs w:val="24"/>
          <w:lang w:val="sr-Cyrl-RS"/>
        </w:rPr>
      </w:pPr>
      <w:r w:rsidRPr="002B6AE5">
        <w:rPr>
          <w:b/>
          <w:sz w:val="24"/>
          <w:szCs w:val="24"/>
          <w:lang w:val="sr-Cyrl-RS"/>
        </w:rPr>
        <w:t xml:space="preserve">Слајд </w:t>
      </w:r>
      <w:r w:rsidRPr="002247C6">
        <w:rPr>
          <w:b/>
          <w:sz w:val="24"/>
          <w:szCs w:val="24"/>
          <w:lang w:val="sr-Cyrl-RS"/>
        </w:rPr>
        <w:t>2</w:t>
      </w:r>
      <w:r w:rsidR="002247C6" w:rsidRPr="002247C6">
        <w:rPr>
          <w:b/>
          <w:sz w:val="24"/>
          <w:szCs w:val="24"/>
          <w:lang w:val="sr-Cyrl-RS"/>
        </w:rPr>
        <w:t>4</w:t>
      </w:r>
      <w:r w:rsidRPr="002B6AE5">
        <w:rPr>
          <w:b/>
          <w:sz w:val="24"/>
          <w:szCs w:val="24"/>
          <w:lang w:val="sr-Cyrl-RS"/>
        </w:rPr>
        <w:t xml:space="preserve"> - </w:t>
      </w:r>
      <w:r w:rsidRPr="002B6AE5">
        <w:rPr>
          <w:i/>
          <w:sz w:val="24"/>
          <w:szCs w:val="24"/>
          <w:lang w:val="sr-Latn-RS"/>
        </w:rPr>
        <w:t xml:space="preserve"> </w:t>
      </w:r>
      <w:r w:rsidRPr="002B6AE5">
        <w:rPr>
          <w:sz w:val="24"/>
          <w:szCs w:val="24"/>
          <w:lang w:val="sr-Cyrl-RS"/>
        </w:rPr>
        <w:t xml:space="preserve">Обзиром да је очекивано да </w:t>
      </w:r>
      <w:r>
        <w:rPr>
          <w:sz w:val="24"/>
          <w:szCs w:val="24"/>
          <w:lang w:val="sr-Cyrl-RS"/>
        </w:rPr>
        <w:t>Нацрт о</w:t>
      </w:r>
      <w:r w:rsidRPr="002B6AE5">
        <w:rPr>
          <w:sz w:val="24"/>
          <w:szCs w:val="24"/>
          <w:lang w:val="sr-Cyrl-RS"/>
        </w:rPr>
        <w:t>длук</w:t>
      </w:r>
      <w:r>
        <w:rPr>
          <w:sz w:val="24"/>
          <w:szCs w:val="24"/>
          <w:lang w:val="sr-Cyrl-RS"/>
        </w:rPr>
        <w:t>е</w:t>
      </w:r>
      <w:r w:rsidRPr="002B6AE5">
        <w:rPr>
          <w:sz w:val="24"/>
          <w:szCs w:val="24"/>
          <w:lang w:val="sr-Cyrl-RS"/>
        </w:rPr>
        <w:t xml:space="preserve"> о буџету за </w:t>
      </w:r>
      <w:r w:rsidR="009A6342">
        <w:rPr>
          <w:sz w:val="24"/>
          <w:szCs w:val="24"/>
          <w:lang w:val="sr-Cyrl-RS"/>
        </w:rPr>
        <w:t xml:space="preserve">наредну </w:t>
      </w:r>
      <w:r w:rsidRPr="002B6AE5">
        <w:rPr>
          <w:sz w:val="24"/>
          <w:szCs w:val="24"/>
          <w:lang w:val="sr-Cyrl-RS"/>
        </w:rPr>
        <w:t xml:space="preserve">годину </w:t>
      </w:r>
      <w:r w:rsidR="00F055FF">
        <w:rPr>
          <w:sz w:val="24"/>
          <w:szCs w:val="24"/>
          <w:lang w:val="sr-Cyrl-RS"/>
        </w:rPr>
        <w:t xml:space="preserve">буде </w:t>
      </w:r>
      <w:r w:rsidRPr="002B6AE5">
        <w:rPr>
          <w:sz w:val="24"/>
          <w:szCs w:val="24"/>
          <w:lang w:val="sr-Cyrl-RS"/>
        </w:rPr>
        <w:t xml:space="preserve">објављен на интернет страници Ваше </w:t>
      </w:r>
      <w:r w:rsidR="00F055FF">
        <w:rPr>
          <w:sz w:val="24"/>
          <w:szCs w:val="24"/>
          <w:lang w:val="sr-Cyrl-RS"/>
        </w:rPr>
        <w:t>ЈЛС</w:t>
      </w:r>
      <w:r w:rsidRPr="002B6AE5">
        <w:rPr>
          <w:sz w:val="24"/>
          <w:szCs w:val="24"/>
          <w:lang w:val="sr-Cyrl-RS"/>
        </w:rPr>
        <w:t xml:space="preserve">, овде би </w:t>
      </w:r>
      <w:r w:rsidR="009A6342">
        <w:rPr>
          <w:sz w:val="24"/>
          <w:szCs w:val="24"/>
          <w:lang w:val="sr-Cyrl-RS"/>
        </w:rPr>
        <w:t>требало</w:t>
      </w:r>
      <w:r w:rsidRPr="002B6AE5">
        <w:rPr>
          <w:sz w:val="24"/>
          <w:szCs w:val="24"/>
          <w:lang w:val="sr-Cyrl-RS"/>
        </w:rPr>
        <w:t xml:space="preserve"> </w:t>
      </w:r>
      <w:r w:rsidRPr="00BE097A">
        <w:rPr>
          <w:sz w:val="24"/>
          <w:szCs w:val="24"/>
          <w:u w:val="single"/>
          <w:lang w:val="sr-Cyrl-RS"/>
        </w:rPr>
        <w:t>унети линк</w:t>
      </w:r>
      <w:r w:rsidRPr="002B6AE5">
        <w:rPr>
          <w:sz w:val="24"/>
          <w:szCs w:val="24"/>
          <w:lang w:val="sr-Cyrl-RS"/>
        </w:rPr>
        <w:t xml:space="preserve"> на коме грађани могу преузети</w:t>
      </w:r>
      <w:r w:rsidR="009A6342">
        <w:rPr>
          <w:sz w:val="24"/>
          <w:szCs w:val="24"/>
          <w:lang w:val="sr-Cyrl-RS"/>
        </w:rPr>
        <w:t>/погледати</w:t>
      </w:r>
      <w:r w:rsidRPr="002B6AE5">
        <w:rPr>
          <w:sz w:val="24"/>
          <w:szCs w:val="24"/>
          <w:lang w:val="sr-Cyrl-RS"/>
        </w:rPr>
        <w:t xml:space="preserve"> документ у целини.</w:t>
      </w:r>
      <w:r>
        <w:rPr>
          <w:sz w:val="24"/>
          <w:szCs w:val="24"/>
          <w:lang w:val="sr-Cyrl-RS"/>
        </w:rPr>
        <w:t xml:space="preserve"> </w:t>
      </w:r>
      <w:r w:rsidR="009A6342">
        <w:rPr>
          <w:sz w:val="24"/>
          <w:szCs w:val="24"/>
          <w:lang w:val="sr-Cyrl-RS"/>
        </w:rPr>
        <w:t xml:space="preserve">Овај водич кроз Нацрт одлуке о буџету </w:t>
      </w:r>
      <w:r w:rsidR="001E5857">
        <w:rPr>
          <w:sz w:val="24"/>
          <w:szCs w:val="24"/>
          <w:lang w:val="sr-Cyrl-RS"/>
        </w:rPr>
        <w:t xml:space="preserve">управо и служи лакшем читању и разумевању Нацрта одлуке тако да би их требало </w:t>
      </w:r>
      <w:r w:rsidR="001E5857" w:rsidRPr="00BE097A">
        <w:rPr>
          <w:sz w:val="24"/>
          <w:szCs w:val="24"/>
          <w:u w:val="single"/>
          <w:lang w:val="sr-Cyrl-RS"/>
        </w:rPr>
        <w:t>истовремено и поставити на интернет презентацију</w:t>
      </w:r>
      <w:r w:rsidR="001E5857">
        <w:rPr>
          <w:sz w:val="24"/>
          <w:szCs w:val="24"/>
          <w:lang w:val="sr-Cyrl-RS"/>
        </w:rPr>
        <w:t xml:space="preserve">. Будући да би јавну расправу требало спровести управо о Нацрту одлуке о буџету пре њеног усвајања од стране градског/општинског већа, оба документа би требало објавити у разумном року пре седнице већа како би јавна расправа имала свој пуни смисао. </w:t>
      </w:r>
      <w:r w:rsidR="00BE097A" w:rsidRPr="00BE097A">
        <w:rPr>
          <w:sz w:val="24"/>
          <w:szCs w:val="24"/>
          <w:lang w:val="sr-Cyrl-RS"/>
        </w:rPr>
        <w:t xml:space="preserve">На овај слајд потребно је унети и информације </w:t>
      </w:r>
      <w:r w:rsidR="00BE097A" w:rsidRPr="00BE097A">
        <w:rPr>
          <w:sz w:val="24"/>
          <w:szCs w:val="24"/>
          <w:u w:val="single"/>
          <w:lang w:val="sr-Cyrl-RS"/>
        </w:rPr>
        <w:t>о местима у ЈЛС (и електронској пошти) где грађани у оквиру јавне расправе о Нацрту одлуке о буџету могу предати/доставити своје сугестије за унапређење планираног буџета</w:t>
      </w:r>
      <w:r w:rsidR="00BE097A">
        <w:rPr>
          <w:sz w:val="24"/>
          <w:szCs w:val="24"/>
          <w:u w:val="single"/>
          <w:lang w:val="sr-Cyrl-RS"/>
        </w:rPr>
        <w:t xml:space="preserve">, линк за преузимање </w:t>
      </w:r>
      <w:r w:rsidR="00F94BEA">
        <w:rPr>
          <w:sz w:val="24"/>
          <w:szCs w:val="24"/>
          <w:u w:val="single"/>
          <w:lang w:val="sr-Cyrl-RS"/>
        </w:rPr>
        <w:t>упитника</w:t>
      </w:r>
      <w:r w:rsidR="00BE097A">
        <w:rPr>
          <w:sz w:val="24"/>
          <w:szCs w:val="24"/>
          <w:u w:val="single"/>
          <w:lang w:val="sr-Cyrl-RS"/>
        </w:rPr>
        <w:t xml:space="preserve"> за давање мишљења и предлога </w:t>
      </w:r>
      <w:r w:rsidR="002325C5">
        <w:rPr>
          <w:sz w:val="24"/>
          <w:szCs w:val="24"/>
          <w:u w:val="single"/>
          <w:lang w:val="sr-Cyrl-RS"/>
        </w:rPr>
        <w:t xml:space="preserve">(погледајте Прилог 3 уз овај водич) </w:t>
      </w:r>
      <w:r w:rsidR="00BE097A">
        <w:rPr>
          <w:sz w:val="24"/>
          <w:szCs w:val="24"/>
          <w:u w:val="single"/>
          <w:lang w:val="sr-Cyrl-RS"/>
        </w:rPr>
        <w:t xml:space="preserve">и </w:t>
      </w:r>
      <w:r w:rsidR="00BE097A" w:rsidRPr="00BE097A">
        <w:rPr>
          <w:sz w:val="24"/>
          <w:szCs w:val="24"/>
          <w:u w:val="single"/>
          <w:lang w:val="sr-Cyrl-RS"/>
        </w:rPr>
        <w:t xml:space="preserve">одредити и рок до којег је могуће доставити предлоге (попуњене </w:t>
      </w:r>
      <w:r w:rsidR="00F94BEA">
        <w:rPr>
          <w:sz w:val="24"/>
          <w:szCs w:val="24"/>
          <w:u w:val="single"/>
          <w:lang w:val="sr-Cyrl-RS"/>
        </w:rPr>
        <w:t>упитнике</w:t>
      </w:r>
      <w:r w:rsidR="00BE097A" w:rsidRPr="00BE097A">
        <w:rPr>
          <w:sz w:val="24"/>
          <w:szCs w:val="24"/>
          <w:u w:val="single"/>
          <w:lang w:val="sr-Cyrl-RS"/>
        </w:rPr>
        <w:t>) како би могли бити узети у обзир у току јавне расправе</w:t>
      </w:r>
      <w:r w:rsidR="00BE097A" w:rsidRPr="00BE097A">
        <w:rPr>
          <w:sz w:val="24"/>
          <w:szCs w:val="24"/>
          <w:lang w:val="sr-Cyrl-RS"/>
        </w:rPr>
        <w:t>.</w:t>
      </w:r>
    </w:p>
    <w:p w:rsidR="00707597" w:rsidRDefault="00707597" w:rsidP="00707597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*</w:t>
      </w:r>
    </w:p>
    <w:p w:rsidR="003B3967" w:rsidRDefault="001E5857" w:rsidP="007F332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Треба имати у виду да јавна расправа подразумева одржавање </w:t>
      </w:r>
      <w:r w:rsidRPr="00707597">
        <w:rPr>
          <w:sz w:val="24"/>
          <w:szCs w:val="24"/>
          <w:u w:val="single"/>
          <w:lang w:val="sr-Cyrl-RS"/>
        </w:rPr>
        <w:t>најмање једног отвореног састанка</w:t>
      </w:r>
      <w:r w:rsidRPr="00707597">
        <w:rPr>
          <w:sz w:val="24"/>
          <w:szCs w:val="24"/>
          <w:lang w:val="sr-Cyrl-RS"/>
        </w:rPr>
        <w:t xml:space="preserve"> </w:t>
      </w:r>
      <w:r w:rsidRPr="001E5857">
        <w:rPr>
          <w:sz w:val="24"/>
          <w:szCs w:val="24"/>
          <w:lang w:val="sr-Cyrl-RS"/>
        </w:rPr>
        <w:t xml:space="preserve">представника надлежних органа </w:t>
      </w:r>
      <w:r>
        <w:rPr>
          <w:sz w:val="24"/>
          <w:szCs w:val="24"/>
          <w:lang w:val="sr-Cyrl-RS"/>
        </w:rPr>
        <w:t>ЈЛС</w:t>
      </w:r>
      <w:r w:rsidRPr="001E5857">
        <w:rPr>
          <w:sz w:val="24"/>
          <w:szCs w:val="24"/>
          <w:lang w:val="sr-Cyrl-RS"/>
        </w:rPr>
        <w:t xml:space="preserve">, односно јавних служби са заинтересованим грађанима, представницима удружења грађана и средстава јавног обавештавања (округли столови, трибине, презентације и сл.) </w:t>
      </w:r>
      <w:r w:rsidRPr="00707597">
        <w:rPr>
          <w:sz w:val="24"/>
          <w:szCs w:val="24"/>
          <w:u w:val="single"/>
          <w:lang w:val="sr-Cyrl-RS"/>
        </w:rPr>
        <w:t>и прикупљање предлога, сугестија и мишљења</w:t>
      </w:r>
      <w:r w:rsidRPr="001E5857">
        <w:rPr>
          <w:sz w:val="24"/>
          <w:szCs w:val="24"/>
          <w:lang w:val="sr-Cyrl-RS"/>
        </w:rPr>
        <w:t xml:space="preserve"> грађана и осталих учесника у јавној расправи у писаној или електронској форми.</w:t>
      </w:r>
      <w:r w:rsidR="003D05AE">
        <w:rPr>
          <w:sz w:val="24"/>
          <w:szCs w:val="24"/>
          <w:lang w:val="sr-Cyrl-RS"/>
        </w:rPr>
        <w:t xml:space="preserve"> </w:t>
      </w:r>
    </w:p>
    <w:p w:rsidR="002325C5" w:rsidRPr="002325C5" w:rsidRDefault="003D05AE" w:rsidP="002325C5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Очекујемо да припремљени Водич кроз Нацрт одлуке о буџету ЈЛС у виду презентације – попуњен од стране Ваше ЈЛС </w:t>
      </w:r>
      <w:r w:rsidR="008739C7">
        <w:rPr>
          <w:sz w:val="24"/>
          <w:szCs w:val="24"/>
          <w:lang w:val="sr-Cyrl-RS"/>
        </w:rPr>
        <w:t xml:space="preserve">- </w:t>
      </w:r>
      <w:r>
        <w:rPr>
          <w:sz w:val="24"/>
          <w:szCs w:val="24"/>
          <w:lang w:val="sr-Cyrl-RS"/>
        </w:rPr>
        <w:t>управо може бити коришћен и на састанку/састанцима у оквиру јавне расправе</w:t>
      </w:r>
      <w:r w:rsidR="008739C7">
        <w:rPr>
          <w:sz w:val="24"/>
          <w:szCs w:val="24"/>
          <w:lang w:val="sr-Cyrl-RS"/>
        </w:rPr>
        <w:t>, али је потребно да буде доступан на интернет презентацији ЈЛС и током целог периода трајања јавне расправе</w:t>
      </w:r>
      <w:r>
        <w:rPr>
          <w:sz w:val="24"/>
          <w:szCs w:val="24"/>
          <w:lang w:val="sr-Cyrl-RS"/>
        </w:rPr>
        <w:t>.</w:t>
      </w:r>
      <w:r w:rsidR="007F332C">
        <w:rPr>
          <w:sz w:val="24"/>
          <w:szCs w:val="24"/>
          <w:lang w:val="sr-Latn-RS"/>
        </w:rPr>
        <w:br w:type="page"/>
      </w:r>
      <w:bookmarkStart w:id="5" w:name="_Toc525509855"/>
      <w:r w:rsidR="002325C5" w:rsidRPr="002325C5">
        <w:rPr>
          <w:sz w:val="24"/>
          <w:szCs w:val="24"/>
          <w:u w:val="single"/>
          <w:lang w:val="sr-Cyrl-RS"/>
        </w:rPr>
        <w:lastRenderedPageBreak/>
        <w:t>Када је реч о прикупљању предлога, сугестија, мишљења</w:t>
      </w:r>
      <w:r w:rsidR="002325C5" w:rsidRPr="002325C5">
        <w:rPr>
          <w:sz w:val="24"/>
          <w:szCs w:val="24"/>
          <w:lang w:val="sr-Cyrl-RS"/>
        </w:rPr>
        <w:t xml:space="preserve"> заинтересоване јавности о буџету, процес би требало да буде континуиран односно отворен током целе године. Међутим, ради фокусирања на припрему одлуке о буџету у текућем циклусу, пожељно је </w:t>
      </w:r>
      <w:proofErr w:type="spellStart"/>
      <w:r w:rsidR="002325C5" w:rsidRPr="002325C5">
        <w:rPr>
          <w:sz w:val="24"/>
          <w:szCs w:val="24"/>
          <w:u w:val="single"/>
          <w:lang w:val="sr-Cyrl-RS"/>
        </w:rPr>
        <w:t>структурирати</w:t>
      </w:r>
      <w:proofErr w:type="spellEnd"/>
      <w:r w:rsidR="002325C5" w:rsidRPr="002325C5">
        <w:rPr>
          <w:sz w:val="24"/>
          <w:szCs w:val="24"/>
          <w:u w:val="single"/>
          <w:lang w:val="sr-Cyrl-RS"/>
        </w:rPr>
        <w:t xml:space="preserve"> </w:t>
      </w:r>
      <w:r w:rsidR="00571841">
        <w:rPr>
          <w:sz w:val="24"/>
          <w:szCs w:val="24"/>
          <w:u w:val="single"/>
          <w:lang w:val="sr-Cyrl-RS"/>
        </w:rPr>
        <w:t>упитник</w:t>
      </w:r>
      <w:r w:rsidR="002325C5" w:rsidRPr="002325C5">
        <w:rPr>
          <w:sz w:val="24"/>
          <w:szCs w:val="24"/>
          <w:u w:val="single"/>
          <w:lang w:val="sr-Cyrl-RS"/>
        </w:rPr>
        <w:t xml:space="preserve"> за давање предлога јавности</w:t>
      </w:r>
      <w:r w:rsidR="002325C5" w:rsidRPr="002325C5">
        <w:rPr>
          <w:sz w:val="24"/>
          <w:szCs w:val="24"/>
          <w:lang w:val="sr-Cyrl-RS"/>
        </w:rPr>
        <w:t xml:space="preserve"> за унапређење самог Нацрта одлуке о буџету за наредну годину, како бисте имали конкр</w:t>
      </w:r>
      <w:bookmarkStart w:id="6" w:name="_GoBack"/>
      <w:bookmarkEnd w:id="6"/>
      <w:r w:rsidR="002325C5" w:rsidRPr="002325C5">
        <w:rPr>
          <w:sz w:val="24"/>
          <w:szCs w:val="24"/>
          <w:lang w:val="sr-Cyrl-RS"/>
        </w:rPr>
        <w:t xml:space="preserve">етан алат за примену у јавној расправи о Нацрту одлуке о буџету. У том смислу, </w:t>
      </w:r>
      <w:r w:rsidR="002325C5" w:rsidRPr="002325C5">
        <w:rPr>
          <w:sz w:val="24"/>
          <w:szCs w:val="24"/>
          <w:u w:val="single"/>
          <w:lang w:val="sr-Cyrl-RS"/>
        </w:rPr>
        <w:t xml:space="preserve">СКГО је израдила и модел таквог </w:t>
      </w:r>
      <w:r w:rsidR="00154696">
        <w:rPr>
          <w:sz w:val="24"/>
          <w:szCs w:val="24"/>
          <w:u w:val="single"/>
          <w:lang w:val="sr-Cyrl-RS"/>
        </w:rPr>
        <w:t>упитника</w:t>
      </w:r>
      <w:r w:rsidR="002325C5" w:rsidRPr="002325C5">
        <w:rPr>
          <w:sz w:val="24"/>
          <w:szCs w:val="24"/>
          <w:u w:val="single"/>
          <w:lang w:val="sr-Cyrl-RS"/>
        </w:rPr>
        <w:t xml:space="preserve"> који Ваша ЈЛС треба да додатно прилагоди попуњавањем/квантификовањем елемената из нацрта буџета за наредну годину. Модел </w:t>
      </w:r>
      <w:r w:rsidR="00154696">
        <w:rPr>
          <w:sz w:val="24"/>
          <w:szCs w:val="24"/>
          <w:u w:val="single"/>
          <w:lang w:val="sr-Cyrl-RS"/>
        </w:rPr>
        <w:t>упитника</w:t>
      </w:r>
      <w:r w:rsidR="002325C5" w:rsidRPr="002325C5">
        <w:rPr>
          <w:sz w:val="24"/>
          <w:szCs w:val="24"/>
          <w:u w:val="single"/>
          <w:lang w:val="sr-Cyrl-RS"/>
        </w:rPr>
        <w:t xml:space="preserve"> за консултовање грађана/јавности у процесу јавне расправе достављамо као Прилог 3 овог водича</w:t>
      </w:r>
      <w:r w:rsidR="002325C5" w:rsidRPr="002325C5">
        <w:rPr>
          <w:sz w:val="24"/>
          <w:szCs w:val="24"/>
          <w:lang w:val="sr-Cyrl-RS"/>
        </w:rPr>
        <w:t xml:space="preserve">.   </w:t>
      </w:r>
    </w:p>
    <w:p w:rsidR="007F332C" w:rsidRPr="00D3693A" w:rsidRDefault="007F332C" w:rsidP="007F332C">
      <w:pPr>
        <w:pStyle w:val="Heading1"/>
        <w:numPr>
          <w:ilvl w:val="0"/>
          <w:numId w:val="1"/>
        </w:numPr>
        <w:rPr>
          <w:lang w:val="sr-Cyrl-RS"/>
        </w:rPr>
      </w:pPr>
      <w:r w:rsidRPr="00D3693A">
        <w:rPr>
          <w:lang w:val="sr-Cyrl-RS"/>
        </w:rPr>
        <w:t>Наредни корак</w:t>
      </w:r>
      <w:bookmarkEnd w:id="5"/>
    </w:p>
    <w:p w:rsidR="007F332C" w:rsidRDefault="007F332C" w:rsidP="007F332C">
      <w:pPr>
        <w:jc w:val="both"/>
        <w:rPr>
          <w:sz w:val="24"/>
          <w:szCs w:val="24"/>
          <w:lang w:val="sr-Cyrl-RS"/>
        </w:rPr>
      </w:pPr>
      <w:r w:rsidRPr="0034135B">
        <w:rPr>
          <w:sz w:val="24"/>
          <w:szCs w:val="24"/>
          <w:lang w:val="sr-Cyrl-RS"/>
        </w:rPr>
        <w:t xml:space="preserve">Након прилагођавања Водича у складу са подацима из </w:t>
      </w:r>
      <w:r>
        <w:rPr>
          <w:sz w:val="24"/>
          <w:szCs w:val="24"/>
          <w:lang w:val="sr-Cyrl-RS"/>
        </w:rPr>
        <w:t>Нацрта о</w:t>
      </w:r>
      <w:r w:rsidRPr="0034135B">
        <w:rPr>
          <w:sz w:val="24"/>
          <w:szCs w:val="24"/>
          <w:lang w:val="sr-Cyrl-RS"/>
        </w:rPr>
        <w:t>длуке о буџету Ваше</w:t>
      </w:r>
      <w:r w:rsidR="00F055FF">
        <w:rPr>
          <w:sz w:val="24"/>
          <w:szCs w:val="24"/>
          <w:lang w:val="sr-Cyrl-RS"/>
        </w:rPr>
        <w:t xml:space="preserve"> ЈЛС</w:t>
      </w:r>
      <w:r w:rsidRPr="0034135B">
        <w:rPr>
          <w:sz w:val="24"/>
          <w:szCs w:val="24"/>
          <w:lang w:val="sr-Cyrl-RS"/>
        </w:rPr>
        <w:t>, неопходно је да га објавите на интернет страници</w:t>
      </w:r>
      <w:r w:rsidR="00F055FF">
        <w:rPr>
          <w:sz w:val="24"/>
          <w:szCs w:val="24"/>
          <w:lang w:val="sr-Cyrl-RS"/>
        </w:rPr>
        <w:t xml:space="preserve"> ЈЛС</w:t>
      </w:r>
      <w:r w:rsidRPr="0034135B">
        <w:rPr>
          <w:sz w:val="24"/>
          <w:szCs w:val="24"/>
          <w:lang w:val="sr-Cyrl-RS"/>
        </w:rPr>
        <w:t xml:space="preserve"> и позовете грађане да се са њим упознају. </w:t>
      </w:r>
    </w:p>
    <w:p w:rsidR="007F332C" w:rsidRPr="0034135B" w:rsidRDefault="002D3343" w:rsidP="007F332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Наглашавамо да</w:t>
      </w:r>
      <w:r w:rsidR="007F332C">
        <w:rPr>
          <w:sz w:val="24"/>
          <w:szCs w:val="24"/>
          <w:lang w:val="sr-Cyrl-RS"/>
        </w:rPr>
        <w:t xml:space="preserve"> смо у предлогу структуре Водича настојали да обухватим</w:t>
      </w:r>
      <w:r w:rsidR="000F500B">
        <w:rPr>
          <w:sz w:val="24"/>
          <w:szCs w:val="24"/>
          <w:lang w:val="sr-Cyrl-RS"/>
        </w:rPr>
        <w:t>о</w:t>
      </w:r>
      <w:r w:rsidR="007F332C">
        <w:rPr>
          <w:sz w:val="24"/>
          <w:szCs w:val="24"/>
          <w:lang w:val="sr-Cyrl-RS"/>
        </w:rPr>
        <w:t xml:space="preserve"> минимум најрелевантнијих информација о Нацрт</w:t>
      </w:r>
      <w:r w:rsidR="00707597">
        <w:rPr>
          <w:sz w:val="24"/>
          <w:szCs w:val="24"/>
          <w:lang w:val="sr-Cyrl-RS"/>
        </w:rPr>
        <w:t>у</w:t>
      </w:r>
      <w:r w:rsidR="007F332C">
        <w:rPr>
          <w:sz w:val="24"/>
          <w:szCs w:val="24"/>
          <w:lang w:val="sr-Cyrl-RS"/>
        </w:rPr>
        <w:t xml:space="preserve"> буџета, а</w:t>
      </w:r>
      <w:r>
        <w:rPr>
          <w:sz w:val="24"/>
          <w:szCs w:val="24"/>
          <w:lang w:val="sr-Cyrl-RS"/>
        </w:rPr>
        <w:t>ли</w:t>
      </w:r>
      <w:r w:rsidR="007F332C">
        <w:rPr>
          <w:sz w:val="24"/>
          <w:szCs w:val="24"/>
          <w:lang w:val="sr-Cyrl-RS"/>
        </w:rPr>
        <w:t xml:space="preserve"> вас подстичемо да будете додатно креативни и проактивни у својим презентацијама. Ово се посебно односи на такве информације које по вашој оцени могу да буду интересантне јавности а тешко се са становишта лаика сагледавају/читају у Нацрту одлуке о буџету (рецимо пројекти у области друштвеног развоја, социјалног старања, планирани локални конкурси за финансирање организација цивилног друштва и сл.).</w:t>
      </w:r>
    </w:p>
    <w:p w:rsidR="007F332C" w:rsidRPr="0034135B" w:rsidRDefault="007F332C" w:rsidP="007F332C">
      <w:pPr>
        <w:jc w:val="both"/>
        <w:rPr>
          <w:sz w:val="24"/>
          <w:szCs w:val="24"/>
          <w:lang w:val="sr-Cyrl-RS"/>
        </w:rPr>
      </w:pPr>
    </w:p>
    <w:p w:rsidR="007F332C" w:rsidRPr="008D74A8" w:rsidRDefault="007F332C" w:rsidP="007F332C">
      <w:pPr>
        <w:pStyle w:val="Heading1"/>
        <w:numPr>
          <w:ilvl w:val="0"/>
          <w:numId w:val="1"/>
        </w:numPr>
        <w:rPr>
          <w:lang w:val="sr-Cyrl-RS"/>
        </w:rPr>
      </w:pPr>
      <w:bookmarkStart w:id="7" w:name="_Toc525509856"/>
      <w:r w:rsidRPr="008D74A8">
        <w:rPr>
          <w:lang w:val="sr-Cyrl-RS"/>
        </w:rPr>
        <w:t>Прилози:</w:t>
      </w:r>
      <w:bookmarkEnd w:id="7"/>
      <w:r w:rsidRPr="008D74A8">
        <w:rPr>
          <w:lang w:val="sr-Cyrl-RS"/>
        </w:rPr>
        <w:t xml:space="preserve"> </w:t>
      </w:r>
    </w:p>
    <w:p w:rsidR="007F332C" w:rsidRPr="00D30006" w:rsidRDefault="007F332C" w:rsidP="007F332C">
      <w:pPr>
        <w:pStyle w:val="Heading2"/>
        <w:rPr>
          <w:lang w:val="sr-Cyrl-RS"/>
        </w:rPr>
      </w:pPr>
      <w:bookmarkStart w:id="8" w:name="_Toc525509857"/>
      <w:r w:rsidRPr="00D30006">
        <w:rPr>
          <w:lang w:val="sr-Cyrl-RS"/>
        </w:rPr>
        <w:t xml:space="preserve">Прилог 1 - </w:t>
      </w:r>
      <w:r w:rsidRPr="00D30006">
        <w:rPr>
          <w:color w:val="auto"/>
          <w:lang w:val="sr-Cyrl-RS"/>
        </w:rPr>
        <w:t xml:space="preserve">Пример </w:t>
      </w:r>
      <w:r>
        <w:rPr>
          <w:color w:val="auto"/>
          <w:lang w:val="sr-Cyrl-RS"/>
        </w:rPr>
        <w:t>Водича кроз Нацрт о</w:t>
      </w:r>
      <w:r w:rsidRPr="00D30006">
        <w:rPr>
          <w:color w:val="auto"/>
          <w:lang w:val="sr-Cyrl-RS"/>
        </w:rPr>
        <w:t>длук</w:t>
      </w:r>
      <w:r>
        <w:rPr>
          <w:color w:val="auto"/>
          <w:lang w:val="sr-Cyrl-RS"/>
        </w:rPr>
        <w:t>е</w:t>
      </w:r>
      <w:r w:rsidRPr="00D30006">
        <w:rPr>
          <w:color w:val="auto"/>
          <w:lang w:val="sr-Cyrl-RS"/>
        </w:rPr>
        <w:t xml:space="preserve"> о буџету</w:t>
      </w:r>
      <w:bookmarkEnd w:id="8"/>
    </w:p>
    <w:p w:rsidR="007F332C" w:rsidRDefault="007F332C" w:rsidP="007F332C">
      <w:pPr>
        <w:pStyle w:val="Heading2"/>
        <w:rPr>
          <w:color w:val="auto"/>
          <w:lang w:val="sr-Cyrl-RS"/>
        </w:rPr>
      </w:pPr>
      <w:bookmarkStart w:id="9" w:name="_Toc525509858"/>
      <w:r w:rsidRPr="00D30006">
        <w:rPr>
          <w:lang w:val="sr-Cyrl-RS"/>
        </w:rPr>
        <w:t>Прилог 2</w:t>
      </w:r>
      <w:r w:rsidR="002D3343">
        <w:rPr>
          <w:lang w:val="sr-Cyrl-RS"/>
        </w:rPr>
        <w:t xml:space="preserve"> - </w:t>
      </w:r>
      <w:r w:rsidRPr="00D30006">
        <w:rPr>
          <w:color w:val="auto"/>
          <w:lang w:val="sr-Cyrl-RS"/>
        </w:rPr>
        <w:t xml:space="preserve">Помоћни </w:t>
      </w:r>
      <w:r w:rsidRPr="00D30006">
        <w:rPr>
          <w:color w:val="auto"/>
          <w:lang w:val="sr-Latn-RS"/>
        </w:rPr>
        <w:t xml:space="preserve">Excel </w:t>
      </w:r>
      <w:r w:rsidRPr="00D30006">
        <w:rPr>
          <w:color w:val="auto"/>
          <w:lang w:val="sr-Cyrl-RS"/>
        </w:rPr>
        <w:t>документ за израду графичких приказа</w:t>
      </w:r>
      <w:bookmarkEnd w:id="9"/>
    </w:p>
    <w:p w:rsidR="002D3343" w:rsidRPr="002D3343" w:rsidRDefault="002D3343" w:rsidP="002D3343">
      <w:pPr>
        <w:rPr>
          <w:rFonts w:asciiTheme="majorHAnsi" w:eastAsiaTheme="majorEastAsia" w:hAnsiTheme="majorHAnsi" w:cstheme="majorBidi"/>
          <w:sz w:val="26"/>
          <w:szCs w:val="26"/>
          <w:lang w:val="sr-Cyrl-RS"/>
        </w:rPr>
      </w:pPr>
      <w:bookmarkStart w:id="10" w:name="_Hlk525836020"/>
      <w:r w:rsidRPr="002D334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sr-Cyrl-RS"/>
        </w:rPr>
        <w:t>Прилог 3</w:t>
      </w:r>
      <w:r>
        <w:rPr>
          <w:lang w:val="sr-Cyrl-RS"/>
        </w:rPr>
        <w:t xml:space="preserve"> - </w:t>
      </w:r>
      <w:r w:rsidRPr="002D3343">
        <w:rPr>
          <w:rFonts w:asciiTheme="majorHAnsi" w:eastAsiaTheme="majorEastAsia" w:hAnsiTheme="majorHAnsi" w:cstheme="majorBidi"/>
          <w:sz w:val="26"/>
          <w:szCs w:val="26"/>
          <w:lang w:val="sr-Cyrl-RS"/>
        </w:rPr>
        <w:t>Упитник за грађане/јавност у оквиру Јавне расправе о Нацрту одлуке о буџету</w:t>
      </w:r>
    </w:p>
    <w:bookmarkEnd w:id="10"/>
    <w:p w:rsidR="000D1541" w:rsidRPr="009F3B4A" w:rsidRDefault="000D1541">
      <w:pPr>
        <w:rPr>
          <w:lang w:val="sr-Latn-RS"/>
        </w:rPr>
      </w:pPr>
    </w:p>
    <w:sectPr w:rsidR="000D1541" w:rsidRPr="009F3B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AF5" w:rsidRDefault="00FE1AF5" w:rsidP="009F3B4A">
      <w:pPr>
        <w:spacing w:after="0" w:line="240" w:lineRule="auto"/>
      </w:pPr>
      <w:r>
        <w:separator/>
      </w:r>
    </w:p>
  </w:endnote>
  <w:endnote w:type="continuationSeparator" w:id="0">
    <w:p w:rsidR="00FE1AF5" w:rsidRDefault="00FE1AF5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A3C" w:rsidRDefault="00075A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4A" w:rsidRDefault="00E16626" w:rsidP="009F3B4A">
    <w:pPr>
      <w:pStyle w:val="Footer"/>
      <w:tabs>
        <w:tab w:val="clear" w:pos="4680"/>
        <w:tab w:val="clear" w:pos="9360"/>
        <w:tab w:val="left" w:pos="35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-903767</wp:posOffset>
          </wp:positionH>
          <wp:positionV relativeFrom="paragraph">
            <wp:posOffset>-254487</wp:posOffset>
          </wp:positionV>
          <wp:extent cx="7753350" cy="862872"/>
          <wp:effectExtent l="0" t="0" r="0" b="0"/>
          <wp:wrapNone/>
          <wp:docPr id="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3350" cy="862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3B4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A3C" w:rsidRDefault="00075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AF5" w:rsidRDefault="00FE1AF5" w:rsidP="009F3B4A">
      <w:pPr>
        <w:spacing w:after="0" w:line="240" w:lineRule="auto"/>
      </w:pPr>
      <w:r>
        <w:separator/>
      </w:r>
    </w:p>
  </w:footnote>
  <w:footnote w:type="continuationSeparator" w:id="0">
    <w:p w:rsidR="00FE1AF5" w:rsidRDefault="00FE1AF5" w:rsidP="009F3B4A">
      <w:pPr>
        <w:spacing w:after="0" w:line="240" w:lineRule="auto"/>
      </w:pPr>
      <w:r>
        <w:continuationSeparator/>
      </w:r>
    </w:p>
  </w:footnote>
  <w:footnote w:id="1">
    <w:p w:rsidR="007F332C" w:rsidRPr="008A6DD0" w:rsidRDefault="007F332C" w:rsidP="007F332C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Посебни циљ 5. дефинисан у Стратегији и разрађен у пратећем акционом плану: </w:t>
      </w:r>
      <w:hyperlink r:id="rId1" w:history="1">
        <w:r w:rsidRPr="00405993">
          <w:rPr>
            <w:rStyle w:val="Hyperlink"/>
            <w:lang w:val="sr-Cyrl-RS"/>
          </w:rPr>
          <w:t>http://www.mduls.gov.rs/latinica/reforma-javne-uprave-sprovodjenje-strategije.php</w:t>
        </w:r>
      </w:hyperlink>
      <w:r>
        <w:rPr>
          <w:lang w:val="sr-Cyrl-RS"/>
        </w:rPr>
        <w:t xml:space="preserve"> </w:t>
      </w:r>
    </w:p>
  </w:footnote>
  <w:footnote w:id="2">
    <w:p w:rsidR="007F332C" w:rsidRPr="00831D4E" w:rsidRDefault="007F332C" w:rsidP="007F332C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 w:rsidRPr="004F0512">
        <w:rPr>
          <w:lang w:val="sr-Cyrl-RS"/>
        </w:rPr>
        <w:t xml:space="preserve"> </w:t>
      </w:r>
      <w:r>
        <w:rPr>
          <w:lang w:val="sr-Cyrl-RS"/>
        </w:rPr>
        <w:t xml:space="preserve">Од значаја је учешће Србије у међународној иницијативи - </w:t>
      </w:r>
      <w:proofErr w:type="spellStart"/>
      <w:r w:rsidRPr="00831D4E">
        <w:rPr>
          <w:lang w:val="sr-Cyrl-RS"/>
        </w:rPr>
        <w:t>Партнерствo</w:t>
      </w:r>
      <w:proofErr w:type="spellEnd"/>
      <w:r w:rsidRPr="00831D4E">
        <w:rPr>
          <w:lang w:val="sr-Cyrl-RS"/>
        </w:rPr>
        <w:t xml:space="preserve"> за отворену управу </w:t>
      </w:r>
      <w:r>
        <w:rPr>
          <w:lang w:val="sr-Cyrl-RS"/>
        </w:rPr>
        <w:t>(</w:t>
      </w:r>
      <w:hyperlink r:id="rId2" w:history="1">
        <w:r w:rsidRPr="00405993">
          <w:rPr>
            <w:rStyle w:val="Hyperlink"/>
            <w:lang w:val="sr-Cyrl-RS"/>
          </w:rPr>
          <w:t>http://www.mduls.gov.rs/latinica/partnerstvo-za-otvorenu-upravu.php</w:t>
        </w:r>
      </w:hyperlink>
      <w:r>
        <w:rPr>
          <w:lang w:val="sr-Cyrl-RS"/>
        </w:rPr>
        <w:t xml:space="preserve"> );</w:t>
      </w:r>
      <w:r w:rsidRPr="004F0512">
        <w:rPr>
          <w:lang w:val="sr-Cyrl-RS"/>
        </w:rPr>
        <w:t xml:space="preserve"> </w:t>
      </w:r>
      <w:r>
        <w:rPr>
          <w:lang w:val="sr-Cyrl-RS"/>
        </w:rPr>
        <w:t>Испуњавање обавеза из процеса приступања ЕУ у смислу примене принципа јавне управе и сл. (</w:t>
      </w:r>
      <w:hyperlink r:id="rId3" w:history="1">
        <w:r w:rsidRPr="00831D4E">
          <w:rPr>
            <w:rStyle w:val="Hyperlink"/>
            <w:lang w:val="sr-Cyrl-RS"/>
          </w:rPr>
          <w:t>http://www.sigmaweb.org/publications/principles-public-administration-eu-accession.htm</w:t>
        </w:r>
      </w:hyperlink>
      <w:r>
        <w:rPr>
          <w:lang w:val="sr-Cyrl-RS"/>
        </w:rPr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A3C" w:rsidRDefault="00075A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4A" w:rsidRDefault="00E1662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-461645</wp:posOffset>
          </wp:positionV>
          <wp:extent cx="7770864" cy="1243964"/>
          <wp:effectExtent l="0" t="0" r="1905" b="0"/>
          <wp:wrapNone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0864" cy="1243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A3C" w:rsidRDefault="0007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50D1"/>
    <w:multiLevelType w:val="hybridMultilevel"/>
    <w:tmpl w:val="2E107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23DF7"/>
    <w:rsid w:val="000506AE"/>
    <w:rsid w:val="00075A3C"/>
    <w:rsid w:val="00087DE3"/>
    <w:rsid w:val="00092F71"/>
    <w:rsid w:val="000B226D"/>
    <w:rsid w:val="000D1541"/>
    <w:rsid w:val="000F0699"/>
    <w:rsid w:val="000F500B"/>
    <w:rsid w:val="00115CBB"/>
    <w:rsid w:val="00134E54"/>
    <w:rsid w:val="001529FA"/>
    <w:rsid w:val="00154696"/>
    <w:rsid w:val="00180C72"/>
    <w:rsid w:val="00191656"/>
    <w:rsid w:val="001B2807"/>
    <w:rsid w:val="001C76B1"/>
    <w:rsid w:val="001E1675"/>
    <w:rsid w:val="001E5857"/>
    <w:rsid w:val="001F644A"/>
    <w:rsid w:val="002247C6"/>
    <w:rsid w:val="00225EAF"/>
    <w:rsid w:val="0022643B"/>
    <w:rsid w:val="002325C5"/>
    <w:rsid w:val="002C3436"/>
    <w:rsid w:val="002D3343"/>
    <w:rsid w:val="00323AD7"/>
    <w:rsid w:val="003B3967"/>
    <w:rsid w:val="003B539C"/>
    <w:rsid w:val="003D05AE"/>
    <w:rsid w:val="003E0051"/>
    <w:rsid w:val="003E4033"/>
    <w:rsid w:val="00403864"/>
    <w:rsid w:val="0043737F"/>
    <w:rsid w:val="00470F17"/>
    <w:rsid w:val="00483750"/>
    <w:rsid w:val="00490058"/>
    <w:rsid w:val="00490ADE"/>
    <w:rsid w:val="004B7969"/>
    <w:rsid w:val="004C5231"/>
    <w:rsid w:val="004F5C8F"/>
    <w:rsid w:val="004F6DB9"/>
    <w:rsid w:val="00513F14"/>
    <w:rsid w:val="005241B7"/>
    <w:rsid w:val="0054097C"/>
    <w:rsid w:val="00571841"/>
    <w:rsid w:val="00594B64"/>
    <w:rsid w:val="0059616B"/>
    <w:rsid w:val="005D76D5"/>
    <w:rsid w:val="005F23E2"/>
    <w:rsid w:val="006458B6"/>
    <w:rsid w:val="00656BF2"/>
    <w:rsid w:val="00694EE7"/>
    <w:rsid w:val="00707597"/>
    <w:rsid w:val="00737CF4"/>
    <w:rsid w:val="00743353"/>
    <w:rsid w:val="007A5BA7"/>
    <w:rsid w:val="007C19D3"/>
    <w:rsid w:val="007D03A3"/>
    <w:rsid w:val="007D38F2"/>
    <w:rsid w:val="007E7A41"/>
    <w:rsid w:val="007E7CF9"/>
    <w:rsid w:val="007F12D4"/>
    <w:rsid w:val="007F332C"/>
    <w:rsid w:val="00811979"/>
    <w:rsid w:val="00835F13"/>
    <w:rsid w:val="00853A9A"/>
    <w:rsid w:val="00862D05"/>
    <w:rsid w:val="00863C92"/>
    <w:rsid w:val="008739C7"/>
    <w:rsid w:val="00890F99"/>
    <w:rsid w:val="00893B8E"/>
    <w:rsid w:val="009138B6"/>
    <w:rsid w:val="00955319"/>
    <w:rsid w:val="00976C68"/>
    <w:rsid w:val="009A6342"/>
    <w:rsid w:val="009C6F0A"/>
    <w:rsid w:val="009F3B4A"/>
    <w:rsid w:val="00A106EA"/>
    <w:rsid w:val="00A25D27"/>
    <w:rsid w:val="00A30C58"/>
    <w:rsid w:val="00A41718"/>
    <w:rsid w:val="00A4265F"/>
    <w:rsid w:val="00A65FA9"/>
    <w:rsid w:val="00B20AFB"/>
    <w:rsid w:val="00B231A7"/>
    <w:rsid w:val="00B671C1"/>
    <w:rsid w:val="00B80A33"/>
    <w:rsid w:val="00BB3B2A"/>
    <w:rsid w:val="00BB697A"/>
    <w:rsid w:val="00BE097A"/>
    <w:rsid w:val="00BE1AEA"/>
    <w:rsid w:val="00C036BD"/>
    <w:rsid w:val="00C0627F"/>
    <w:rsid w:val="00C1036B"/>
    <w:rsid w:val="00C25029"/>
    <w:rsid w:val="00C5305C"/>
    <w:rsid w:val="00C750B5"/>
    <w:rsid w:val="00CA329B"/>
    <w:rsid w:val="00D725B6"/>
    <w:rsid w:val="00D94E24"/>
    <w:rsid w:val="00DD2D90"/>
    <w:rsid w:val="00E16626"/>
    <w:rsid w:val="00E9112E"/>
    <w:rsid w:val="00EA23FC"/>
    <w:rsid w:val="00EB025B"/>
    <w:rsid w:val="00F055FF"/>
    <w:rsid w:val="00F215B3"/>
    <w:rsid w:val="00F344BB"/>
    <w:rsid w:val="00F664B6"/>
    <w:rsid w:val="00F94BEA"/>
    <w:rsid w:val="00FE1AF5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0960F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3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customStyle="1" w:styleId="Heading1Char">
    <w:name w:val="Heading 1 Char"/>
    <w:basedOn w:val="DefaultParagraphFont"/>
    <w:link w:val="Heading1"/>
    <w:uiPriority w:val="9"/>
    <w:rsid w:val="007F33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F33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33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332C"/>
  </w:style>
  <w:style w:type="character" w:styleId="FootnoteReference">
    <w:name w:val="footnote reference"/>
    <w:basedOn w:val="DefaultParagraphFont"/>
    <w:uiPriority w:val="99"/>
    <w:semiHidden/>
    <w:unhideWhenUsed/>
    <w:rsid w:val="007F33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332C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F332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F33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F332C"/>
    <w:pPr>
      <w:spacing w:after="100"/>
      <w:ind w:left="220"/>
    </w:pPr>
  </w:style>
  <w:style w:type="paragraph" w:styleId="NormalWeb">
    <w:name w:val="Normal (Web)"/>
    <w:basedOn w:val="Normal"/>
    <w:uiPriority w:val="99"/>
    <w:semiHidden/>
    <w:unhideWhenUsed/>
    <w:rsid w:val="00F21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0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gmaweb.org/publications/principles-public-administration-eu-accession.htm" TargetMode="External"/><Relationship Id="rId2" Type="http://schemas.openxmlformats.org/officeDocument/2006/relationships/hyperlink" Target="http://www.mduls.gov.rs/latinica/partnerstvo-za-otvorenu-upravu.php" TargetMode="External"/><Relationship Id="rId1" Type="http://schemas.openxmlformats.org/officeDocument/2006/relationships/hyperlink" Target="http://www.mduls.gov.rs/latinica/reforma-javne-uprave-sprovodjenje-strategije.php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322</TotalTime>
  <Pages>10</Pages>
  <Words>3030</Words>
  <Characters>17276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Milena Radomirovic</cp:lastModifiedBy>
  <cp:revision>70</cp:revision>
  <dcterms:created xsi:type="dcterms:W3CDTF">2017-06-01T09:14:00Z</dcterms:created>
  <dcterms:modified xsi:type="dcterms:W3CDTF">2018-09-27T16:32:00Z</dcterms:modified>
</cp:coreProperties>
</file>