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129481" w14:textId="77777777" w:rsidR="000154C5" w:rsidRPr="000154C5" w:rsidRDefault="000154C5" w:rsidP="000154C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sz w:val="22"/>
          <w:szCs w:val="22"/>
          <w:lang w:val="bg-BG"/>
        </w:rPr>
      </w:pPr>
      <w:r w:rsidRPr="000154C5">
        <w:rPr>
          <w:rFonts w:ascii="Times New Roman" w:hAnsi="Times New Roman" w:cs="Times New Roman"/>
          <w:sz w:val="22"/>
          <w:szCs w:val="22"/>
          <w:lang w:val="bg-BG"/>
        </w:rPr>
        <w:t>РЕПУБЛИКА СРБИЈА</w:t>
      </w:r>
    </w:p>
    <w:p w14:paraId="09D81446" w14:textId="77777777" w:rsidR="000154C5" w:rsidRPr="000154C5" w:rsidRDefault="000154C5" w:rsidP="000154C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sz w:val="22"/>
          <w:szCs w:val="22"/>
          <w:lang w:val="bg-BG"/>
        </w:rPr>
      </w:pPr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ОПШТИНА/ГРАД </w:t>
      </w:r>
    </w:p>
    <w:p w14:paraId="418E7B20" w14:textId="77777777" w:rsidR="000154C5" w:rsidRPr="000154C5" w:rsidRDefault="000154C5" w:rsidP="000154C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sz w:val="22"/>
          <w:szCs w:val="22"/>
          <w:lang w:val="bg-BG"/>
        </w:rPr>
      </w:pP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Општинска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>/Градска управа</w:t>
      </w:r>
    </w:p>
    <w:p w14:paraId="12164F39" w14:textId="77777777" w:rsidR="000154C5" w:rsidRPr="000154C5" w:rsidRDefault="000154C5" w:rsidP="000154C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sz w:val="22"/>
          <w:szCs w:val="22"/>
          <w:lang w:val="bg-BG"/>
        </w:rPr>
      </w:pP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Организациона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јединица</w:t>
      </w:r>
      <w:proofErr w:type="spellEnd"/>
    </w:p>
    <w:p w14:paraId="7CE9F3F4" w14:textId="77777777" w:rsidR="000154C5" w:rsidRPr="000154C5" w:rsidRDefault="000154C5" w:rsidP="000154C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sz w:val="22"/>
          <w:szCs w:val="22"/>
          <w:lang w:val="bg-BG"/>
        </w:rPr>
      </w:pP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Број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>: _________/______</w:t>
      </w:r>
    </w:p>
    <w:p w14:paraId="3640C4F6" w14:textId="77777777" w:rsidR="000154C5" w:rsidRPr="000154C5" w:rsidRDefault="000154C5" w:rsidP="000154C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sz w:val="22"/>
          <w:szCs w:val="22"/>
          <w:lang w:val="bg-BG"/>
        </w:rPr>
      </w:pPr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Дана __________.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године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</w:p>
    <w:p w14:paraId="6DD0EBCE" w14:textId="77777777" w:rsidR="000154C5" w:rsidRPr="000154C5" w:rsidRDefault="000154C5" w:rsidP="000154C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sz w:val="22"/>
          <w:szCs w:val="22"/>
          <w:lang w:val="bg-BG"/>
        </w:rPr>
      </w:pPr>
      <w:r w:rsidRPr="000154C5">
        <w:rPr>
          <w:rFonts w:ascii="Times New Roman" w:hAnsi="Times New Roman" w:cs="Times New Roman"/>
          <w:sz w:val="22"/>
          <w:szCs w:val="22"/>
          <w:lang w:val="bg-BG"/>
        </w:rPr>
        <w:t>_____________________</w:t>
      </w:r>
    </w:p>
    <w:p w14:paraId="02F320E5" w14:textId="77777777" w:rsidR="000154C5" w:rsidRPr="000154C5" w:rsidRDefault="000154C5" w:rsidP="000154C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sz w:val="22"/>
          <w:szCs w:val="22"/>
          <w:lang w:val="bg-BG"/>
        </w:rPr>
      </w:pPr>
    </w:p>
    <w:p w14:paraId="4441A9C3" w14:textId="77777777" w:rsidR="000154C5" w:rsidRPr="000154C5" w:rsidRDefault="000154C5" w:rsidP="000154C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sz w:val="22"/>
          <w:szCs w:val="22"/>
          <w:lang w:val="bg-BG"/>
        </w:rPr>
      </w:pPr>
    </w:p>
    <w:p w14:paraId="261A7D01" w14:textId="34157365" w:rsidR="000154C5" w:rsidRPr="000154C5" w:rsidRDefault="000154C5" w:rsidP="000154C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sz w:val="22"/>
          <w:szCs w:val="22"/>
          <w:lang w:val="bg-BG"/>
        </w:rPr>
      </w:pPr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Комунални инспектор _________________________, на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основу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чл. 196. и 197. Закона о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општем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управном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поступку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(„Сл.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гласник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РС”, бр. 18/16 и 95/18 –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аутентично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тумачење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), у вези са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чланом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41.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став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2. Закона о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инспекцијском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надзору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(„Сл.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гласник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РС”, бр. 36/15, 44/18 – др. закон и 95/18), у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поступку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управног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извршења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решења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број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____________/___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од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________________.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године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,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поступајући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по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службеној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дужности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>, доноси</w:t>
      </w:r>
    </w:p>
    <w:p w14:paraId="613A4DB4" w14:textId="77777777" w:rsidR="000154C5" w:rsidRPr="000154C5" w:rsidRDefault="000154C5" w:rsidP="000154C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sz w:val="22"/>
          <w:szCs w:val="22"/>
          <w:lang w:val="bg-BG"/>
        </w:rPr>
      </w:pPr>
    </w:p>
    <w:p w14:paraId="14C3D107" w14:textId="77777777" w:rsidR="000154C5" w:rsidRPr="000154C5" w:rsidRDefault="000154C5" w:rsidP="000154C5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sz w:val="22"/>
          <w:szCs w:val="22"/>
          <w:lang w:val="bg-BG"/>
        </w:rPr>
      </w:pPr>
      <w:r w:rsidRPr="000154C5">
        <w:rPr>
          <w:rFonts w:ascii="Times New Roman" w:hAnsi="Times New Roman" w:cs="Times New Roman"/>
          <w:b/>
          <w:bCs/>
          <w:sz w:val="22"/>
          <w:szCs w:val="22"/>
          <w:lang w:val="bg-BG"/>
        </w:rPr>
        <w:t>Р Е Ш Е Њ Е   О   И З В Р Ш Е Њ У</w:t>
      </w:r>
    </w:p>
    <w:p w14:paraId="3736BCD4" w14:textId="77777777" w:rsidR="000154C5" w:rsidRPr="000154C5" w:rsidRDefault="000154C5" w:rsidP="000154C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sz w:val="22"/>
          <w:szCs w:val="22"/>
          <w:lang w:val="bg-BG"/>
        </w:rPr>
      </w:pPr>
    </w:p>
    <w:p w14:paraId="49F6EF33" w14:textId="77777777" w:rsidR="000154C5" w:rsidRPr="000154C5" w:rsidRDefault="000154C5" w:rsidP="000154C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264" w:lineRule="atLeast"/>
        <w:ind w:left="993" w:hanging="349"/>
        <w:jc w:val="both"/>
        <w:textAlignment w:val="center"/>
        <w:rPr>
          <w:rFonts w:ascii="Times New Roman" w:hAnsi="Times New Roman" w:cs="Times New Roman"/>
          <w:sz w:val="22"/>
          <w:szCs w:val="22"/>
          <w:lang w:val="bg-BG"/>
        </w:rPr>
      </w:pPr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УТВРЂУЈЕ СЕ да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је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решење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комуналног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инспектора _____________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број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: _________/___,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од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_______.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године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постало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извршно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дана _____________.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године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, па се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дозвољава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његово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изврш</w:t>
      </w:r>
      <w:bookmarkStart w:id="0" w:name="_GoBack"/>
      <w:bookmarkEnd w:id="0"/>
      <w:r w:rsidRPr="000154C5">
        <w:rPr>
          <w:rFonts w:ascii="Times New Roman" w:hAnsi="Times New Roman" w:cs="Times New Roman"/>
          <w:sz w:val="22"/>
          <w:szCs w:val="22"/>
          <w:lang w:val="bg-BG"/>
        </w:rPr>
        <w:t>ење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>.</w:t>
      </w:r>
    </w:p>
    <w:p w14:paraId="21435DBB" w14:textId="77777777" w:rsidR="000154C5" w:rsidRPr="000154C5" w:rsidRDefault="000154C5" w:rsidP="000154C5">
      <w:pPr>
        <w:autoSpaceDE w:val="0"/>
        <w:autoSpaceDN w:val="0"/>
        <w:adjustRightInd w:val="0"/>
        <w:spacing w:line="264" w:lineRule="atLeast"/>
        <w:ind w:left="993" w:hanging="349"/>
        <w:jc w:val="both"/>
        <w:textAlignment w:val="center"/>
        <w:rPr>
          <w:rFonts w:ascii="Times New Roman" w:hAnsi="Times New Roman" w:cs="Times New Roman"/>
          <w:sz w:val="22"/>
          <w:szCs w:val="22"/>
          <w:lang w:val="bg-BG"/>
        </w:rPr>
      </w:pPr>
    </w:p>
    <w:p w14:paraId="306F9F7C" w14:textId="77777777" w:rsidR="000154C5" w:rsidRPr="000154C5" w:rsidRDefault="000154C5" w:rsidP="000154C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264" w:lineRule="atLeast"/>
        <w:ind w:left="993" w:hanging="349"/>
        <w:jc w:val="both"/>
        <w:textAlignment w:val="center"/>
        <w:rPr>
          <w:rFonts w:ascii="Times New Roman" w:hAnsi="Times New Roman" w:cs="Times New Roman"/>
          <w:sz w:val="22"/>
          <w:szCs w:val="22"/>
          <w:lang w:val="bg-BG"/>
        </w:rPr>
      </w:pPr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ПОЗИВА СЕ ИЗВРШЕНИК _____ да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решење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из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претходног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става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изврши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у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накнадном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року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од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___ дана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од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дана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пријема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овог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решења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,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односно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да _____.</w:t>
      </w:r>
    </w:p>
    <w:p w14:paraId="454615A3" w14:textId="77777777" w:rsidR="000154C5" w:rsidRPr="000154C5" w:rsidRDefault="000154C5" w:rsidP="000154C5">
      <w:pPr>
        <w:autoSpaceDE w:val="0"/>
        <w:autoSpaceDN w:val="0"/>
        <w:adjustRightInd w:val="0"/>
        <w:spacing w:line="264" w:lineRule="atLeast"/>
        <w:ind w:left="993" w:hanging="349"/>
        <w:jc w:val="both"/>
        <w:textAlignment w:val="center"/>
        <w:rPr>
          <w:rFonts w:ascii="Times New Roman" w:hAnsi="Times New Roman" w:cs="Times New Roman"/>
          <w:sz w:val="22"/>
          <w:szCs w:val="22"/>
          <w:lang w:val="bg-BG"/>
        </w:rPr>
      </w:pPr>
    </w:p>
    <w:p w14:paraId="2CB8F3E5" w14:textId="4351B9A2" w:rsidR="000154C5" w:rsidRPr="000154C5" w:rsidRDefault="000154C5" w:rsidP="000154C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264" w:lineRule="atLeast"/>
        <w:ind w:left="993" w:hanging="349"/>
        <w:jc w:val="both"/>
        <w:textAlignment w:val="center"/>
        <w:rPr>
          <w:rFonts w:ascii="Times New Roman" w:hAnsi="Times New Roman" w:cs="Times New Roman"/>
          <w:sz w:val="22"/>
          <w:szCs w:val="22"/>
          <w:vertAlign w:val="superscript"/>
          <w:lang w:val="bg-BG"/>
        </w:rPr>
      </w:pP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Уколико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извршеник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своју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обавезу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из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решења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бр. __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од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_________.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године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не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предузме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у целини у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року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додатно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остављеном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ставом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2, или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је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предузме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делимично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, НАЛАЖЕ СЕ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извршенику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да положи износ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од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______, на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рачун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_______ града/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општине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, са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позивом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на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број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________ модел __,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потребан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за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подмирење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трошкова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извршења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преко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другог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лица,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ангажованог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од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стране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Управе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града/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општине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>.</w:t>
      </w:r>
    </w:p>
    <w:p w14:paraId="1FB833EA" w14:textId="77777777" w:rsidR="000154C5" w:rsidRPr="000154C5" w:rsidRDefault="000154C5" w:rsidP="000154C5">
      <w:pPr>
        <w:autoSpaceDE w:val="0"/>
        <w:autoSpaceDN w:val="0"/>
        <w:adjustRightInd w:val="0"/>
        <w:spacing w:line="264" w:lineRule="atLeast"/>
        <w:ind w:left="993" w:hanging="349"/>
        <w:jc w:val="both"/>
        <w:textAlignment w:val="center"/>
        <w:rPr>
          <w:rFonts w:ascii="Times New Roman" w:hAnsi="Times New Roman" w:cs="Times New Roman"/>
          <w:sz w:val="22"/>
          <w:szCs w:val="22"/>
          <w:lang w:val="bg-BG"/>
        </w:rPr>
      </w:pPr>
    </w:p>
    <w:p w14:paraId="78AC5093" w14:textId="77777777" w:rsidR="000154C5" w:rsidRPr="000154C5" w:rsidRDefault="000154C5" w:rsidP="000154C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264" w:lineRule="atLeast"/>
        <w:ind w:left="993" w:hanging="349"/>
        <w:jc w:val="both"/>
        <w:textAlignment w:val="center"/>
        <w:rPr>
          <w:rFonts w:ascii="Times New Roman" w:hAnsi="Times New Roman" w:cs="Times New Roman"/>
          <w:sz w:val="22"/>
          <w:szCs w:val="22"/>
          <w:lang w:val="bg-BG"/>
        </w:rPr>
      </w:pP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Обрачун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укупних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трошкова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извршења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које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сноси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извршеник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утврдиће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се по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завршетку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извршења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>.</w:t>
      </w:r>
    </w:p>
    <w:p w14:paraId="059C1CEE" w14:textId="77777777" w:rsidR="000154C5" w:rsidRPr="000154C5" w:rsidRDefault="000154C5" w:rsidP="000154C5">
      <w:pPr>
        <w:autoSpaceDE w:val="0"/>
        <w:autoSpaceDN w:val="0"/>
        <w:adjustRightInd w:val="0"/>
        <w:spacing w:line="264" w:lineRule="atLeast"/>
        <w:ind w:left="993" w:hanging="349"/>
        <w:jc w:val="both"/>
        <w:textAlignment w:val="center"/>
        <w:rPr>
          <w:rFonts w:ascii="Times New Roman" w:hAnsi="Times New Roman" w:cs="Times New Roman"/>
          <w:sz w:val="22"/>
          <w:szCs w:val="22"/>
          <w:lang w:val="bg-BG"/>
        </w:rPr>
      </w:pPr>
    </w:p>
    <w:p w14:paraId="510E7DF3" w14:textId="77777777" w:rsidR="000154C5" w:rsidRPr="000154C5" w:rsidRDefault="000154C5" w:rsidP="000154C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264" w:lineRule="atLeast"/>
        <w:ind w:left="993" w:hanging="349"/>
        <w:jc w:val="both"/>
        <w:textAlignment w:val="center"/>
        <w:rPr>
          <w:rFonts w:ascii="Times New Roman" w:hAnsi="Times New Roman" w:cs="Times New Roman"/>
          <w:sz w:val="22"/>
          <w:szCs w:val="22"/>
          <w:lang w:val="bg-BG"/>
        </w:rPr>
      </w:pPr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Жалба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изјављена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против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овог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решења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не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одлаже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извршење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решења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>.</w:t>
      </w:r>
    </w:p>
    <w:p w14:paraId="3402A28D" w14:textId="77777777" w:rsidR="000154C5" w:rsidRPr="000154C5" w:rsidRDefault="000154C5" w:rsidP="000154C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sz w:val="22"/>
          <w:szCs w:val="22"/>
          <w:lang w:val="bg-BG"/>
        </w:rPr>
      </w:pPr>
    </w:p>
    <w:p w14:paraId="6422DBCE" w14:textId="77777777" w:rsidR="000154C5" w:rsidRPr="000154C5" w:rsidRDefault="000154C5" w:rsidP="000154C5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sz w:val="22"/>
          <w:szCs w:val="22"/>
          <w:lang w:val="bg-BG"/>
        </w:rPr>
      </w:pPr>
      <w:r w:rsidRPr="000154C5">
        <w:rPr>
          <w:rFonts w:ascii="Times New Roman" w:hAnsi="Times New Roman" w:cs="Times New Roman"/>
          <w:b/>
          <w:bCs/>
          <w:sz w:val="22"/>
          <w:szCs w:val="22"/>
          <w:lang w:val="bg-BG"/>
        </w:rPr>
        <w:t>О б р а з л о ж е њ е</w:t>
      </w:r>
    </w:p>
    <w:p w14:paraId="28574CD9" w14:textId="77777777" w:rsidR="000154C5" w:rsidRPr="000154C5" w:rsidRDefault="000154C5" w:rsidP="000154C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sz w:val="22"/>
          <w:szCs w:val="22"/>
          <w:lang w:val="bg-BG"/>
        </w:rPr>
      </w:pPr>
    </w:p>
    <w:p w14:paraId="382BE099" w14:textId="13C9E48D" w:rsidR="000154C5" w:rsidRPr="000154C5" w:rsidRDefault="000154C5" w:rsidP="000154C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sz w:val="22"/>
          <w:szCs w:val="22"/>
          <w:vertAlign w:val="superscript"/>
          <w:lang w:val="bg-BG"/>
        </w:rPr>
      </w:pP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Решењем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комуналног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инспектора __________________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број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: _________/____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од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______________.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године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, наложено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је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извршенику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да у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року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од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_______ дана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од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дана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пријема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решења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изврши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меру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из става 2. диспозитива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овог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решења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,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уз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клаузулу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да жалба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изјављена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против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решења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не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одлаже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његово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извршење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>.</w:t>
      </w:r>
    </w:p>
    <w:p w14:paraId="0654172A" w14:textId="5B20C8F2" w:rsidR="000154C5" w:rsidRPr="000154C5" w:rsidRDefault="000154C5" w:rsidP="000154C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sz w:val="22"/>
          <w:szCs w:val="22"/>
          <w:lang w:val="bg-BG"/>
        </w:rPr>
      </w:pPr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Наведено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решење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достављено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је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извршенику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дана _____________.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године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и, у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смислу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члана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190.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став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2. Закона о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општем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управном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поступку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постало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је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извршно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дана _____________.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године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>.</w:t>
      </w:r>
    </w:p>
    <w:p w14:paraId="630967F8" w14:textId="77777777" w:rsidR="000154C5" w:rsidRPr="000154C5" w:rsidRDefault="000154C5" w:rsidP="000154C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sz w:val="22"/>
          <w:szCs w:val="22"/>
          <w:lang w:val="bg-BG"/>
        </w:rPr>
      </w:pP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Надзирани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субјект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,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овде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извршеник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,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није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добровољно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, у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року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одређеном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решењем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,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извршио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меру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из става 2. диспозитива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овог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решења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,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што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је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комунални инспектор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утврдио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у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контролном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инспекцијском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надзору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, о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чему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је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сачињен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записник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број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_____________,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од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______________.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године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>.</w:t>
      </w:r>
    </w:p>
    <w:p w14:paraId="7AE67A65" w14:textId="314B4F79" w:rsidR="000154C5" w:rsidRPr="000154C5" w:rsidRDefault="000154C5" w:rsidP="000154C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sz w:val="22"/>
          <w:szCs w:val="22"/>
          <w:vertAlign w:val="superscript"/>
          <w:lang w:val="bg-BG"/>
        </w:rPr>
      </w:pP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Предрачуном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трошкова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управног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извршења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,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израчунатим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на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основу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ценовника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који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је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саставни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део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Уговора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о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вршењу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радњи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управног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извршења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број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___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од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_______.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године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,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закљученог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између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Града/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Општине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и _____________,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чија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фотокопија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се налази у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списима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предмета,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утврђено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је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да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је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износ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који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извршеник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треба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да положи ______ РСД.</w:t>
      </w:r>
    </w:p>
    <w:p w14:paraId="76F264B5" w14:textId="77777777" w:rsidR="000154C5" w:rsidRPr="000154C5" w:rsidRDefault="000154C5" w:rsidP="000154C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sz w:val="22"/>
          <w:szCs w:val="22"/>
          <w:lang w:val="bg-BG"/>
        </w:rPr>
      </w:pP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Чланом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196. Закона о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општем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управном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поступку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прописано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је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,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између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осталог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, да се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решењем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о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извршењу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утврђује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да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је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решење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постало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извршно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и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одређују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време,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место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и начин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извршења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>.</w:t>
      </w:r>
    </w:p>
    <w:p w14:paraId="4C0E62DF" w14:textId="77777777" w:rsidR="000154C5" w:rsidRPr="000154C5" w:rsidRDefault="000154C5" w:rsidP="000154C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sz w:val="22"/>
          <w:szCs w:val="22"/>
          <w:lang w:val="bg-BG"/>
        </w:rPr>
      </w:pP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lastRenderedPageBreak/>
        <w:t>Чланом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197.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став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1.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истог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Закона, прописано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је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да, ако се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извршеникова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обавеза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састоји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од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радње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коју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може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предузети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и друго лице, а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извршеник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радњу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не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предузме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у целини или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је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предузме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делимично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,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радња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се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предузима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преко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другог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лица, о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трошку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извршеника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>.</w:t>
      </w:r>
    </w:p>
    <w:p w14:paraId="5EF3ED3C" w14:textId="77777777" w:rsidR="000154C5" w:rsidRPr="000154C5" w:rsidRDefault="000154C5" w:rsidP="000154C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sz w:val="22"/>
          <w:szCs w:val="22"/>
          <w:lang w:val="bg-BG"/>
        </w:rPr>
      </w:pP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Чланом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197.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став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2.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истог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Закона, прописано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је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да, ако се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извршеникова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радња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предузима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преко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другог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лица, орган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који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спроводи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извршење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решењем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може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наложити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извршенику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да положи износ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који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је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потребан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за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подмирење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трошкова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извршења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, а да се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обрачун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накнадно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сачини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. </w:t>
      </w:r>
    </w:p>
    <w:p w14:paraId="4EE10A09" w14:textId="77777777" w:rsidR="000154C5" w:rsidRPr="000154C5" w:rsidRDefault="000154C5" w:rsidP="000154C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sz w:val="22"/>
          <w:szCs w:val="22"/>
          <w:lang w:val="bg-BG"/>
        </w:rPr>
      </w:pPr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С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обзиром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на то да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је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наведено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решење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постало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извршно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, а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извршеник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у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остављеном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року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није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добровољно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извршио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решење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и да се ради о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обавези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коју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може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извршити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друго лице, то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је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,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применом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чл. 196. и 197. Закона о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општем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управном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поступку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,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одлучено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као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у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диспозитиву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овог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решења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. </w:t>
      </w:r>
    </w:p>
    <w:p w14:paraId="2A4AE30C" w14:textId="77777777" w:rsidR="000154C5" w:rsidRPr="000154C5" w:rsidRDefault="000154C5" w:rsidP="000154C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sz w:val="22"/>
          <w:szCs w:val="22"/>
          <w:lang w:val="bg-BG"/>
        </w:rPr>
      </w:pPr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Жалба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изјављена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против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овог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решења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не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одлаже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извршење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решења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сходно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одредби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члана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202.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став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1. Закона о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општем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управном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поступку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>.</w:t>
      </w:r>
    </w:p>
    <w:p w14:paraId="15F50CCB" w14:textId="77777777" w:rsidR="000154C5" w:rsidRPr="000154C5" w:rsidRDefault="000154C5" w:rsidP="000154C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sz w:val="22"/>
          <w:szCs w:val="22"/>
          <w:lang w:val="bg-BG"/>
        </w:rPr>
      </w:pP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Решење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је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донето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у __________________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број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______/___, дана ______.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године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>.</w:t>
      </w:r>
    </w:p>
    <w:p w14:paraId="74F87B85" w14:textId="77777777" w:rsidR="000154C5" w:rsidRPr="000154C5" w:rsidRDefault="000154C5" w:rsidP="000154C5">
      <w:pPr>
        <w:autoSpaceDE w:val="0"/>
        <w:autoSpaceDN w:val="0"/>
        <w:adjustRightInd w:val="0"/>
        <w:spacing w:after="160" w:line="288" w:lineRule="auto"/>
        <w:jc w:val="both"/>
        <w:textAlignment w:val="center"/>
        <w:rPr>
          <w:rFonts w:ascii="Times New Roman" w:hAnsi="Times New Roman" w:cs="Times New Roman"/>
          <w:b/>
          <w:bCs/>
          <w:lang w:val="bg-BG"/>
        </w:rPr>
      </w:pPr>
    </w:p>
    <w:p w14:paraId="7BA78ADC" w14:textId="77777777" w:rsidR="000154C5" w:rsidRPr="000154C5" w:rsidRDefault="000154C5" w:rsidP="000154C5">
      <w:pPr>
        <w:autoSpaceDE w:val="0"/>
        <w:autoSpaceDN w:val="0"/>
        <w:adjustRightInd w:val="0"/>
        <w:spacing w:line="264" w:lineRule="atLeast"/>
        <w:ind w:right="3827" w:firstLine="283"/>
        <w:jc w:val="both"/>
        <w:textAlignment w:val="center"/>
        <w:rPr>
          <w:rFonts w:ascii="Times New Roman" w:hAnsi="Times New Roman" w:cs="Times New Roman"/>
          <w:b/>
          <w:bCs/>
          <w:sz w:val="22"/>
          <w:szCs w:val="22"/>
          <w:lang w:val="bg-BG"/>
        </w:rPr>
      </w:pPr>
      <w:proofErr w:type="spellStart"/>
      <w:r w:rsidRPr="000154C5">
        <w:rPr>
          <w:rFonts w:ascii="Times New Roman" w:hAnsi="Times New Roman" w:cs="Times New Roman"/>
          <w:b/>
          <w:bCs/>
          <w:sz w:val="22"/>
          <w:szCs w:val="22"/>
          <w:lang w:val="bg-BG"/>
        </w:rPr>
        <w:t>Упутство</w:t>
      </w:r>
      <w:proofErr w:type="spellEnd"/>
      <w:r w:rsidRPr="000154C5">
        <w:rPr>
          <w:rFonts w:ascii="Times New Roman" w:hAnsi="Times New Roman" w:cs="Times New Roman"/>
          <w:b/>
          <w:bCs/>
          <w:sz w:val="22"/>
          <w:szCs w:val="22"/>
          <w:lang w:val="bg-BG"/>
        </w:rPr>
        <w:t xml:space="preserve"> о </w:t>
      </w:r>
      <w:proofErr w:type="spellStart"/>
      <w:r w:rsidRPr="000154C5">
        <w:rPr>
          <w:rFonts w:ascii="Times New Roman" w:hAnsi="Times New Roman" w:cs="Times New Roman"/>
          <w:b/>
          <w:bCs/>
          <w:sz w:val="22"/>
          <w:szCs w:val="22"/>
          <w:lang w:val="bg-BG"/>
        </w:rPr>
        <w:t>правном</w:t>
      </w:r>
      <w:proofErr w:type="spellEnd"/>
      <w:r w:rsidRPr="000154C5">
        <w:rPr>
          <w:rFonts w:ascii="Times New Roman" w:hAnsi="Times New Roman" w:cs="Times New Roman"/>
          <w:b/>
          <w:bCs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b/>
          <w:bCs/>
          <w:sz w:val="22"/>
          <w:szCs w:val="22"/>
          <w:lang w:val="bg-BG"/>
        </w:rPr>
        <w:t>средству</w:t>
      </w:r>
      <w:proofErr w:type="spellEnd"/>
      <w:r w:rsidRPr="000154C5">
        <w:rPr>
          <w:rFonts w:ascii="Times New Roman" w:hAnsi="Times New Roman" w:cs="Times New Roman"/>
          <w:b/>
          <w:bCs/>
          <w:sz w:val="22"/>
          <w:szCs w:val="22"/>
          <w:lang w:val="bg-BG"/>
        </w:rPr>
        <w:t>:</w:t>
      </w:r>
    </w:p>
    <w:p w14:paraId="65870957" w14:textId="77777777" w:rsidR="000154C5" w:rsidRPr="000154C5" w:rsidRDefault="000154C5" w:rsidP="000154C5">
      <w:pPr>
        <w:autoSpaceDE w:val="0"/>
        <w:autoSpaceDN w:val="0"/>
        <w:adjustRightInd w:val="0"/>
        <w:spacing w:line="264" w:lineRule="atLeast"/>
        <w:ind w:right="3827" w:firstLine="283"/>
        <w:jc w:val="both"/>
        <w:textAlignment w:val="center"/>
        <w:rPr>
          <w:rFonts w:ascii="Times New Roman" w:hAnsi="Times New Roman" w:cs="Times New Roman"/>
          <w:sz w:val="22"/>
          <w:szCs w:val="22"/>
          <w:lang w:val="bg-BG"/>
        </w:rPr>
      </w:pPr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Против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овог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решења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може се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изјавити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жалба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општинском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,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односно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градском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већу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у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року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од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8 дана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од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дана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достављања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решења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. Жалба се може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изјавити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и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усмено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на записник. Жалба се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таксира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административном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таксом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у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износу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од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__________ динара и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уплаћује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на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рачун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б</w:t>
      </w:r>
      <w:r w:rsidRPr="000154C5">
        <w:rPr>
          <w:rFonts w:ascii="Times New Roman" w:hAnsi="Times New Roman" w:cs="Times New Roman"/>
          <w:spacing w:val="-2"/>
          <w:sz w:val="22"/>
          <w:szCs w:val="22"/>
          <w:lang w:val="bg-BG"/>
        </w:rPr>
        <w:t>у</w:t>
      </w:r>
      <w:r w:rsidRPr="000154C5">
        <w:rPr>
          <w:rFonts w:ascii="Times New Roman" w:hAnsi="Times New Roman" w:cs="Times New Roman"/>
          <w:sz w:val="22"/>
          <w:szCs w:val="22"/>
          <w:lang w:val="bg-BG"/>
        </w:rPr>
        <w:t>џета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_____________ бр. __________________, по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моделу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97, с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позивом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на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број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___________ и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предаје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се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другостепеном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органу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>.</w:t>
      </w:r>
    </w:p>
    <w:p w14:paraId="087E2C58" w14:textId="77777777" w:rsidR="000154C5" w:rsidRPr="000154C5" w:rsidRDefault="000154C5" w:rsidP="000154C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sz w:val="22"/>
          <w:szCs w:val="22"/>
          <w:lang w:val="bg-BG"/>
        </w:rPr>
      </w:pPr>
    </w:p>
    <w:p w14:paraId="6B77E85C" w14:textId="77777777" w:rsidR="000154C5" w:rsidRPr="000154C5" w:rsidRDefault="000154C5" w:rsidP="000154C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sz w:val="22"/>
          <w:szCs w:val="22"/>
          <w:lang w:val="bg-BG"/>
        </w:rPr>
      </w:pP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Решење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доставити</w:t>
      </w:r>
      <w:proofErr w:type="spellEnd"/>
      <w:r w:rsidRPr="000154C5">
        <w:rPr>
          <w:rFonts w:ascii="Times New Roman" w:hAnsi="Times New Roman" w:cs="Times New Roman"/>
          <w:sz w:val="22"/>
          <w:szCs w:val="22"/>
          <w:lang w:val="bg-BG"/>
        </w:rPr>
        <w:t>:</w:t>
      </w:r>
    </w:p>
    <w:p w14:paraId="7219FAB2" w14:textId="77777777" w:rsidR="000154C5" w:rsidRPr="000154C5" w:rsidRDefault="000154C5" w:rsidP="000154C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sz w:val="22"/>
          <w:szCs w:val="22"/>
          <w:lang w:val="bg-BG"/>
        </w:rPr>
      </w:pPr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-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Извршенику</w:t>
      </w:r>
      <w:proofErr w:type="spellEnd"/>
    </w:p>
    <w:p w14:paraId="69B36071" w14:textId="77777777" w:rsidR="000154C5" w:rsidRPr="000154C5" w:rsidRDefault="000154C5" w:rsidP="000154C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sz w:val="22"/>
          <w:szCs w:val="22"/>
          <w:lang w:val="bg-BG"/>
        </w:rPr>
      </w:pPr>
      <w:r w:rsidRPr="000154C5">
        <w:rPr>
          <w:rFonts w:ascii="Times New Roman" w:hAnsi="Times New Roman" w:cs="Times New Roman"/>
          <w:sz w:val="22"/>
          <w:szCs w:val="22"/>
          <w:lang w:val="bg-BG"/>
        </w:rPr>
        <w:t xml:space="preserve">- </w:t>
      </w:r>
      <w:proofErr w:type="spellStart"/>
      <w:r w:rsidRPr="000154C5">
        <w:rPr>
          <w:rFonts w:ascii="Times New Roman" w:hAnsi="Times New Roman" w:cs="Times New Roman"/>
          <w:sz w:val="22"/>
          <w:szCs w:val="22"/>
          <w:lang w:val="bg-BG"/>
        </w:rPr>
        <w:t>Писарници</w:t>
      </w:r>
      <w:proofErr w:type="spellEnd"/>
    </w:p>
    <w:p w14:paraId="2187D0E7" w14:textId="77777777" w:rsidR="000154C5" w:rsidRPr="000154C5" w:rsidRDefault="000154C5" w:rsidP="000154C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sz w:val="22"/>
          <w:szCs w:val="22"/>
          <w:lang w:val="bg-BG"/>
        </w:rPr>
      </w:pPr>
    </w:p>
    <w:p w14:paraId="7265FF70" w14:textId="77777777" w:rsidR="000154C5" w:rsidRPr="000154C5" w:rsidRDefault="000154C5" w:rsidP="000154C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sz w:val="22"/>
          <w:szCs w:val="22"/>
          <w:lang w:val="bg-BG"/>
        </w:rPr>
      </w:pPr>
      <w:r w:rsidRPr="000154C5">
        <w:rPr>
          <w:rFonts w:ascii="Times New Roman" w:hAnsi="Times New Roman" w:cs="Times New Roman"/>
          <w:sz w:val="22"/>
          <w:szCs w:val="22"/>
          <w:lang w:val="bg-BG"/>
        </w:rPr>
        <w:tab/>
      </w:r>
      <w:r w:rsidRPr="000154C5">
        <w:rPr>
          <w:rFonts w:ascii="Times New Roman" w:hAnsi="Times New Roman" w:cs="Times New Roman"/>
          <w:sz w:val="22"/>
          <w:szCs w:val="22"/>
          <w:lang w:val="bg-BG"/>
        </w:rPr>
        <w:tab/>
      </w:r>
      <w:r w:rsidRPr="000154C5">
        <w:rPr>
          <w:rFonts w:ascii="Times New Roman" w:hAnsi="Times New Roman" w:cs="Times New Roman"/>
          <w:sz w:val="22"/>
          <w:szCs w:val="22"/>
          <w:lang w:val="bg-BG"/>
        </w:rPr>
        <w:tab/>
      </w:r>
      <w:r w:rsidRPr="000154C5">
        <w:rPr>
          <w:rFonts w:ascii="Times New Roman" w:hAnsi="Times New Roman" w:cs="Times New Roman"/>
          <w:sz w:val="22"/>
          <w:szCs w:val="22"/>
          <w:lang w:val="bg-BG"/>
        </w:rPr>
        <w:tab/>
      </w:r>
      <w:r w:rsidRPr="000154C5">
        <w:rPr>
          <w:rFonts w:ascii="Times New Roman" w:hAnsi="Times New Roman" w:cs="Times New Roman"/>
          <w:sz w:val="22"/>
          <w:szCs w:val="22"/>
          <w:lang w:val="bg-BG"/>
        </w:rPr>
        <w:tab/>
      </w:r>
      <w:r w:rsidRPr="000154C5">
        <w:rPr>
          <w:rFonts w:ascii="Times New Roman" w:hAnsi="Times New Roman" w:cs="Times New Roman"/>
          <w:sz w:val="22"/>
          <w:szCs w:val="22"/>
          <w:lang w:val="bg-BG"/>
        </w:rPr>
        <w:tab/>
        <w:t>КОМУНАЛНИ ИНСПЕКТОР</w:t>
      </w:r>
    </w:p>
    <w:p w14:paraId="4E055D81" w14:textId="77777777" w:rsidR="000154C5" w:rsidRPr="000154C5" w:rsidRDefault="000154C5" w:rsidP="000154C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sz w:val="22"/>
          <w:szCs w:val="22"/>
          <w:lang w:val="bg-BG"/>
        </w:rPr>
      </w:pPr>
      <w:r w:rsidRPr="000154C5">
        <w:rPr>
          <w:rFonts w:ascii="Times New Roman" w:hAnsi="Times New Roman" w:cs="Times New Roman"/>
          <w:sz w:val="22"/>
          <w:szCs w:val="22"/>
          <w:lang w:val="bg-BG"/>
        </w:rPr>
        <w:tab/>
      </w:r>
      <w:r w:rsidRPr="000154C5">
        <w:rPr>
          <w:rFonts w:ascii="Times New Roman" w:hAnsi="Times New Roman" w:cs="Times New Roman"/>
          <w:sz w:val="22"/>
          <w:szCs w:val="22"/>
          <w:lang w:val="bg-BG"/>
        </w:rPr>
        <w:tab/>
      </w:r>
      <w:r w:rsidRPr="000154C5">
        <w:rPr>
          <w:rFonts w:ascii="Times New Roman" w:hAnsi="Times New Roman" w:cs="Times New Roman"/>
          <w:sz w:val="22"/>
          <w:szCs w:val="22"/>
          <w:lang w:val="bg-BG"/>
        </w:rPr>
        <w:tab/>
      </w:r>
      <w:r w:rsidRPr="000154C5">
        <w:rPr>
          <w:rFonts w:ascii="Times New Roman" w:hAnsi="Times New Roman" w:cs="Times New Roman"/>
          <w:sz w:val="22"/>
          <w:szCs w:val="22"/>
          <w:lang w:val="bg-BG"/>
        </w:rPr>
        <w:tab/>
      </w:r>
      <w:r w:rsidRPr="000154C5">
        <w:rPr>
          <w:rFonts w:ascii="Times New Roman" w:hAnsi="Times New Roman" w:cs="Times New Roman"/>
          <w:sz w:val="22"/>
          <w:szCs w:val="22"/>
          <w:lang w:val="bg-BG"/>
        </w:rPr>
        <w:tab/>
      </w:r>
      <w:r w:rsidRPr="000154C5">
        <w:rPr>
          <w:rFonts w:ascii="Times New Roman" w:hAnsi="Times New Roman" w:cs="Times New Roman"/>
          <w:sz w:val="22"/>
          <w:szCs w:val="22"/>
          <w:lang w:val="bg-BG"/>
        </w:rPr>
        <w:tab/>
        <w:t>__________________________</w:t>
      </w:r>
    </w:p>
    <w:p w14:paraId="5744827E" w14:textId="7FF7BCCA" w:rsidR="00E56EC9" w:rsidRPr="000154C5" w:rsidRDefault="00E56EC9" w:rsidP="000154C5">
      <w:pPr>
        <w:rPr>
          <w:rFonts w:ascii="Times New Roman" w:hAnsi="Times New Roman" w:cs="Times New Roman"/>
        </w:rPr>
      </w:pPr>
    </w:p>
    <w:sectPr w:rsidR="00E56EC9" w:rsidRPr="000154C5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3D67E0" w14:textId="77777777" w:rsidR="002E5B08" w:rsidRDefault="002E5B08" w:rsidP="002E749E">
      <w:r>
        <w:separator/>
      </w:r>
    </w:p>
  </w:endnote>
  <w:endnote w:type="continuationSeparator" w:id="0">
    <w:p w14:paraId="6AA4302A" w14:textId="77777777" w:rsidR="002E5B08" w:rsidRDefault="002E5B08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D3B9C" w14:textId="77777777" w:rsidR="002E5B08" w:rsidRDefault="002E5B08" w:rsidP="002E749E">
      <w:r>
        <w:separator/>
      </w:r>
    </w:p>
  </w:footnote>
  <w:footnote w:type="continuationSeparator" w:id="0">
    <w:p w14:paraId="2B6426E5" w14:textId="77777777" w:rsidR="002E5B08" w:rsidRDefault="002E5B08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5F82346"/>
    <w:multiLevelType w:val="hybridMultilevel"/>
    <w:tmpl w:val="7976358C"/>
    <w:lvl w:ilvl="0" w:tplc="98AEBAD2">
      <w:start w:val="1"/>
      <w:numFmt w:val="upperRoman"/>
      <w:lvlText w:val="%1."/>
      <w:lvlJc w:val="right"/>
      <w:pPr>
        <w:ind w:left="1004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A4E434D"/>
    <w:multiLevelType w:val="hybridMultilevel"/>
    <w:tmpl w:val="0B6A459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7D777EF5"/>
    <w:multiLevelType w:val="hybridMultilevel"/>
    <w:tmpl w:val="3C48EBA8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164087"/>
    <w:rsid w:val="001E13F3"/>
    <w:rsid w:val="002076C4"/>
    <w:rsid w:val="002E5B08"/>
    <w:rsid w:val="002E749E"/>
    <w:rsid w:val="00325276"/>
    <w:rsid w:val="00857FBF"/>
    <w:rsid w:val="0086731E"/>
    <w:rsid w:val="008B2FC6"/>
    <w:rsid w:val="009B012A"/>
    <w:rsid w:val="00A34F2D"/>
    <w:rsid w:val="00CF4AC0"/>
    <w:rsid w:val="00D73D47"/>
    <w:rsid w:val="00DF04B8"/>
    <w:rsid w:val="00E56EC9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01083042B2F47AA23A082ED0E5010" ma:contentTypeVersion="2" ma:contentTypeDescription="Create a new document." ma:contentTypeScope="" ma:versionID="fe665772f089f0e311dd481588128b01">
  <xsd:schema xmlns:xsd="http://www.w3.org/2001/XMLSchema" xmlns:xs="http://www.w3.org/2001/XMLSchema" xmlns:p="http://schemas.microsoft.com/office/2006/metadata/properties" xmlns:ns2="bc55e362-d248-42bb-96ae-6ef31cac6aa3" targetNamespace="http://schemas.microsoft.com/office/2006/metadata/properties" ma:root="true" ma:fieldsID="95bcf0dddabb1eb5fa3bf82a555432ee" ns2:_="">
    <xsd:import namespace="bc55e362-d248-42bb-96ae-6ef31cac6a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5e362-d248-42bb-96ae-6ef31cac6a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A8C0A6-E59E-4446-9AB2-0127A0450548}"/>
</file>

<file path=customXml/itemProps2.xml><?xml version="1.0" encoding="utf-8"?>
<ds:datastoreItem xmlns:ds="http://schemas.openxmlformats.org/officeDocument/2006/customXml" ds:itemID="{78A922D3-6F8E-4321-AF7C-77BC5434F295}"/>
</file>

<file path=customXml/itemProps3.xml><?xml version="1.0" encoding="utf-8"?>
<ds:datastoreItem xmlns:ds="http://schemas.openxmlformats.org/officeDocument/2006/customXml" ds:itemID="{E4AA17CB-DFC0-46A3-ACD4-85C6AAD9B1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2020-02-28T12:08:00Z</dcterms:created>
  <dcterms:modified xsi:type="dcterms:W3CDTF">2020-02-28T12:08:00Z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0x01010031001083042B2F47AA23A082ED0E5010</vt:lpwstr>
  </property>
</Properties>
</file>