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72198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члана 40. ст. 7. и 8. Закона о локалним изборима („Службени гласник РС”, бр. 129/07, 34/10 – одлука УС, 54/11 и 12/20),</w:t>
      </w:r>
    </w:p>
    <w:p w14:paraId="38A0BB21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у ____________________, на седници одржаној ___. _________ 20__. године, донела је</w:t>
      </w:r>
    </w:p>
    <w:p w14:paraId="0937C505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B8E171A" w14:textId="77777777" w:rsidR="00031B21" w:rsidRPr="00463E37" w:rsidRDefault="00031B21" w:rsidP="00031B21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55190275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3B801D51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ОДБИЈА СЕ ПРЕДЛОГ ________________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 – политичка странка / коалиција политичких странака / група грађана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подносиоца проглашене изборне листе 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за утврђивање положаја политичке странке националне мањине у расподели одборничких мандата, у смислу члана 40. ст. 5. и 6. Закона о локалним изборима, на изборима за одборнике Скупштине општине/града ______________________, расписаним за __. ___________ 20__. године.</w:t>
      </w:r>
    </w:p>
    <w:p w14:paraId="3CF18BF6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993268D" w14:textId="77777777" w:rsidR="00031B21" w:rsidRPr="00463E37" w:rsidRDefault="00031B21" w:rsidP="00031B21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3D3A9BF5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C7DCA58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је __. ________ 20__. године донела Решење о проглашењу Изборне листе 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коју је за изборе за одборнике Скупштине општине/града ____________, расписане за __. __________ 20__. године поднела 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50C83842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Приликом подношења наведене изборне листе, подносилац је, у складу са чланом 40. став 7. Закона о локалним изборима, приложио и писмени предлог да му се утврди положај политичке странке националне мањине.</w:t>
      </w:r>
    </w:p>
    <w:p w14:paraId="2C230ED9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5"/>
          <w:w w:val="99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5"/>
          <w:w w:val="99"/>
          <w:sz w:val="22"/>
          <w:szCs w:val="22"/>
          <w:lang w:val="bg-BG"/>
        </w:rPr>
        <w:t>Разматрајући наведени предлог, Општинска/Градска изборна комисија је утврдила:</w:t>
      </w:r>
    </w:p>
    <w:p w14:paraId="57FD70A0" w14:textId="77777777" w:rsidR="00031B21" w:rsidRPr="00463E37" w:rsidRDefault="00031B21" w:rsidP="00031B21">
      <w:pPr>
        <w:pStyle w:val="ListParagraph"/>
      </w:pPr>
      <w:r w:rsidRPr="00463E37">
        <w:t>да је чланом 40. став 8. Закона о локалним изборима прописано да подносилац изборне листе може имати положај политичке странке националне мањине у расподели одборничких мандата само ако према подацима последњег пописа становништва на територији јединице локалне самоуправе живе припадници националне мањине коју репрезентује;</w:t>
      </w:r>
    </w:p>
    <w:p w14:paraId="30D68324" w14:textId="77777777" w:rsidR="00031B21" w:rsidRPr="00463E37" w:rsidRDefault="00031B21" w:rsidP="00031B21">
      <w:pPr>
        <w:pStyle w:val="ListParagraph"/>
      </w:pPr>
      <w:r w:rsidRPr="00463E37">
        <w:t>да је политичка странка ___________________ (</w:t>
      </w:r>
      <w:r w:rsidRPr="00463E37">
        <w:rPr>
          <w:i/>
          <w:iCs/>
        </w:rPr>
        <w:t>назив политичке странке</w:t>
      </w:r>
      <w:r w:rsidRPr="00463E37">
        <w:t>), подносилац Изборне листе _______________ (</w:t>
      </w:r>
      <w:r w:rsidRPr="00463E37">
        <w:rPr>
          <w:i/>
          <w:iCs/>
        </w:rPr>
        <w:t>назив изборне листе</w:t>
      </w:r>
      <w:r w:rsidRPr="00463E37">
        <w:t>) у Регистру политичких странака, који води Министарство државне управе и локалне самоуправе, регистрована као политичка странка ______________ (</w:t>
      </w:r>
      <w:r w:rsidRPr="00463E37">
        <w:rPr>
          <w:i/>
          <w:iCs/>
        </w:rPr>
        <w:t>назив националне мањине</w:t>
      </w:r>
      <w:r w:rsidRPr="00463E37">
        <w:t>) националне мањине;</w:t>
      </w:r>
    </w:p>
    <w:p w14:paraId="3071CDD3" w14:textId="77777777" w:rsidR="00031B21" w:rsidRPr="00463E37" w:rsidRDefault="00031B21" w:rsidP="00031B21">
      <w:pPr>
        <w:pStyle w:val="ListParagraph"/>
      </w:pPr>
      <w:r w:rsidRPr="00463E37">
        <w:t>да, према резултатима последњег пописа становништва из 2011. године, на територији општине/града ______________________ нема припадника ________________ (</w:t>
      </w:r>
      <w:r w:rsidRPr="00463E37">
        <w:rPr>
          <w:i/>
          <w:iCs/>
        </w:rPr>
        <w:t>назив националне мањине</w:t>
      </w:r>
      <w:r w:rsidRPr="00463E37">
        <w:t>) националне мањине.</w:t>
      </w:r>
    </w:p>
    <w:p w14:paraId="370831C3" w14:textId="77777777" w:rsidR="00031B21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8F1F803" w14:textId="11063ABD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утврђеног чињеничног стања, Општинска/Градска изборна комисија је закључила да нису испуњени законски услови да се подносиоцу Изборне листе 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утврди положај политичке странке националне мањине у расподели одборничких мандата, у складу с чим је донела одлуку као у диспозитиву овог решења.</w:t>
      </w:r>
    </w:p>
    <w:p w14:paraId="082FCDF7" w14:textId="77777777" w:rsidR="00031B21" w:rsidRDefault="00031B21" w:rsidP="00031B21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15C45532" w14:textId="5069DC28" w:rsidR="00031B21" w:rsidRPr="00463E37" w:rsidRDefault="00031B21" w:rsidP="00031B21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28052B4B" w14:textId="77777777" w:rsidR="00031B21" w:rsidRPr="00463E37" w:rsidRDefault="00031B21" w:rsidP="00031B21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 овог решења може се поднети приговор Општинској/Градској изборној комисији у року од 24 часа од дана доношења Решења.</w:t>
      </w:r>
    </w:p>
    <w:p w14:paraId="695AA4B3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56D59AB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Број:</w:t>
      </w:r>
    </w:p>
    <w:p w14:paraId="0865D079" w14:textId="77777777" w:rsidR="00031B21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F15CB83" w14:textId="2CFD31A2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__________, __. _________ 20__. године</w:t>
      </w:r>
    </w:p>
    <w:p w14:paraId="622D4AFC" w14:textId="44FB6369" w:rsidR="00031B21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B21887C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EA2A30C" w14:textId="77777777" w:rsidR="00031B21" w:rsidRPr="00463E37" w:rsidRDefault="00031B21" w:rsidP="00031B21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40560D14" w14:textId="507DF8FA" w:rsidR="00031B21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BC57972" w14:textId="77777777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0408CB6" w14:textId="37F73254" w:rsidR="00031B21" w:rsidRPr="00463E37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ПРЕДСЕДНИК</w:t>
      </w:r>
    </w:p>
    <w:p w14:paraId="32CC2613" w14:textId="77777777" w:rsidR="00031B21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A0F734C" w14:textId="22FCB1B0" w:rsidR="000B0AAC" w:rsidRPr="00031B21" w:rsidRDefault="00031B21" w:rsidP="00031B21">
      <w:pPr>
        <w:autoSpaceDE w:val="0"/>
        <w:autoSpaceDN w:val="0"/>
        <w:adjustRightInd w:val="0"/>
        <w:ind w:firstLine="283"/>
        <w:jc w:val="both"/>
        <w:textAlignment w:val="center"/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</w:t>
      </w:r>
      <w:bookmarkStart w:id="0" w:name="_GoBack"/>
      <w:bookmarkEnd w:id="0"/>
    </w:p>
    <w:sectPr w:rsidR="000B0AAC" w:rsidRPr="00031B21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44C42" w14:textId="77777777" w:rsidR="000B4EDD" w:rsidRDefault="000B4EDD" w:rsidP="008375FA">
      <w:r>
        <w:separator/>
      </w:r>
    </w:p>
  </w:endnote>
  <w:endnote w:type="continuationSeparator" w:id="0">
    <w:p w14:paraId="04A4EC97" w14:textId="77777777" w:rsidR="000B4EDD" w:rsidRDefault="000B4EDD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A3CEB" w14:textId="77777777" w:rsidR="000B4EDD" w:rsidRDefault="000B4EDD" w:rsidP="008375FA">
      <w:r>
        <w:separator/>
      </w:r>
    </w:p>
  </w:footnote>
  <w:footnote w:type="continuationSeparator" w:id="0">
    <w:p w14:paraId="6B88D1D8" w14:textId="77777777" w:rsidR="000B4EDD" w:rsidRDefault="000B4EDD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B54"/>
    <w:multiLevelType w:val="hybridMultilevel"/>
    <w:tmpl w:val="5A0A85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031B21"/>
    <w:rsid w:val="000B0AAC"/>
    <w:rsid w:val="000B16D2"/>
    <w:rsid w:val="000B4EDD"/>
    <w:rsid w:val="001B6162"/>
    <w:rsid w:val="001E13F3"/>
    <w:rsid w:val="00321DF3"/>
    <w:rsid w:val="003359E9"/>
    <w:rsid w:val="0036595D"/>
    <w:rsid w:val="003A2508"/>
    <w:rsid w:val="00497168"/>
    <w:rsid w:val="004B4910"/>
    <w:rsid w:val="0057155F"/>
    <w:rsid w:val="00591442"/>
    <w:rsid w:val="0065073D"/>
    <w:rsid w:val="00655D89"/>
    <w:rsid w:val="00694C5D"/>
    <w:rsid w:val="006F1D18"/>
    <w:rsid w:val="0075520E"/>
    <w:rsid w:val="0076185B"/>
    <w:rsid w:val="008375FA"/>
    <w:rsid w:val="00890ACE"/>
    <w:rsid w:val="00982B4C"/>
    <w:rsid w:val="009A49F5"/>
    <w:rsid w:val="009E7126"/>
    <w:rsid w:val="00A34F2D"/>
    <w:rsid w:val="00BE57D6"/>
    <w:rsid w:val="00C45D44"/>
    <w:rsid w:val="00C80F53"/>
    <w:rsid w:val="00D73D47"/>
    <w:rsid w:val="00D9784F"/>
    <w:rsid w:val="00E267F6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2020-03-11T11:59:00Z</dcterms:created>
  <dcterms:modified xsi:type="dcterms:W3CDTF">2020-03-11T11:59:00Z</dcterms:modified>
</cp:coreProperties>
</file>