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0261C" w14:textId="77777777" w:rsidR="00C702CC" w:rsidRPr="00C702CC" w:rsidRDefault="00C702CC" w:rsidP="00C702CC">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C702CC">
        <w:rPr>
          <w:rFonts w:ascii="Times New Roman" w:eastAsiaTheme="minorHAnsi" w:hAnsi="Times New Roman" w:cs="Times New Roman"/>
          <w:color w:val="000000"/>
          <w:sz w:val="22"/>
          <w:szCs w:val="22"/>
          <w:lang w:val="bg-BG"/>
        </w:rPr>
        <w:t>РЕПУБЛИКА СРБИЈА</w:t>
      </w:r>
    </w:p>
    <w:p w14:paraId="6452EF5D" w14:textId="77777777" w:rsidR="00C702CC" w:rsidRPr="00C702CC" w:rsidRDefault="00C702CC" w:rsidP="00C702CC">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C702CC">
        <w:rPr>
          <w:rFonts w:ascii="Times New Roman" w:eastAsiaTheme="minorHAnsi" w:hAnsi="Times New Roman" w:cs="Times New Roman"/>
          <w:color w:val="000000"/>
          <w:sz w:val="22"/>
          <w:szCs w:val="22"/>
          <w:lang w:val="bg-BG"/>
        </w:rPr>
        <w:t xml:space="preserve">ОПШТИНА/ГРАД </w:t>
      </w:r>
    </w:p>
    <w:p w14:paraId="5CB5B1E7" w14:textId="77777777" w:rsidR="00C702CC" w:rsidRPr="00C702CC" w:rsidRDefault="00C702CC" w:rsidP="00C702CC">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C702CC">
        <w:rPr>
          <w:rFonts w:ascii="Times New Roman" w:eastAsiaTheme="minorHAnsi" w:hAnsi="Times New Roman" w:cs="Times New Roman"/>
          <w:color w:val="000000"/>
          <w:sz w:val="22"/>
          <w:szCs w:val="22"/>
          <w:lang w:val="bg-BG"/>
        </w:rPr>
        <w:t>Општинска/Градска управа</w:t>
      </w:r>
    </w:p>
    <w:p w14:paraId="4176D312" w14:textId="77777777" w:rsidR="00C702CC" w:rsidRPr="00C702CC" w:rsidRDefault="00C702CC" w:rsidP="00C702CC">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C702CC">
        <w:rPr>
          <w:rFonts w:ascii="Times New Roman" w:eastAsiaTheme="minorHAnsi" w:hAnsi="Times New Roman" w:cs="Times New Roman"/>
          <w:color w:val="000000"/>
          <w:sz w:val="22"/>
          <w:szCs w:val="22"/>
          <w:lang w:val="bg-BG"/>
        </w:rPr>
        <w:t>Организациона јединица</w:t>
      </w:r>
    </w:p>
    <w:p w14:paraId="068C1F73" w14:textId="77777777" w:rsidR="00C702CC" w:rsidRPr="00C702CC" w:rsidRDefault="00C702CC" w:rsidP="00C702CC">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C702CC">
        <w:rPr>
          <w:rFonts w:ascii="Times New Roman" w:eastAsiaTheme="minorHAnsi" w:hAnsi="Times New Roman" w:cs="Times New Roman"/>
          <w:color w:val="000000"/>
          <w:sz w:val="22"/>
          <w:szCs w:val="22"/>
          <w:lang w:val="bg-BG"/>
        </w:rPr>
        <w:t>Број: _________/______</w:t>
      </w:r>
    </w:p>
    <w:p w14:paraId="489F4450" w14:textId="77777777" w:rsidR="00C702CC" w:rsidRPr="00C702CC" w:rsidRDefault="00C702CC" w:rsidP="00C702CC">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C702CC">
        <w:rPr>
          <w:rFonts w:ascii="Times New Roman" w:eastAsiaTheme="minorHAnsi" w:hAnsi="Times New Roman" w:cs="Times New Roman"/>
          <w:color w:val="000000"/>
          <w:sz w:val="22"/>
          <w:szCs w:val="22"/>
          <w:lang w:val="bg-BG"/>
        </w:rPr>
        <w:t xml:space="preserve">Дана __________ 20___. године </w:t>
      </w:r>
    </w:p>
    <w:p w14:paraId="210C7A1F" w14:textId="77777777" w:rsidR="00C702CC" w:rsidRPr="00C702CC" w:rsidRDefault="00C702CC" w:rsidP="00C702CC">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C702CC">
        <w:rPr>
          <w:rFonts w:ascii="Times New Roman" w:eastAsiaTheme="minorHAnsi" w:hAnsi="Times New Roman" w:cs="Times New Roman"/>
          <w:color w:val="000000"/>
          <w:sz w:val="22"/>
          <w:szCs w:val="22"/>
          <w:lang w:val="bg-BG"/>
        </w:rPr>
        <w:t>_____________________</w:t>
      </w:r>
    </w:p>
    <w:p w14:paraId="76B5AE8E" w14:textId="77777777" w:rsidR="00C702CC" w:rsidRPr="00C702CC" w:rsidRDefault="00C702CC" w:rsidP="00C702CC">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1426A33"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5BF0FEA4"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Инспектор за друмски саобраћај _____________________________________ (</w:t>
      </w:r>
      <w:r w:rsidRPr="00E86635">
        <w:rPr>
          <w:rFonts w:ascii="Times New Roman" w:eastAsiaTheme="minorHAnsi" w:hAnsi="Times New Roman" w:cs="Times New Roman"/>
          <w:i/>
          <w:iCs/>
          <w:color w:val="000000"/>
          <w:sz w:val="22"/>
          <w:szCs w:val="22"/>
          <w:lang w:val="bg-BG"/>
        </w:rPr>
        <w:t>назив органа, име и презиме, бр. легитимације</w:t>
      </w:r>
      <w:r w:rsidRPr="00E86635">
        <w:rPr>
          <w:rFonts w:ascii="Times New Roman" w:eastAsiaTheme="minorHAnsi" w:hAnsi="Times New Roman" w:cs="Times New Roman"/>
          <w:color w:val="000000"/>
          <w:sz w:val="22"/>
          <w:szCs w:val="22"/>
          <w:lang w:val="bg-BG"/>
        </w:rPr>
        <w:t>) на основу чл. 196. и 198. Закона о општем управном поступку („Службени гласник РС”, бр. 18/16 и 95/18 – аутентично тумачење), у вези са чланом 41. став 2. Закона о инспекцијском надзору („Службени гласник РС”, бр. 36/15, 44/18 – др. закон и 95/18), у поступку управног извршења решења број ____________/___ од ________________. 20___. године, поступајући по службеној дужности, доноси</w:t>
      </w:r>
    </w:p>
    <w:p w14:paraId="4765CACB"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721B932" w14:textId="77777777" w:rsidR="00E86635" w:rsidRPr="00E86635" w:rsidRDefault="00E86635" w:rsidP="00E86635">
      <w:pPr>
        <w:autoSpaceDE w:val="0"/>
        <w:autoSpaceDN w:val="0"/>
        <w:adjustRightInd w:val="0"/>
        <w:spacing w:line="264" w:lineRule="atLeast"/>
        <w:jc w:val="center"/>
        <w:textAlignment w:val="center"/>
        <w:rPr>
          <w:rFonts w:ascii="Times New Roman" w:eastAsiaTheme="minorHAnsi" w:hAnsi="Times New Roman" w:cs="Times New Roman"/>
          <w:b/>
          <w:bCs/>
          <w:color w:val="000000"/>
          <w:sz w:val="22"/>
          <w:szCs w:val="22"/>
          <w:lang w:val="bg-BG"/>
        </w:rPr>
      </w:pPr>
      <w:r w:rsidRPr="00E86635">
        <w:rPr>
          <w:rFonts w:ascii="Times New Roman" w:eastAsiaTheme="minorHAnsi" w:hAnsi="Times New Roman" w:cs="Times New Roman"/>
          <w:b/>
          <w:bCs/>
          <w:color w:val="000000"/>
          <w:sz w:val="22"/>
          <w:szCs w:val="22"/>
          <w:lang w:val="bg-BG"/>
        </w:rPr>
        <w:t>Р Е Ш Е Њ Е   О   И З В Р Ш Е Њ У</w:t>
      </w:r>
    </w:p>
    <w:p w14:paraId="53CA78C6"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198813F5"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1. УТВРЂУЈЕ СЕ да је решење инспектора за друмски саобраћај ______________ број _________/____, од ______________ 20___. године постало извршно дана _______________ године, па се дозвољава његово извршење.</w:t>
      </w:r>
    </w:p>
    <w:p w14:paraId="1472512F" w14:textId="1B2DCC63"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vertAlign w:val="superscript"/>
          <w:lang w:val="bg-BG"/>
        </w:rPr>
      </w:pPr>
      <w:r w:rsidRPr="00E86635">
        <w:rPr>
          <w:rFonts w:ascii="Times New Roman" w:eastAsiaTheme="minorHAnsi" w:hAnsi="Times New Roman" w:cs="Times New Roman"/>
          <w:color w:val="000000"/>
          <w:sz w:val="22"/>
          <w:szCs w:val="22"/>
          <w:lang w:val="bg-BG"/>
        </w:rPr>
        <w:t>2. ПОЗИВА СЕ ИЗВРШЕНИК ___________________ да решење из претходног става изврши у накнадном року од _______ дана од дана пријема овог решења, односно да ___________, под претњом новчане казне у износу од ____________ динара, уколико извршеник у остављеном року не изврши наведено решење.</w:t>
      </w:r>
    </w:p>
    <w:p w14:paraId="00A12DE0"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Жалба изјављена против овог решења не одлаже извршење решења.</w:t>
      </w:r>
    </w:p>
    <w:p w14:paraId="4269ADE3"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B40AA31"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ACDFF1B" w14:textId="77777777" w:rsidR="00E86635" w:rsidRPr="00E86635" w:rsidRDefault="00E86635" w:rsidP="00E86635">
      <w:pPr>
        <w:autoSpaceDE w:val="0"/>
        <w:autoSpaceDN w:val="0"/>
        <w:adjustRightInd w:val="0"/>
        <w:spacing w:line="264" w:lineRule="atLeast"/>
        <w:jc w:val="center"/>
        <w:textAlignment w:val="center"/>
        <w:rPr>
          <w:rFonts w:ascii="Times New Roman" w:eastAsiaTheme="minorHAnsi" w:hAnsi="Times New Roman" w:cs="Times New Roman"/>
          <w:b/>
          <w:bCs/>
          <w:color w:val="000000"/>
          <w:sz w:val="22"/>
          <w:szCs w:val="22"/>
          <w:lang w:val="bg-BG"/>
        </w:rPr>
      </w:pPr>
      <w:r w:rsidRPr="00E86635">
        <w:rPr>
          <w:rFonts w:ascii="Times New Roman" w:eastAsiaTheme="minorHAnsi" w:hAnsi="Times New Roman" w:cs="Times New Roman"/>
          <w:b/>
          <w:bCs/>
          <w:color w:val="000000"/>
          <w:sz w:val="22"/>
          <w:szCs w:val="22"/>
          <w:lang w:val="bg-BG"/>
        </w:rPr>
        <w:t>О б р а з л о ж е њ е</w:t>
      </w:r>
    </w:p>
    <w:p w14:paraId="3BC07877"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61DA35E9" w14:textId="671FB4F9"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vertAlign w:val="superscript"/>
          <w:lang w:val="bg-BG"/>
        </w:rPr>
      </w:pPr>
      <w:r w:rsidRPr="00E86635">
        <w:rPr>
          <w:rFonts w:ascii="Times New Roman" w:eastAsiaTheme="minorHAnsi" w:hAnsi="Times New Roman" w:cs="Times New Roman"/>
          <w:color w:val="000000"/>
          <w:sz w:val="22"/>
          <w:szCs w:val="22"/>
          <w:lang w:val="bg-BG"/>
        </w:rPr>
        <w:t>Решењем инспектора за друмски саобраћај ______________________________, број _________/____ од ______________. 20___. године, наложено је извршенику да у року од _______ дана од дана пријема решења изврши меру из става 2. ди­спозитива овог решења, уз клаузулу да жалба изјављена против решења не одлаже његово извршење.</w:t>
      </w:r>
    </w:p>
    <w:p w14:paraId="0B530CD4" w14:textId="082AA59A"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vertAlign w:val="superscript"/>
          <w:lang w:val="bg-BG"/>
        </w:rPr>
      </w:pPr>
      <w:r w:rsidRPr="00E86635">
        <w:rPr>
          <w:rFonts w:ascii="Times New Roman" w:eastAsiaTheme="minorHAnsi" w:hAnsi="Times New Roman" w:cs="Times New Roman"/>
          <w:color w:val="000000"/>
          <w:sz w:val="22"/>
          <w:szCs w:val="22"/>
          <w:lang w:val="bg-BG"/>
        </w:rPr>
        <w:t>Наведено решење достављено је извршенику дана ___________ 20___. године и, у смислу члана 190. став 2. Закона о општем управном поступку, постало је извршно дана _____________ 20___. године.</w:t>
      </w:r>
    </w:p>
    <w:p w14:paraId="0C1FEB0C"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Надзирани субјект, овде извршеник, није добровољно, у року одређеном решењем, извршио меру из става 2. диспозитива овог решења, што је инспектор утврдио у контролном инспекцијском надзору, о чему је сачињен записник број _____________, од ______________. 20____. године.</w:t>
      </w:r>
    </w:p>
    <w:p w14:paraId="3F88F085"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Чланом 196. Закона о општем управном поступку прописано је, између осталог, да се решењем о извршењу утврђује да је решење које се има извршити постало извршно и одређују се време, место и начин извршења.</w:t>
      </w:r>
    </w:p>
    <w:p w14:paraId="037FEAE6"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Чланом 198. став 1. Закона прописано је да, уколико извршење преко другог лица није могуће или није погодно да се постигне сврха извршења, орган који спроводи извршење принудиће извршеника на испуњење обавезе изрицањем новчане казне, а ставом 2. истог члана прописано је, између осталог, да се физичком лицу новчана казна изриче у распону од половине просечне месечне зараде по запосленом, са порезима и доприносима, која је остварена у Републици Србији у претходном месецу до две просечне годишње зараде по запосленом, са порезима и доприносима, која је остварена у Републици Србији у претходној години, према подацима органа надлежног за послове статистике (правном лицу новчана казна изриче се у распону од половине његових месечних прихода до десет процената његових годишњих прихода које је остварио у Републици Србији у претходној години). Ставом 3. наведеног члана прописано је да новчана казна може поново да се изрекне све док извршеник не испуни обавезе из решења.</w:t>
      </w:r>
    </w:p>
    <w:p w14:paraId="5D631F18"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lastRenderedPageBreak/>
        <w:t>Чланом 41. став 5. Закона о инспекцијском надзору, инспектор може изрећи новчану казну у извршењу решења посредном принудом, поред правног лица, и одговорном лицу у правном лицу.</w:t>
      </w:r>
    </w:p>
    <w:p w14:paraId="3EACB5A2"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С обзиром на то да је наведено решење постало извршно, а извршеник у оста­вљеном року није добровољно извршио решење и да се ради о обавези коју не може извршити друго лице, то је применом одредби чл. 196. и 198. ЗУП-а, одлучено као у диспозитиву овог решења.</w:t>
      </w:r>
    </w:p>
    <w:p w14:paraId="02C0E07F"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Жалба изјављена против овог решења не одлаже извршење решења сходно одредби члана 202. став 1. Закона о општем управном поступку.</w:t>
      </w:r>
    </w:p>
    <w:p w14:paraId="3C71170B"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Решење је донето у _________________________________________________, број _________/____, дана ______________ 20__. године</w:t>
      </w:r>
    </w:p>
    <w:p w14:paraId="598DCF99"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061FFD1" w14:textId="77777777" w:rsidR="00E86635" w:rsidRPr="00E86635" w:rsidRDefault="00E86635" w:rsidP="00E86635">
      <w:pPr>
        <w:autoSpaceDE w:val="0"/>
        <w:autoSpaceDN w:val="0"/>
        <w:adjustRightInd w:val="0"/>
        <w:spacing w:line="264" w:lineRule="atLeast"/>
        <w:ind w:right="3827" w:firstLine="283"/>
        <w:jc w:val="both"/>
        <w:textAlignment w:val="center"/>
        <w:rPr>
          <w:rFonts w:ascii="Times New Roman" w:eastAsiaTheme="minorHAnsi" w:hAnsi="Times New Roman" w:cs="Times New Roman"/>
          <w:b/>
          <w:bCs/>
          <w:color w:val="000000"/>
          <w:sz w:val="22"/>
          <w:szCs w:val="22"/>
          <w:lang w:val="bg-BG"/>
        </w:rPr>
      </w:pPr>
      <w:r w:rsidRPr="00E86635">
        <w:rPr>
          <w:rFonts w:ascii="Times New Roman" w:eastAsiaTheme="minorHAnsi" w:hAnsi="Times New Roman" w:cs="Times New Roman"/>
          <w:b/>
          <w:bCs/>
          <w:color w:val="000000"/>
          <w:sz w:val="22"/>
          <w:szCs w:val="22"/>
          <w:lang w:val="bg-BG"/>
        </w:rPr>
        <w:t>Упутство о правном средству:</w:t>
      </w:r>
    </w:p>
    <w:p w14:paraId="3A9FC998" w14:textId="365063A8" w:rsidR="00E86635" w:rsidRPr="00E86635" w:rsidRDefault="00E86635" w:rsidP="00E86635">
      <w:pPr>
        <w:autoSpaceDE w:val="0"/>
        <w:autoSpaceDN w:val="0"/>
        <w:adjustRightInd w:val="0"/>
        <w:spacing w:line="264" w:lineRule="atLeast"/>
        <w:ind w:right="3827"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Против овог решења може се изјавити жалба Министарству грађевинарства, саобраћаја и инфраструктуре у року од 8 дана од дана достављања решења. Жалба се може изјавити и усмено на записник. Жалба се таксира административном таксом у износу од __________ динара и уплаћује на рачун б</w:t>
      </w:r>
      <w:r w:rsidRPr="00E86635">
        <w:rPr>
          <w:rFonts w:ascii="Times New Roman" w:eastAsiaTheme="minorHAnsi" w:hAnsi="Times New Roman" w:cs="Times New Roman"/>
          <w:color w:val="000000"/>
          <w:spacing w:val="-2"/>
          <w:sz w:val="22"/>
          <w:szCs w:val="22"/>
          <w:lang w:val="bg-BG"/>
        </w:rPr>
        <w:t>у</w:t>
      </w:r>
      <w:r w:rsidRPr="00E86635">
        <w:rPr>
          <w:rFonts w:ascii="Times New Roman" w:eastAsiaTheme="minorHAnsi" w:hAnsi="Times New Roman" w:cs="Times New Roman"/>
          <w:color w:val="000000"/>
          <w:sz w:val="22"/>
          <w:szCs w:val="22"/>
          <w:lang w:val="bg-BG"/>
        </w:rPr>
        <w:t>џета _____________ бр. __________________, по моделу 97, с позивом на број___________ и предаје се другостепеном органу.</w:t>
      </w:r>
    </w:p>
    <w:p w14:paraId="1F05AFCD"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38360E4F"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Решење доставити:</w:t>
      </w:r>
    </w:p>
    <w:p w14:paraId="0CCFC771" w14:textId="17A7B901" w:rsidR="00E86635" w:rsidRPr="00E86635" w:rsidRDefault="00E86635" w:rsidP="00E86635">
      <w:pPr>
        <w:tabs>
          <w:tab w:val="left" w:pos="720"/>
        </w:tabs>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bg-BG"/>
        </w:rPr>
      </w:pPr>
      <w:r>
        <w:rPr>
          <w:rFonts w:ascii="Times New Roman" w:eastAsiaTheme="minorHAnsi" w:hAnsi="Times New Roman" w:cs="Times New Roman"/>
          <w:color w:val="000000"/>
          <w:sz w:val="22"/>
          <w:szCs w:val="22"/>
          <w:lang w:val="sr-Latn-RS"/>
        </w:rPr>
        <w:t xml:space="preserve">- </w:t>
      </w:r>
      <w:r w:rsidRPr="00E86635">
        <w:rPr>
          <w:rFonts w:ascii="Times New Roman" w:eastAsiaTheme="minorHAnsi" w:hAnsi="Times New Roman" w:cs="Times New Roman"/>
          <w:color w:val="000000"/>
          <w:sz w:val="22"/>
          <w:szCs w:val="22"/>
          <w:lang w:val="bg-BG"/>
        </w:rPr>
        <w:t>извршенику</w:t>
      </w:r>
      <w:bookmarkStart w:id="0" w:name="_GoBack"/>
      <w:bookmarkEnd w:id="0"/>
    </w:p>
    <w:p w14:paraId="1A22EC41" w14:textId="41E5602F" w:rsidR="00E86635" w:rsidRPr="00E86635" w:rsidRDefault="00E86635" w:rsidP="00E86635">
      <w:pPr>
        <w:tabs>
          <w:tab w:val="left" w:pos="720"/>
        </w:tabs>
        <w:autoSpaceDE w:val="0"/>
        <w:autoSpaceDN w:val="0"/>
        <w:adjustRightInd w:val="0"/>
        <w:spacing w:line="264" w:lineRule="atLeast"/>
        <w:ind w:left="567" w:hanging="283"/>
        <w:jc w:val="both"/>
        <w:textAlignment w:val="center"/>
        <w:rPr>
          <w:rFonts w:ascii="Times New Roman" w:eastAsiaTheme="minorHAnsi" w:hAnsi="Times New Roman" w:cs="Times New Roman"/>
          <w:color w:val="000000"/>
          <w:sz w:val="22"/>
          <w:szCs w:val="22"/>
          <w:lang w:val="sr-Latn-RS"/>
        </w:rPr>
      </w:pPr>
      <w:r>
        <w:rPr>
          <w:rFonts w:ascii="Times New Roman" w:eastAsiaTheme="minorHAnsi" w:hAnsi="Times New Roman" w:cs="Times New Roman"/>
          <w:color w:val="000000"/>
          <w:sz w:val="22"/>
          <w:szCs w:val="22"/>
          <w:lang w:val="sr-Latn-RS"/>
        </w:rPr>
        <w:t xml:space="preserve">- </w:t>
      </w:r>
      <w:r w:rsidRPr="00E86635">
        <w:rPr>
          <w:rFonts w:ascii="Times New Roman" w:eastAsiaTheme="minorHAnsi" w:hAnsi="Times New Roman" w:cs="Times New Roman"/>
          <w:color w:val="000000"/>
          <w:sz w:val="22"/>
          <w:szCs w:val="22"/>
          <w:lang w:val="bg-BG"/>
        </w:rPr>
        <w:t>писарници</w:t>
      </w:r>
    </w:p>
    <w:p w14:paraId="48CE47EA" w14:textId="77777777" w:rsidR="00E86635" w:rsidRPr="00E86635" w:rsidRDefault="00E86635" w:rsidP="00E86635">
      <w:pPr>
        <w:autoSpaceDE w:val="0"/>
        <w:autoSpaceDN w:val="0"/>
        <w:adjustRightInd w:val="0"/>
        <w:spacing w:line="264" w:lineRule="atLeast"/>
        <w:ind w:firstLine="283"/>
        <w:jc w:val="both"/>
        <w:textAlignment w:val="center"/>
        <w:rPr>
          <w:rFonts w:ascii="Times New Roman" w:eastAsiaTheme="minorHAnsi" w:hAnsi="Times New Roman" w:cs="Times New Roman"/>
          <w:color w:val="000000"/>
          <w:sz w:val="22"/>
          <w:szCs w:val="22"/>
          <w:lang w:val="bg-BG"/>
        </w:rPr>
      </w:pPr>
    </w:p>
    <w:p w14:paraId="2CA9AEBB" w14:textId="77777777" w:rsidR="00E86635" w:rsidRPr="00E86635" w:rsidRDefault="00E86635" w:rsidP="00E86635">
      <w:pPr>
        <w:autoSpaceDE w:val="0"/>
        <w:autoSpaceDN w:val="0"/>
        <w:adjustRightInd w:val="0"/>
        <w:spacing w:line="264" w:lineRule="atLeast"/>
        <w:ind w:firstLine="283"/>
        <w:jc w:val="right"/>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ИНСПЕКТОР ЗА ДРУМСКИ САОБРАЋАЈ</w:t>
      </w:r>
    </w:p>
    <w:p w14:paraId="2E5CFFBA" w14:textId="450BEB5D" w:rsidR="002B7ED3" w:rsidRPr="001F1FE2" w:rsidRDefault="00E86635" w:rsidP="001F1FE2">
      <w:pPr>
        <w:autoSpaceDE w:val="0"/>
        <w:autoSpaceDN w:val="0"/>
        <w:adjustRightInd w:val="0"/>
        <w:spacing w:line="264" w:lineRule="atLeast"/>
        <w:ind w:firstLine="283"/>
        <w:jc w:val="right"/>
        <w:textAlignment w:val="center"/>
        <w:rPr>
          <w:rFonts w:ascii="Times New Roman" w:eastAsiaTheme="minorHAnsi" w:hAnsi="Times New Roman" w:cs="Times New Roman"/>
          <w:color w:val="000000"/>
          <w:sz w:val="22"/>
          <w:szCs w:val="22"/>
          <w:lang w:val="bg-BG"/>
        </w:rPr>
      </w:pPr>
      <w:r w:rsidRPr="00E86635">
        <w:rPr>
          <w:rFonts w:ascii="Times New Roman" w:eastAsiaTheme="minorHAnsi" w:hAnsi="Times New Roman" w:cs="Times New Roman"/>
          <w:color w:val="000000"/>
          <w:sz w:val="22"/>
          <w:szCs w:val="22"/>
          <w:lang w:val="bg-BG"/>
        </w:rPr>
        <w:t>____________________________________</w:t>
      </w:r>
    </w:p>
    <w:sectPr w:rsidR="002B7ED3" w:rsidRPr="001F1FE2"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FC5B9" w14:textId="77777777" w:rsidR="00D11EE1" w:rsidRDefault="00D11EE1" w:rsidP="002E749E">
      <w:r>
        <w:separator/>
      </w:r>
    </w:p>
  </w:endnote>
  <w:endnote w:type="continuationSeparator" w:id="0">
    <w:p w14:paraId="7DEBE4E5" w14:textId="77777777" w:rsidR="00D11EE1" w:rsidRDefault="00D11EE1"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inion Pro">
    <w:panose1 w:val="02040503050201020203"/>
    <w:charset w:val="00"/>
    <w:family w:val="roman"/>
    <w:notTrueType/>
    <w:pitch w:val="variable"/>
    <w:sig w:usb0="E00002AF" w:usb1="5000607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B23D3" w14:textId="77777777" w:rsidR="00D11EE1" w:rsidRDefault="00D11EE1" w:rsidP="002E749E">
      <w:r>
        <w:separator/>
      </w:r>
    </w:p>
  </w:footnote>
  <w:footnote w:type="continuationSeparator" w:id="0">
    <w:p w14:paraId="51FE6B58" w14:textId="77777777" w:rsidR="00D11EE1" w:rsidRDefault="00D11EE1"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A2C"/>
    <w:multiLevelType w:val="hybridMultilevel"/>
    <w:tmpl w:val="11A0838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AE23044"/>
    <w:multiLevelType w:val="hybridMultilevel"/>
    <w:tmpl w:val="5C1ADBE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E7C6734"/>
    <w:multiLevelType w:val="hybridMultilevel"/>
    <w:tmpl w:val="10EA332A"/>
    <w:lvl w:ilvl="0" w:tplc="31DEA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EB423AC"/>
    <w:multiLevelType w:val="hybridMultilevel"/>
    <w:tmpl w:val="28768B4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4A046D9"/>
    <w:multiLevelType w:val="hybridMultilevel"/>
    <w:tmpl w:val="274C0D5E"/>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24F91685"/>
    <w:multiLevelType w:val="hybridMultilevel"/>
    <w:tmpl w:val="58D07856"/>
    <w:lvl w:ilvl="0" w:tplc="52505D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2BEC31BF"/>
    <w:multiLevelType w:val="hybridMultilevel"/>
    <w:tmpl w:val="44721F22"/>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31F66BA5"/>
    <w:multiLevelType w:val="hybridMultilevel"/>
    <w:tmpl w:val="36AE1260"/>
    <w:lvl w:ilvl="0" w:tplc="5B5AE4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35F82346"/>
    <w:multiLevelType w:val="hybridMultilevel"/>
    <w:tmpl w:val="7976358C"/>
    <w:lvl w:ilvl="0" w:tplc="98AEBAD2">
      <w:start w:val="1"/>
      <w:numFmt w:val="upperRoman"/>
      <w:lvlText w:val="%1."/>
      <w:lvlJc w:val="right"/>
      <w:pPr>
        <w:ind w:left="1004" w:hanging="360"/>
      </w:pPr>
      <w:rPr>
        <w:vertAlign w:val="baseline"/>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15:restartNumberingAfterBreak="0">
    <w:nsid w:val="372301E0"/>
    <w:multiLevelType w:val="hybridMultilevel"/>
    <w:tmpl w:val="24764C5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3875112E"/>
    <w:multiLevelType w:val="hybridMultilevel"/>
    <w:tmpl w:val="DDAA4D80"/>
    <w:lvl w:ilvl="0" w:tplc="04090013">
      <w:start w:val="1"/>
      <w:numFmt w:val="upperRoman"/>
      <w:lvlText w:val="%1."/>
      <w:lvlJc w:val="right"/>
      <w:pPr>
        <w:ind w:left="1347" w:hanging="360"/>
      </w:pPr>
    </w:lvl>
    <w:lvl w:ilvl="1" w:tplc="04090019" w:tentative="1">
      <w:start w:val="1"/>
      <w:numFmt w:val="lowerLetter"/>
      <w:lvlText w:val="%2."/>
      <w:lvlJc w:val="left"/>
      <w:pPr>
        <w:ind w:left="2067" w:hanging="360"/>
      </w:pPr>
    </w:lvl>
    <w:lvl w:ilvl="2" w:tplc="0409001B" w:tentative="1">
      <w:start w:val="1"/>
      <w:numFmt w:val="lowerRoman"/>
      <w:lvlText w:val="%3."/>
      <w:lvlJc w:val="right"/>
      <w:pPr>
        <w:ind w:left="2787" w:hanging="180"/>
      </w:pPr>
    </w:lvl>
    <w:lvl w:ilvl="3" w:tplc="0409000F" w:tentative="1">
      <w:start w:val="1"/>
      <w:numFmt w:val="decimal"/>
      <w:lvlText w:val="%4."/>
      <w:lvlJc w:val="left"/>
      <w:pPr>
        <w:ind w:left="3507" w:hanging="360"/>
      </w:pPr>
    </w:lvl>
    <w:lvl w:ilvl="4" w:tplc="04090019" w:tentative="1">
      <w:start w:val="1"/>
      <w:numFmt w:val="lowerLetter"/>
      <w:lvlText w:val="%5."/>
      <w:lvlJc w:val="left"/>
      <w:pPr>
        <w:ind w:left="4227" w:hanging="360"/>
      </w:pPr>
    </w:lvl>
    <w:lvl w:ilvl="5" w:tplc="0409001B" w:tentative="1">
      <w:start w:val="1"/>
      <w:numFmt w:val="lowerRoman"/>
      <w:lvlText w:val="%6."/>
      <w:lvlJc w:val="right"/>
      <w:pPr>
        <w:ind w:left="4947" w:hanging="180"/>
      </w:pPr>
    </w:lvl>
    <w:lvl w:ilvl="6" w:tplc="0409000F" w:tentative="1">
      <w:start w:val="1"/>
      <w:numFmt w:val="decimal"/>
      <w:lvlText w:val="%7."/>
      <w:lvlJc w:val="left"/>
      <w:pPr>
        <w:ind w:left="5667" w:hanging="360"/>
      </w:pPr>
    </w:lvl>
    <w:lvl w:ilvl="7" w:tplc="04090019" w:tentative="1">
      <w:start w:val="1"/>
      <w:numFmt w:val="lowerLetter"/>
      <w:lvlText w:val="%8."/>
      <w:lvlJc w:val="left"/>
      <w:pPr>
        <w:ind w:left="6387" w:hanging="360"/>
      </w:pPr>
    </w:lvl>
    <w:lvl w:ilvl="8" w:tplc="0409001B" w:tentative="1">
      <w:start w:val="1"/>
      <w:numFmt w:val="lowerRoman"/>
      <w:lvlText w:val="%9."/>
      <w:lvlJc w:val="right"/>
      <w:pPr>
        <w:ind w:left="7107" w:hanging="180"/>
      </w:pPr>
    </w:lvl>
  </w:abstractNum>
  <w:abstractNum w:abstractNumId="11" w15:restartNumberingAfterBreak="0">
    <w:nsid w:val="493C510A"/>
    <w:multiLevelType w:val="hybridMultilevel"/>
    <w:tmpl w:val="04CA1A54"/>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49E21EBD"/>
    <w:multiLevelType w:val="hybridMultilevel"/>
    <w:tmpl w:val="778E08B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56065BC5"/>
    <w:multiLevelType w:val="hybridMultilevel"/>
    <w:tmpl w:val="A4526FB4"/>
    <w:lvl w:ilvl="0" w:tplc="169A97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68B95815"/>
    <w:multiLevelType w:val="hybridMultilevel"/>
    <w:tmpl w:val="454001E8"/>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6D8B3093"/>
    <w:multiLevelType w:val="hybridMultilevel"/>
    <w:tmpl w:val="8F60D2E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6DB6256D"/>
    <w:multiLevelType w:val="hybridMultilevel"/>
    <w:tmpl w:val="BD76EECA"/>
    <w:lvl w:ilvl="0" w:tplc="E5801E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71563301"/>
    <w:multiLevelType w:val="hybridMultilevel"/>
    <w:tmpl w:val="98C40630"/>
    <w:lvl w:ilvl="0" w:tplc="B80E89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71744B1D"/>
    <w:multiLevelType w:val="hybridMultilevel"/>
    <w:tmpl w:val="454001E8"/>
    <w:lvl w:ilvl="0" w:tplc="0409000F">
      <w:start w:val="1"/>
      <w:numFmt w:val="decimal"/>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729229CD"/>
    <w:multiLevelType w:val="hybridMultilevel"/>
    <w:tmpl w:val="8FD2D238"/>
    <w:lvl w:ilvl="0" w:tplc="DAA488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7A4E434D"/>
    <w:multiLevelType w:val="hybridMultilevel"/>
    <w:tmpl w:val="0B6A459C"/>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7D777EF5"/>
    <w:multiLevelType w:val="hybridMultilevel"/>
    <w:tmpl w:val="3C48EBA8"/>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9"/>
  </w:num>
  <w:num w:numId="2">
    <w:abstractNumId w:val="11"/>
  </w:num>
  <w:num w:numId="3">
    <w:abstractNumId w:val="12"/>
  </w:num>
  <w:num w:numId="4">
    <w:abstractNumId w:val="4"/>
  </w:num>
  <w:num w:numId="5">
    <w:abstractNumId w:val="20"/>
  </w:num>
  <w:num w:numId="6">
    <w:abstractNumId w:val="21"/>
  </w:num>
  <w:num w:numId="7">
    <w:abstractNumId w:val="8"/>
  </w:num>
  <w:num w:numId="8">
    <w:abstractNumId w:val="6"/>
  </w:num>
  <w:num w:numId="9">
    <w:abstractNumId w:val="1"/>
  </w:num>
  <w:num w:numId="10">
    <w:abstractNumId w:val="0"/>
  </w:num>
  <w:num w:numId="11">
    <w:abstractNumId w:val="3"/>
  </w:num>
  <w:num w:numId="12">
    <w:abstractNumId w:val="10"/>
  </w:num>
  <w:num w:numId="13">
    <w:abstractNumId w:val="18"/>
  </w:num>
  <w:num w:numId="14">
    <w:abstractNumId w:val="14"/>
  </w:num>
  <w:num w:numId="15">
    <w:abstractNumId w:val="17"/>
  </w:num>
  <w:num w:numId="16">
    <w:abstractNumId w:val="2"/>
  </w:num>
  <w:num w:numId="17">
    <w:abstractNumId w:val="5"/>
  </w:num>
  <w:num w:numId="18">
    <w:abstractNumId w:val="19"/>
  </w:num>
  <w:num w:numId="19">
    <w:abstractNumId w:val="7"/>
  </w:num>
  <w:num w:numId="20">
    <w:abstractNumId w:val="15"/>
  </w:num>
  <w:num w:numId="21">
    <w:abstractNumId w:val="1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9189D"/>
    <w:rsid w:val="000D200D"/>
    <w:rsid w:val="00112342"/>
    <w:rsid w:val="001433BF"/>
    <w:rsid w:val="00164087"/>
    <w:rsid w:val="00197E27"/>
    <w:rsid w:val="001E13F3"/>
    <w:rsid w:val="001F1FE2"/>
    <w:rsid w:val="002076C4"/>
    <w:rsid w:val="00224DF0"/>
    <w:rsid w:val="002B7ED3"/>
    <w:rsid w:val="002E749E"/>
    <w:rsid w:val="00325276"/>
    <w:rsid w:val="003F6870"/>
    <w:rsid w:val="003F7EA8"/>
    <w:rsid w:val="00435069"/>
    <w:rsid w:val="00447DC4"/>
    <w:rsid w:val="004A1D6D"/>
    <w:rsid w:val="00520D8F"/>
    <w:rsid w:val="0055131B"/>
    <w:rsid w:val="00735CE9"/>
    <w:rsid w:val="007A7BB1"/>
    <w:rsid w:val="007C24B1"/>
    <w:rsid w:val="007D6AFE"/>
    <w:rsid w:val="00857FBF"/>
    <w:rsid w:val="0086731E"/>
    <w:rsid w:val="008B2FC6"/>
    <w:rsid w:val="00936FEE"/>
    <w:rsid w:val="009423F4"/>
    <w:rsid w:val="009B012A"/>
    <w:rsid w:val="009F4132"/>
    <w:rsid w:val="00A34F2D"/>
    <w:rsid w:val="00B25827"/>
    <w:rsid w:val="00B84B8C"/>
    <w:rsid w:val="00B84BE8"/>
    <w:rsid w:val="00B85247"/>
    <w:rsid w:val="00C206AC"/>
    <w:rsid w:val="00C702CC"/>
    <w:rsid w:val="00CE060C"/>
    <w:rsid w:val="00CF4AC0"/>
    <w:rsid w:val="00D11EE1"/>
    <w:rsid w:val="00D73D47"/>
    <w:rsid w:val="00D80DBC"/>
    <w:rsid w:val="00DF04B8"/>
    <w:rsid w:val="00E56EC9"/>
    <w:rsid w:val="00E65958"/>
    <w:rsid w:val="00E86635"/>
    <w:rsid w:val="00F53D67"/>
    <w:rsid w:val="00F64B73"/>
    <w:rsid w:val="00FB02E9"/>
    <w:rsid w:val="00FB6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autoSpaceDE w:val="0"/>
      <w:autoSpaceDN w:val="0"/>
      <w:adjustRightInd w:val="0"/>
      <w:spacing w:line="288" w:lineRule="auto"/>
      <w:ind w:left="227" w:hanging="227"/>
      <w:jc w:val="both"/>
      <w:textAlignment w:val="center"/>
    </w:pPr>
    <w:rPr>
      <w:rFonts w:ascii="Minion Pro" w:eastAsiaTheme="minorHAnsi" w:hAnsi="Minion Pro" w:cs="Minion Pro"/>
      <w:color w:val="000000"/>
      <w:sz w:val="18"/>
      <w:szCs w:val="18"/>
      <w:lang w:val="bg-BG"/>
    </w:rPr>
  </w:style>
  <w:style w:type="paragraph" w:customStyle="1" w:styleId="Tekst">
    <w:name w:val="Tekst"/>
    <w:basedOn w:val="Normal"/>
    <w:uiPriority w:val="99"/>
    <w:rsid w:val="001433BF"/>
    <w:pPr>
      <w:autoSpaceDE w:val="0"/>
      <w:autoSpaceDN w:val="0"/>
      <w:adjustRightInd w:val="0"/>
      <w:spacing w:line="264" w:lineRule="atLeast"/>
      <w:ind w:firstLine="283"/>
      <w:jc w:val="both"/>
      <w:textAlignment w:val="center"/>
    </w:pPr>
    <w:rPr>
      <w:rFonts w:ascii="Minion Pro" w:eastAsiaTheme="minorHAnsi" w:hAnsi="Minion Pro" w:cs="Minion Pro"/>
      <w:color w:val="000000"/>
      <w:sz w:val="22"/>
      <w:szCs w:val="22"/>
      <w:lang w:val="bg-BG"/>
    </w:rPr>
  </w:style>
  <w:style w:type="paragraph" w:customStyle="1" w:styleId="Nabrajanje1">
    <w:name w:val="Nabrajanje 1."/>
    <w:basedOn w:val="Normal"/>
    <w:uiPriority w:val="99"/>
    <w:rsid w:val="001433BF"/>
    <w:pPr>
      <w:tabs>
        <w:tab w:val="left" w:pos="720"/>
      </w:tabs>
      <w:autoSpaceDE w:val="0"/>
      <w:autoSpaceDN w:val="0"/>
      <w:adjustRightInd w:val="0"/>
      <w:spacing w:line="264" w:lineRule="atLeast"/>
      <w:ind w:left="567" w:hanging="283"/>
      <w:jc w:val="both"/>
      <w:textAlignment w:val="center"/>
    </w:pPr>
    <w:rPr>
      <w:rFonts w:ascii="Minion Pro" w:eastAsiaTheme="minorHAnsi" w:hAnsi="Minion Pro" w:cs="Minion Pro"/>
      <w:color w:val="000000"/>
      <w:sz w:val="22"/>
      <w:szCs w:val="22"/>
      <w:lang w:val="bg-BG"/>
    </w:rPr>
  </w:style>
  <w:style w:type="paragraph" w:customStyle="1" w:styleId="Clan">
    <w:name w:val="Clan"/>
    <w:basedOn w:val="Normal"/>
    <w:uiPriority w:val="99"/>
    <w:rsid w:val="001433BF"/>
    <w:pPr>
      <w:suppressAutoHyphens/>
      <w:autoSpaceDE w:val="0"/>
      <w:autoSpaceDN w:val="0"/>
      <w:adjustRightInd w:val="0"/>
      <w:spacing w:line="264" w:lineRule="atLeast"/>
      <w:jc w:val="center"/>
      <w:textAlignment w:val="center"/>
    </w:pPr>
    <w:rPr>
      <w:rFonts w:ascii="Minion Pro" w:eastAsiaTheme="minorHAnsi" w:hAnsi="Minion Pro" w:cs="Minion Pro"/>
      <w:b/>
      <w:bCs/>
      <w:color w:val="000000"/>
      <w:sz w:val="22"/>
      <w:szCs w:val="22"/>
    </w:rPr>
  </w:style>
  <w:style w:type="paragraph" w:customStyle="1" w:styleId="Pravnosredstvo">
    <w:name w:val="Pravno sredstvo"/>
    <w:basedOn w:val="Tekst"/>
    <w:uiPriority w:val="99"/>
    <w:rsid w:val="00F64B73"/>
    <w:pPr>
      <w:ind w:right="3827"/>
    </w:pPr>
  </w:style>
  <w:style w:type="paragraph" w:customStyle="1" w:styleId="Nabrajanje">
    <w:name w:val="Nabrajanje"/>
    <w:basedOn w:val="Normal"/>
    <w:uiPriority w:val="99"/>
    <w:rsid w:val="0055131B"/>
    <w:pPr>
      <w:tabs>
        <w:tab w:val="left" w:pos="720"/>
      </w:tabs>
      <w:autoSpaceDE w:val="0"/>
      <w:autoSpaceDN w:val="0"/>
      <w:adjustRightInd w:val="0"/>
      <w:spacing w:line="264" w:lineRule="atLeast"/>
      <w:ind w:left="567" w:hanging="283"/>
      <w:jc w:val="both"/>
      <w:textAlignment w:val="center"/>
    </w:pPr>
    <w:rPr>
      <w:rFonts w:ascii="Minion Pro" w:eastAsiaTheme="minorHAnsi" w:hAnsi="Minion Pro" w:cs="Minion Pro"/>
      <w:color w:val="000000"/>
      <w:sz w:val="22"/>
      <w:szCs w:val="22"/>
      <w:lang w:val="bg-BG"/>
    </w:rPr>
  </w:style>
  <w:style w:type="paragraph" w:customStyle="1" w:styleId="Nabrajanje11-1">
    <w:name w:val="Nabrajanje 1.1. - 1."/>
    <w:basedOn w:val="Normal"/>
    <w:uiPriority w:val="99"/>
    <w:rsid w:val="0055131B"/>
    <w:pPr>
      <w:tabs>
        <w:tab w:val="left" w:pos="907"/>
      </w:tabs>
      <w:autoSpaceDE w:val="0"/>
      <w:autoSpaceDN w:val="0"/>
      <w:adjustRightInd w:val="0"/>
      <w:spacing w:line="264" w:lineRule="atLeast"/>
      <w:ind w:left="850" w:hanging="283"/>
      <w:jc w:val="both"/>
      <w:textAlignment w:val="center"/>
    </w:pPr>
    <w:rPr>
      <w:rFonts w:ascii="Minion Pro" w:eastAsiaTheme="minorHAnsi" w:hAnsi="Minion Pro" w:cs="Minion Pro"/>
      <w:color w:val="000000"/>
      <w:sz w:val="22"/>
      <w:szCs w:val="22"/>
      <w:lang w:val="bg-BG"/>
    </w:rPr>
  </w:style>
  <w:style w:type="paragraph" w:customStyle="1" w:styleId="NoParagraphStyle">
    <w:name w:val="[No Paragraph Style]"/>
    <w:rsid w:val="00C702CC"/>
    <w:pPr>
      <w:autoSpaceDE w:val="0"/>
      <w:autoSpaceDN w:val="0"/>
      <w:adjustRightInd w:val="0"/>
      <w:spacing w:line="288" w:lineRule="auto"/>
      <w:textAlignment w:val="center"/>
    </w:pPr>
    <w:rPr>
      <w:rFonts w:ascii="Times New Roman" w:hAnsi="Times New Roman" w:cs="Times New Roman"/>
      <w:color w:val="000000"/>
    </w:rPr>
  </w:style>
  <w:style w:type="paragraph" w:customStyle="1" w:styleId="Obrazloenje">
    <w:name w:val="Obrazloženje"/>
    <w:basedOn w:val="Tekst"/>
    <w:uiPriority w:val="99"/>
    <w:rsid w:val="00C702CC"/>
    <w:pPr>
      <w:ind w:firstLine="0"/>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2020-08-17T11:44:00Z</dcterms:created>
  <dcterms:modified xsi:type="dcterms:W3CDTF">2020-08-17T11:47:00Z</dcterms:modified>
</cp:coreProperties>
</file>