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25C5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 xml:space="preserve">ПУН НАЗИВ ПОДНОСИОЦА ПРИЈАВЕ: </w:t>
      </w:r>
    </w:p>
    <w:p w14:paraId="7909C011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АДРЕСА</w:t>
      </w:r>
      <w:r w:rsidRPr="00991BE1">
        <w:rPr>
          <w:rFonts w:ascii="Tahoma" w:hAnsi="Tahoma" w:cs="Tahoma"/>
          <w:sz w:val="20"/>
          <w:szCs w:val="20"/>
          <w:lang w:val="en-GB"/>
        </w:rPr>
        <w:t xml:space="preserve">: </w:t>
      </w:r>
    </w:p>
    <w:p w14:paraId="061A53A6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en-GB"/>
        </w:rPr>
        <w:t>PIB:</w:t>
      </w:r>
    </w:p>
    <w:p w14:paraId="3B07CA5E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МАТИЧНИ БРОЈ</w:t>
      </w:r>
      <w:r w:rsidRPr="00991BE1">
        <w:rPr>
          <w:rFonts w:ascii="Tahoma" w:hAnsi="Tahoma" w:cs="Tahoma"/>
          <w:sz w:val="20"/>
          <w:szCs w:val="20"/>
          <w:lang w:val="en-GB"/>
        </w:rPr>
        <w:t>:</w:t>
      </w:r>
    </w:p>
    <w:p w14:paraId="34EB416E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ТЕЛЕФОН</w:t>
      </w:r>
      <w:r w:rsidRPr="00991BE1">
        <w:rPr>
          <w:rFonts w:ascii="Tahoma" w:hAnsi="Tahoma" w:cs="Tahoma"/>
          <w:sz w:val="20"/>
          <w:szCs w:val="20"/>
          <w:lang w:val="en-GB"/>
        </w:rPr>
        <w:t>:</w:t>
      </w:r>
    </w:p>
    <w:p w14:paraId="4039E52A" w14:textId="77777777" w:rsidR="00991BE1" w:rsidRPr="00991BE1" w:rsidRDefault="00991BE1" w:rsidP="00991BE1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АДРЕСА ЕЛЕКТРОНСКЕ ПОШТЕ:</w:t>
      </w:r>
    </w:p>
    <w:p w14:paraId="08194BAF" w14:textId="77777777" w:rsidR="00937276" w:rsidRPr="00991BE1" w:rsidRDefault="00937276" w:rsidP="00937276">
      <w:pPr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4D7940BB" w14:textId="77777777" w:rsidR="00937276" w:rsidRPr="00991BE1" w:rsidRDefault="00991BE1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991BE1">
        <w:rPr>
          <w:rFonts w:ascii="Tahoma" w:hAnsi="Tahoma" w:cs="Tahoma"/>
          <w:sz w:val="20"/>
          <w:szCs w:val="20"/>
          <w:lang w:val="sr-Cyrl-RS"/>
        </w:rPr>
        <w:t>Директор или пуномоћник</w:t>
      </w:r>
      <w:r w:rsidR="00937276" w:rsidRPr="00991BE1">
        <w:rPr>
          <w:rFonts w:ascii="Tahoma" w:hAnsi="Tahoma" w:cs="Tahoma"/>
          <w:sz w:val="20"/>
          <w:szCs w:val="20"/>
          <w:lang w:val="en-GB"/>
        </w:rPr>
        <w:t>:</w:t>
      </w:r>
    </w:p>
    <w:p w14:paraId="3FB51CB3" w14:textId="77777777" w:rsidR="00937276" w:rsidRPr="00991BE1" w:rsidRDefault="00937276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221AE5E8" w14:textId="77777777" w:rsidR="00991BE1" w:rsidRPr="00991BE1" w:rsidRDefault="00991BE1" w:rsidP="00991BE1">
      <w:pPr>
        <w:ind w:right="8" w:hanging="720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14:paraId="7CF2B7D0" w14:textId="77777777" w:rsidR="00991BE1" w:rsidRPr="00991BE1" w:rsidRDefault="00991BE1" w:rsidP="00991BE1">
      <w:pPr>
        <w:ind w:right="318"/>
        <w:jc w:val="center"/>
        <w:rPr>
          <w:rFonts w:ascii="Tahoma" w:hAnsi="Tahoma" w:cs="Tahoma"/>
          <w:b/>
          <w:iCs/>
          <w:sz w:val="20"/>
          <w:szCs w:val="20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У СКЛАДУ СА </w:t>
      </w:r>
      <w:r w:rsidRPr="00991BE1">
        <w:rPr>
          <w:rFonts w:ascii="Tahoma" w:hAnsi="Tahoma" w:cs="Tahoma"/>
          <w:b/>
          <w:iCs/>
          <w:sz w:val="20"/>
          <w:szCs w:val="20"/>
        </w:rPr>
        <w:t>ПОЗИВ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ОМ</w:t>
      </w:r>
      <w:r w:rsidRPr="00991BE1">
        <w:rPr>
          <w:rFonts w:ascii="Tahoma" w:hAnsi="Tahoma" w:cs="Tahoma"/>
          <w:b/>
          <w:iCs/>
          <w:sz w:val="20"/>
          <w:szCs w:val="20"/>
        </w:rPr>
        <w:t xml:space="preserve"> ЗА ДОСТАВЉАЊЕ ПОНУДА ТЕХНИЧКЕ ПОМОЋИ </w:t>
      </w:r>
    </w:p>
    <w:p w14:paraId="0682B228" w14:textId="5100B019" w:rsidR="00991BE1" w:rsidRPr="00991BE1" w:rsidRDefault="00991BE1" w:rsidP="00991BE1">
      <w:pPr>
        <w:ind w:right="318"/>
        <w:jc w:val="center"/>
        <w:rPr>
          <w:rFonts w:ascii="Tahoma" w:hAnsi="Tahoma" w:cs="Tahoma"/>
          <w:b/>
          <w:iCs/>
          <w:sz w:val="20"/>
          <w:szCs w:val="20"/>
        </w:rPr>
      </w:pPr>
      <w:r w:rsidRPr="00991BE1">
        <w:rPr>
          <w:rFonts w:ascii="Tahoma" w:hAnsi="Tahoma" w:cs="Tahoma"/>
          <w:b/>
          <w:iCs/>
          <w:sz w:val="20"/>
          <w:szCs w:val="20"/>
        </w:rPr>
        <w:t xml:space="preserve">У СПРОВОЂЕЊУ 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„</w:t>
      </w:r>
      <w:r w:rsidRPr="00991BE1">
        <w:rPr>
          <w:rFonts w:ascii="Tahoma" w:hAnsi="Tahoma" w:cs="Tahoma"/>
          <w:b/>
          <w:iCs/>
          <w:sz w:val="20"/>
          <w:szCs w:val="20"/>
        </w:rPr>
        <w:t>АНАЛИЗЕ УЧИНКА И КАПАЦИТЕТА ЈЕДИНИЦА ЛОК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АЛ</w:t>
      </w:r>
      <w:r w:rsidRPr="00991BE1">
        <w:rPr>
          <w:rFonts w:ascii="Tahoma" w:hAnsi="Tahoma" w:cs="Tahoma"/>
          <w:b/>
          <w:iCs/>
          <w:sz w:val="20"/>
          <w:szCs w:val="20"/>
        </w:rPr>
        <w:t>НИХ САМОУПРАВА У ПРИМЕНИ ПРИНЦИПА ДОБРОГ УПРАВЉАЊА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 xml:space="preserve"> НА ЛОКАЛНОМ НИВОУ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  <w:r w:rsidRPr="00991BE1">
        <w:rPr>
          <w:rFonts w:ascii="Tahoma" w:hAnsi="Tahoma" w:cs="Tahoma"/>
          <w:b/>
          <w:iCs/>
          <w:sz w:val="20"/>
          <w:szCs w:val="20"/>
        </w:rPr>
        <w:t>КОРИШЋЕЊЕМ „ИНДЕКСА ДОБ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>РЕ</w:t>
      </w:r>
      <w:r w:rsidRPr="00991BE1">
        <w:rPr>
          <w:rFonts w:ascii="Tahoma" w:hAnsi="Tahoma" w:cs="Tahoma"/>
          <w:b/>
          <w:iCs/>
          <w:sz w:val="20"/>
          <w:szCs w:val="20"/>
        </w:rPr>
        <w:t xml:space="preserve"> УПРАВ</w:t>
      </w:r>
      <w:r w:rsidR="002A284C">
        <w:rPr>
          <w:rFonts w:ascii="Tahoma" w:hAnsi="Tahoma" w:cs="Tahoma"/>
          <w:b/>
          <w:iCs/>
          <w:sz w:val="20"/>
          <w:szCs w:val="20"/>
          <w:lang w:val="sr-Cyrl-RS"/>
        </w:rPr>
        <w:t>Е</w:t>
      </w:r>
      <w:r w:rsidRPr="00991BE1">
        <w:rPr>
          <w:rFonts w:ascii="Tahoma" w:hAnsi="Tahoma" w:cs="Tahoma"/>
          <w:b/>
          <w:iCs/>
          <w:sz w:val="20"/>
          <w:szCs w:val="20"/>
        </w:rPr>
        <w:t>“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 </w:t>
      </w:r>
    </w:p>
    <w:p w14:paraId="5EF96B4A" w14:textId="6937420D" w:rsidR="00991BE1" w:rsidRPr="00991BE1" w:rsidRDefault="00991BE1" w:rsidP="00991BE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У ОКВИРУ ПРО</w:t>
      </w:r>
      <w:r w:rsidR="00D8709B">
        <w:rPr>
          <w:rFonts w:ascii="Tahoma" w:hAnsi="Tahoma" w:cs="Tahoma"/>
          <w:b/>
          <w:iCs/>
          <w:sz w:val="20"/>
          <w:szCs w:val="20"/>
          <w:lang w:val="sr-Cyrl-RS"/>
        </w:rPr>
        <w:t>ГРАМА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“</w:t>
      </w:r>
      <w:r w:rsidR="00D8709B">
        <w:rPr>
          <w:rFonts w:ascii="Tahoma" w:hAnsi="Tahoma" w:cs="Tahoma"/>
          <w:b/>
          <w:iCs/>
          <w:sz w:val="20"/>
          <w:szCs w:val="20"/>
          <w:lang w:val="sr-Cyrl-RS"/>
        </w:rPr>
        <w:t>ПАРТНЕРСТВО ЗА ДОБРУ ЛОКАЛНУ САМОУПРАВУ</w:t>
      </w: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 xml:space="preserve">“ </w:t>
      </w:r>
    </w:p>
    <w:p w14:paraId="2195F005" w14:textId="77777777" w:rsidR="00991BE1" w:rsidRPr="00991BE1" w:rsidRDefault="00991BE1" w:rsidP="00991BE1">
      <w:pPr>
        <w:ind w:right="318"/>
        <w:jc w:val="center"/>
        <w:rPr>
          <w:rFonts w:ascii="Tahoma" w:hAnsi="Tahoma" w:cs="Tahoma"/>
          <w:b/>
          <w:iCs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iCs/>
          <w:sz w:val="20"/>
          <w:szCs w:val="20"/>
          <w:lang w:val="sr-Cyrl-RS"/>
        </w:rPr>
        <w:t>ПОДНОСИМО</w:t>
      </w:r>
    </w:p>
    <w:p w14:paraId="1025A625" w14:textId="77777777" w:rsidR="00DE6C72" w:rsidRPr="00991BE1" w:rsidRDefault="00DE6C72" w:rsidP="00937276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0F638102" w14:textId="77777777" w:rsidR="00937276" w:rsidRPr="00991BE1" w:rsidRDefault="00937276" w:rsidP="00937276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7758D99A" w14:textId="77777777" w:rsidR="00937276" w:rsidRPr="00991BE1" w:rsidRDefault="006A23C8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sz w:val="20"/>
          <w:szCs w:val="20"/>
          <w:lang w:val="en-GB"/>
        </w:rPr>
        <w:t>A</w:t>
      </w:r>
      <w:r w:rsidR="00991BE1" w:rsidRPr="00991BE1">
        <w:rPr>
          <w:rFonts w:ascii="Tahoma" w:hAnsi="Tahoma" w:cs="Tahoma"/>
          <w:b/>
          <w:sz w:val="20"/>
          <w:szCs w:val="20"/>
          <w:lang w:val="sr-Cyrl-RS"/>
        </w:rPr>
        <w:t>НЕКС 2</w:t>
      </w:r>
    </w:p>
    <w:p w14:paraId="26A0EBC6" w14:textId="06CB1C91" w:rsidR="00937276" w:rsidRPr="00991BE1" w:rsidRDefault="00991BE1" w:rsidP="00937276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991BE1">
        <w:rPr>
          <w:rFonts w:ascii="Tahoma" w:hAnsi="Tahoma" w:cs="Tahoma"/>
          <w:b/>
          <w:sz w:val="20"/>
          <w:szCs w:val="20"/>
          <w:lang w:val="sr-Cyrl-RS"/>
        </w:rPr>
        <w:t>ФИНАНСИЈСКА ПОН</w:t>
      </w:r>
      <w:r w:rsidR="006F0277">
        <w:rPr>
          <w:rFonts w:ascii="Tahoma" w:hAnsi="Tahoma" w:cs="Tahoma"/>
          <w:b/>
          <w:sz w:val="20"/>
          <w:szCs w:val="20"/>
          <w:lang w:val="sr-Cyrl-RS"/>
        </w:rPr>
        <w:t>У</w:t>
      </w:r>
      <w:r w:rsidRPr="00991BE1">
        <w:rPr>
          <w:rFonts w:ascii="Tahoma" w:hAnsi="Tahoma" w:cs="Tahoma"/>
          <w:b/>
          <w:sz w:val="20"/>
          <w:szCs w:val="20"/>
          <w:lang w:val="sr-Cyrl-RS"/>
        </w:rPr>
        <w:t>Д</w:t>
      </w:r>
      <w:r w:rsidR="006F0277">
        <w:rPr>
          <w:rFonts w:ascii="Tahoma" w:hAnsi="Tahoma" w:cs="Tahoma"/>
          <w:b/>
          <w:sz w:val="20"/>
          <w:szCs w:val="20"/>
          <w:lang w:val="sr-Cyrl-RS"/>
        </w:rPr>
        <w:t>У</w:t>
      </w:r>
    </w:p>
    <w:p w14:paraId="0681C41B" w14:textId="77777777" w:rsidR="00937276" w:rsidRPr="00991BE1" w:rsidRDefault="00937276" w:rsidP="00937276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3B4CE3A0" w14:textId="77777777" w:rsidR="00937276" w:rsidRPr="00991BE1" w:rsidRDefault="00991BE1" w:rsidP="00937276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991BE1">
        <w:rPr>
          <w:rFonts w:ascii="Tahoma" w:hAnsi="Tahoma" w:cs="Tahoma"/>
          <w:b/>
          <w:sz w:val="20"/>
          <w:szCs w:val="20"/>
          <w:lang w:val="sr-Cyrl-RS"/>
        </w:rPr>
        <w:t>Бр</w:t>
      </w:r>
      <w:r w:rsidR="00937276" w:rsidRPr="00991BE1">
        <w:rPr>
          <w:rFonts w:ascii="Tahoma" w:hAnsi="Tahoma" w:cs="Tahoma"/>
          <w:b/>
          <w:sz w:val="20"/>
          <w:szCs w:val="20"/>
          <w:lang w:val="en-GB"/>
        </w:rPr>
        <w:t xml:space="preserve">. ________     </w:t>
      </w:r>
      <w:r w:rsidRPr="00991BE1">
        <w:rPr>
          <w:rFonts w:ascii="Tahoma" w:hAnsi="Tahoma" w:cs="Tahoma"/>
          <w:b/>
          <w:sz w:val="20"/>
          <w:szCs w:val="20"/>
          <w:lang w:val="sr-Cyrl-RS"/>
        </w:rPr>
        <w:t xml:space="preserve">Датум </w:t>
      </w:r>
      <w:r w:rsidRPr="00991BE1">
        <w:rPr>
          <w:rFonts w:ascii="Tahoma" w:hAnsi="Tahoma" w:cs="Tahoma"/>
          <w:b/>
          <w:sz w:val="20"/>
          <w:szCs w:val="20"/>
          <w:lang w:val="en-GB"/>
        </w:rPr>
        <w:t>_</w:t>
      </w:r>
      <w:r w:rsidR="00937276" w:rsidRPr="00991BE1">
        <w:rPr>
          <w:rFonts w:ascii="Tahoma" w:hAnsi="Tahoma" w:cs="Tahoma"/>
          <w:b/>
          <w:sz w:val="20"/>
          <w:szCs w:val="20"/>
          <w:lang w:val="en-GB"/>
        </w:rPr>
        <w:t>_______________</w:t>
      </w:r>
    </w:p>
    <w:p w14:paraId="0FC54439" w14:textId="77777777" w:rsidR="00937276" w:rsidRPr="00991BE1" w:rsidRDefault="00937276" w:rsidP="00DE6C72">
      <w:pPr>
        <w:jc w:val="both"/>
        <w:rPr>
          <w:rFonts w:ascii="Tahoma" w:hAnsi="Tahoma" w:cs="Tahoma"/>
          <w:sz w:val="20"/>
          <w:szCs w:val="20"/>
          <w:lang w:val="en-GB"/>
        </w:rPr>
      </w:pPr>
    </w:p>
    <w:p w14:paraId="1DD7030B" w14:textId="77777777" w:rsidR="00091A29" w:rsidRPr="00991BE1" w:rsidRDefault="00091A29" w:rsidP="00376EBE">
      <w:pPr>
        <w:rPr>
          <w:rFonts w:ascii="Tahoma" w:hAnsi="Tahoma" w:cs="Taho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590"/>
      </w:tblGrid>
      <w:tr w:rsidR="00F50B4F" w:rsidRPr="00991BE1" w14:paraId="0F642C25" w14:textId="77777777" w:rsidTr="00415894">
        <w:tc>
          <w:tcPr>
            <w:tcW w:w="4410" w:type="dxa"/>
            <w:shd w:val="clear" w:color="auto" w:fill="DEEAF6"/>
          </w:tcPr>
          <w:p w14:paraId="5C9C89A5" w14:textId="77777777" w:rsidR="00F50B4F" w:rsidRPr="00991BE1" w:rsidRDefault="00991BE1" w:rsidP="00F50B4F">
            <w:pPr>
              <w:pStyle w:val="ListParagraph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Услуга</w:t>
            </w:r>
          </w:p>
        </w:tc>
        <w:tc>
          <w:tcPr>
            <w:tcW w:w="4590" w:type="dxa"/>
            <w:shd w:val="clear" w:color="auto" w:fill="DEEAF6"/>
          </w:tcPr>
          <w:p w14:paraId="7C59782C" w14:textId="77777777" w:rsidR="00F50B4F" w:rsidRPr="00991BE1" w:rsidRDefault="00991BE1" w:rsidP="00937276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>Цена у РСД без ПДВ-а</w:t>
            </w:r>
            <w:r w:rsidR="00937276"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50B4F" w:rsidRPr="00991BE1" w14:paraId="622E8BDD" w14:textId="77777777" w:rsidTr="0023018F">
        <w:trPr>
          <w:trHeight w:val="823"/>
        </w:trPr>
        <w:tc>
          <w:tcPr>
            <w:tcW w:w="4410" w:type="dxa"/>
          </w:tcPr>
          <w:p w14:paraId="10FE3A2C" w14:textId="77777777" w:rsidR="00991BE1" w:rsidRDefault="00991BE1" w:rsidP="00F84FCB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040A5C57" w14:textId="07EDCB23" w:rsidR="00F50B4F" w:rsidRDefault="00991BE1" w:rsidP="002A284C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sz w:val="20"/>
                <w:szCs w:val="20"/>
                <w:lang w:val="sr-Cyrl-RS"/>
              </w:rPr>
              <w:t>Техничка помоћ у спровођењу „Анализе учинка и капацитета ЈЛС у примени принципа доброг управљања на лок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ал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>ном нивоу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коришћењем </w:t>
            </w:r>
            <w:r w:rsidR="00B6521C">
              <w:rPr>
                <w:rFonts w:ascii="Tahoma" w:hAnsi="Tahoma" w:cs="Tahoma"/>
                <w:sz w:val="20"/>
                <w:szCs w:val="20"/>
                <w:lang w:val="sr-Cyrl-R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Индекса добре 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управе</w:t>
            </w:r>
            <w:r w:rsidR="00B6521C">
              <w:rPr>
                <w:rFonts w:ascii="Tahoma" w:hAnsi="Tahoma" w:cs="Tahoma"/>
                <w:sz w:val="20"/>
                <w:szCs w:val="20"/>
                <w:lang w:val="sr-Cyrl-RS"/>
              </w:rPr>
              <w:t>“</w:t>
            </w:r>
            <w:r w:rsidR="002A284C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  <w:p w14:paraId="1C852B7B" w14:textId="77777777" w:rsidR="002A284C" w:rsidRPr="002A284C" w:rsidRDefault="002A284C" w:rsidP="002A284C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</w:tc>
        <w:tc>
          <w:tcPr>
            <w:tcW w:w="4590" w:type="dxa"/>
          </w:tcPr>
          <w:p w14:paraId="3BE1D82A" w14:textId="77777777" w:rsidR="00F50B4F" w:rsidRPr="00991BE1" w:rsidRDefault="00F50B4F" w:rsidP="00994476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2EB87780" w14:textId="77777777" w:rsidR="00DE6C72" w:rsidRPr="00991BE1" w:rsidRDefault="00DE6C72" w:rsidP="00DE6C72">
      <w:pPr>
        <w:rPr>
          <w:rFonts w:ascii="Tahoma" w:hAnsi="Tahoma" w:cs="Tahoma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4590"/>
      </w:tblGrid>
      <w:tr w:rsidR="0023018F" w:rsidRPr="00991BE1" w14:paraId="5064E262" w14:textId="77777777" w:rsidTr="00EC3CEF">
        <w:tc>
          <w:tcPr>
            <w:tcW w:w="4410" w:type="dxa"/>
          </w:tcPr>
          <w:p w14:paraId="19AD3085" w14:textId="77777777" w:rsidR="006F0277" w:rsidRDefault="00991BE1" w:rsidP="006F0277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991BE1">
              <w:rPr>
                <w:rFonts w:ascii="Tahoma" w:hAnsi="Tahoma" w:cs="Tahoma"/>
                <w:noProof/>
                <w:sz w:val="20"/>
                <w:szCs w:val="20"/>
                <w:lang w:val="sr-Cyrl-RS"/>
              </w:rPr>
              <w:t>Начин плаћања</w:t>
            </w:r>
            <w:r w:rsidR="00937276" w:rsidRPr="00991BE1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 xml:space="preserve"> </w:t>
            </w:r>
            <w:r w:rsidR="00EC3CEF" w:rsidRPr="00991BE1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:</w:t>
            </w:r>
            <w:r w:rsidR="006F0277"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</w:p>
          <w:p w14:paraId="56D1E4F3" w14:textId="1458B8D5" w:rsidR="006F0277" w:rsidRPr="00991BE1" w:rsidRDefault="006F0277" w:rsidP="006F0277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991BE1">
              <w:rPr>
                <w:rFonts w:ascii="Tahoma" w:hAnsi="Tahoma" w:cs="Tahoma"/>
                <w:sz w:val="20"/>
                <w:szCs w:val="20"/>
              </w:rPr>
              <w:t xml:space="preserve">40% </w:t>
            </w: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>од укупно уговореног износа ће бити исплаћено авансно по потписивању</w:t>
            </w:r>
            <w:r w:rsidRPr="00991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уговора</w:t>
            </w:r>
            <w:proofErr w:type="spellEnd"/>
          </w:p>
          <w:p w14:paraId="4D491F89" w14:textId="217E1962" w:rsidR="006F0277" w:rsidRPr="00991BE1" w:rsidRDefault="006F0277" w:rsidP="006F0277">
            <w:pPr>
              <w:numPr>
                <w:ilvl w:val="0"/>
                <w:numId w:val="15"/>
              </w:numPr>
              <w:rPr>
                <w:rFonts w:ascii="Tahoma" w:hAnsi="Tahoma" w:cs="Tahoma"/>
                <w:sz w:val="20"/>
                <w:szCs w:val="20"/>
              </w:rPr>
            </w:pPr>
            <w:r w:rsidRPr="00991BE1">
              <w:rPr>
                <w:rFonts w:ascii="Tahoma" w:hAnsi="Tahoma" w:cs="Tahoma"/>
                <w:sz w:val="20"/>
                <w:szCs w:val="20"/>
              </w:rPr>
              <w:t xml:space="preserve">60% </w:t>
            </w: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од укупно уговореног износа ће бити исплаћено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по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подношењу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одобрењу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финалног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91BE1">
              <w:rPr>
                <w:rFonts w:ascii="Tahoma" w:hAnsi="Tahoma" w:cs="Tahoma"/>
                <w:sz w:val="20"/>
                <w:szCs w:val="20"/>
                <w:lang w:val="sr-Cyrl-RS"/>
              </w:rPr>
              <w:t>И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звештаја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спроведеном</w:t>
            </w:r>
            <w:proofErr w:type="spellEnd"/>
            <w:r w:rsidRPr="00991B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91BE1">
              <w:rPr>
                <w:rFonts w:ascii="Tahoma" w:hAnsi="Tahoma" w:cs="Tahoma"/>
                <w:sz w:val="20"/>
                <w:szCs w:val="20"/>
              </w:rPr>
              <w:t>истраживањ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sr-Cyrl-RS"/>
              </w:rPr>
              <w:t>у.</w:t>
            </w:r>
          </w:p>
          <w:p w14:paraId="75CD37A6" w14:textId="094B9BC5" w:rsidR="0023018F" w:rsidRPr="00991BE1" w:rsidRDefault="0023018F" w:rsidP="00EC3CEF">
            <w:pPr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590" w:type="dxa"/>
          </w:tcPr>
          <w:p w14:paraId="73E9DFF1" w14:textId="77777777" w:rsidR="00B94F2B" w:rsidRPr="00991BE1" w:rsidRDefault="00B94F2B" w:rsidP="00B94F2B">
            <w:pPr>
              <w:rPr>
                <w:rFonts w:ascii="Tahoma" w:hAnsi="Tahoma" w:cs="Tahoma"/>
                <w:noProof/>
                <w:sz w:val="20"/>
                <w:szCs w:val="20"/>
                <w:lang w:val="en-GB"/>
              </w:rPr>
            </w:pPr>
          </w:p>
          <w:p w14:paraId="6E410B8C" w14:textId="77777777" w:rsidR="00B94F2B" w:rsidRPr="00991BE1" w:rsidRDefault="00B94F2B" w:rsidP="00B94F2B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494DB26D" w14:textId="77777777" w:rsidR="00F50B4F" w:rsidRPr="00991BE1" w:rsidRDefault="00F50B4F" w:rsidP="00F50B4F">
      <w:pPr>
        <w:ind w:left="720"/>
        <w:rPr>
          <w:rFonts w:ascii="Tahoma" w:hAnsi="Tahoma" w:cs="Tahoma"/>
          <w:sz w:val="20"/>
          <w:szCs w:val="20"/>
          <w:lang w:val="en-GB"/>
        </w:rPr>
      </w:pPr>
    </w:p>
    <w:p w14:paraId="44C2DDDC" w14:textId="77777777" w:rsidR="00295430" w:rsidRPr="00991BE1" w:rsidRDefault="00991BE1" w:rsidP="00C572D1">
      <w:p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Финансијска </w:t>
      </w:r>
      <w:r w:rsidRPr="00DD1F61">
        <w:rPr>
          <w:rFonts w:ascii="Tahoma" w:hAnsi="Tahoma" w:cs="Tahoma"/>
          <w:sz w:val="20"/>
          <w:szCs w:val="20"/>
          <w:lang w:val="sr-Cyrl-RS"/>
        </w:rPr>
        <w:t>понуда важи најмање 30 дана од дана отварања понуда.</w:t>
      </w:r>
    </w:p>
    <w:p w14:paraId="02C607BC" w14:textId="77777777" w:rsidR="00991BE1" w:rsidRPr="00991BE1" w:rsidRDefault="00991BE1" w:rsidP="00C572D1">
      <w:pPr>
        <w:rPr>
          <w:rFonts w:ascii="Tahoma" w:hAnsi="Tahoma" w:cs="Tahoma"/>
          <w:sz w:val="20"/>
          <w:szCs w:val="20"/>
          <w:lang w:val="en-GB"/>
        </w:rPr>
      </w:pPr>
    </w:p>
    <w:p w14:paraId="02235D5D" w14:textId="77777777" w:rsidR="0092370E" w:rsidRPr="00991BE1" w:rsidRDefault="0092370E" w:rsidP="0092370E">
      <w:pPr>
        <w:rPr>
          <w:rFonts w:ascii="Tahoma" w:hAnsi="Tahoma" w:cs="Tahoma"/>
          <w:sz w:val="20"/>
          <w:szCs w:val="20"/>
          <w:lang w:val="en-GB"/>
        </w:rPr>
      </w:pPr>
    </w:p>
    <w:p w14:paraId="21C176C1" w14:textId="77777777" w:rsidR="0092370E" w:rsidRPr="00991BE1" w:rsidRDefault="0092370E" w:rsidP="0092370E">
      <w:pPr>
        <w:rPr>
          <w:rFonts w:ascii="Tahoma" w:hAnsi="Tahoma" w:cs="Tahoma"/>
          <w:i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696"/>
        <w:gridCol w:w="4601"/>
      </w:tblGrid>
      <w:tr w:rsidR="00991BE1" w:rsidRPr="00A80401" w14:paraId="4FE18B13" w14:textId="77777777" w:rsidTr="002A284C">
        <w:tc>
          <w:tcPr>
            <w:tcW w:w="3945" w:type="dxa"/>
            <w:shd w:val="clear" w:color="auto" w:fill="auto"/>
          </w:tcPr>
          <w:p w14:paraId="15F59CE8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Датум и  место:</w:t>
            </w:r>
          </w:p>
          <w:p w14:paraId="0A913777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099924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B44A371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</w:t>
            </w:r>
          </w:p>
        </w:tc>
        <w:tc>
          <w:tcPr>
            <w:tcW w:w="696" w:type="dxa"/>
            <w:shd w:val="clear" w:color="auto" w:fill="auto"/>
          </w:tcPr>
          <w:p w14:paraId="633EE3B7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EB2DDC7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EF3246A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40C8B992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6F83DF51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311B18FE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779A97C5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00BD560F" w14:textId="77777777" w:rsidR="00991BE1" w:rsidRPr="00A80401" w:rsidRDefault="00991BE1" w:rsidP="00991BE1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М.П.</w:t>
            </w:r>
          </w:p>
        </w:tc>
        <w:tc>
          <w:tcPr>
            <w:tcW w:w="4601" w:type="dxa"/>
            <w:shd w:val="clear" w:color="auto" w:fill="auto"/>
          </w:tcPr>
          <w:p w14:paraId="7A9B29BB" w14:textId="77777777" w:rsidR="00991BE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Потпис Директор</w:t>
            </w:r>
            <w:r w:rsidRPr="00A80401">
              <w:rPr>
                <w:rFonts w:ascii="Tahoma" w:hAnsi="Tahoma" w:cs="Tahoma"/>
                <w:sz w:val="20"/>
                <w:szCs w:val="20"/>
                <w:lang w:val="sr-Latn-RS"/>
              </w:rPr>
              <w:t>a</w:t>
            </w: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/Пуномоћник</w:t>
            </w:r>
          </w:p>
          <w:p w14:paraId="2D9CD230" w14:textId="77777777" w:rsidR="00991BE1" w:rsidRPr="00991BE1" w:rsidRDefault="00991BE1" w:rsidP="00E646B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</w:pPr>
            <w:r w:rsidRPr="00991BE1">
              <w:rPr>
                <w:rFonts w:ascii="Tahoma" w:hAnsi="Tahoma" w:cs="Tahoma"/>
                <w:i/>
                <w:iCs/>
                <w:sz w:val="20"/>
                <w:szCs w:val="20"/>
                <w:lang w:val="sr-Cyrl-RS"/>
              </w:rPr>
              <w:t>Потпис</w:t>
            </w:r>
          </w:p>
          <w:p w14:paraId="743845FD" w14:textId="77777777" w:rsidR="00991BE1" w:rsidRPr="00A80401" w:rsidRDefault="00991BE1" w:rsidP="00E646BF">
            <w:pPr>
              <w:rPr>
                <w:rFonts w:ascii="Tahoma" w:hAnsi="Tahoma" w:cs="Tahoma"/>
                <w:sz w:val="20"/>
                <w:szCs w:val="20"/>
                <w:lang w:val="sr-Cyrl-RS"/>
              </w:rPr>
            </w:pPr>
          </w:p>
          <w:p w14:paraId="2DE1F0D9" w14:textId="77777777" w:rsidR="00991BE1" w:rsidRPr="00A80401" w:rsidRDefault="00991BE1" w:rsidP="00E646BF">
            <w:pPr>
              <w:jc w:val="center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A80401">
              <w:rPr>
                <w:rFonts w:ascii="Tahoma" w:hAnsi="Tahoma" w:cs="Tahoma"/>
                <w:sz w:val="20"/>
                <w:szCs w:val="20"/>
                <w:lang w:val="sr-Cyrl-RS"/>
              </w:rPr>
              <w:t>________________________________________</w:t>
            </w:r>
          </w:p>
        </w:tc>
      </w:tr>
    </w:tbl>
    <w:p w14:paraId="1AA1345E" w14:textId="77777777" w:rsidR="00DE6C72" w:rsidRPr="00991BE1" w:rsidRDefault="00DE6C72" w:rsidP="002A284C">
      <w:pPr>
        <w:rPr>
          <w:rFonts w:ascii="Tahoma" w:hAnsi="Tahoma" w:cs="Tahoma"/>
          <w:sz w:val="20"/>
          <w:szCs w:val="20"/>
          <w:lang w:val="en-GB"/>
        </w:rPr>
      </w:pPr>
    </w:p>
    <w:sectPr w:rsidR="00DE6C72" w:rsidRPr="00991BE1" w:rsidSect="0017173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8935" w14:textId="77777777" w:rsidR="00700E3D" w:rsidRDefault="00700E3D" w:rsidP="00937276">
      <w:r>
        <w:separator/>
      </w:r>
    </w:p>
  </w:endnote>
  <w:endnote w:type="continuationSeparator" w:id="0">
    <w:p w14:paraId="5124C7D7" w14:textId="77777777" w:rsidR="00700E3D" w:rsidRDefault="00700E3D" w:rsidP="0093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5B3B" w14:textId="77777777" w:rsidR="00700E3D" w:rsidRDefault="00700E3D" w:rsidP="00937276">
      <w:r>
        <w:separator/>
      </w:r>
    </w:p>
  </w:footnote>
  <w:footnote w:type="continuationSeparator" w:id="0">
    <w:p w14:paraId="07AECEBC" w14:textId="77777777" w:rsidR="00700E3D" w:rsidRDefault="00700E3D" w:rsidP="0093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36FC" w14:textId="77777777" w:rsidR="00937276" w:rsidRPr="00991BE1" w:rsidRDefault="00991BE1" w:rsidP="00991BE1">
    <w:pPr>
      <w:pStyle w:val="Header"/>
      <w:jc w:val="center"/>
      <w:rPr>
        <w:i/>
        <w:iCs/>
        <w:lang w:val="sr-Cyrl-RS"/>
      </w:rPr>
    </w:pPr>
    <w:r w:rsidRPr="00991BE1">
      <w:rPr>
        <w:rFonts w:ascii="Tahoma" w:hAnsi="Tahoma" w:cs="Tahoma"/>
        <w:i/>
        <w:iCs/>
        <w:sz w:val="40"/>
        <w:szCs w:val="40"/>
        <w:lang w:val="sr-Cyrl-RS"/>
      </w:rPr>
      <w:t>МЕМОРАНДУМ ПОНУЂАЧА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9F20380"/>
    <w:multiLevelType w:val="hybridMultilevel"/>
    <w:tmpl w:val="0642894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37738E4"/>
    <w:multiLevelType w:val="hybridMultilevel"/>
    <w:tmpl w:val="27880BF8"/>
    <w:lvl w:ilvl="0" w:tplc="7DAA58E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A0"/>
    <w:multiLevelType w:val="hybridMultilevel"/>
    <w:tmpl w:val="494E8842"/>
    <w:lvl w:ilvl="0" w:tplc="B940603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07F70"/>
    <w:multiLevelType w:val="hybridMultilevel"/>
    <w:tmpl w:val="8EFC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E0226"/>
    <w:multiLevelType w:val="hybridMultilevel"/>
    <w:tmpl w:val="C8EC903C"/>
    <w:lvl w:ilvl="0" w:tplc="E7425718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9B00DC"/>
    <w:multiLevelType w:val="hybridMultilevel"/>
    <w:tmpl w:val="CE5A0C72"/>
    <w:lvl w:ilvl="0" w:tplc="845E6E86">
      <w:start w:val="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57AA5"/>
    <w:multiLevelType w:val="hybridMultilevel"/>
    <w:tmpl w:val="D2D6EC1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820061">
    <w:abstractNumId w:val="0"/>
  </w:num>
  <w:num w:numId="2" w16cid:durableId="1172374970">
    <w:abstractNumId w:val="6"/>
  </w:num>
  <w:num w:numId="3" w16cid:durableId="1447965194">
    <w:abstractNumId w:val="2"/>
  </w:num>
  <w:num w:numId="4" w16cid:durableId="1594165457">
    <w:abstractNumId w:val="11"/>
  </w:num>
  <w:num w:numId="5" w16cid:durableId="1599413316">
    <w:abstractNumId w:val="8"/>
  </w:num>
  <w:num w:numId="6" w16cid:durableId="543636031">
    <w:abstractNumId w:val="5"/>
  </w:num>
  <w:num w:numId="7" w16cid:durableId="1110857051">
    <w:abstractNumId w:val="10"/>
  </w:num>
  <w:num w:numId="8" w16cid:durableId="965812476">
    <w:abstractNumId w:val="1"/>
  </w:num>
  <w:num w:numId="9" w16cid:durableId="423841826">
    <w:abstractNumId w:val="13"/>
  </w:num>
  <w:num w:numId="10" w16cid:durableId="1768235416">
    <w:abstractNumId w:val="12"/>
  </w:num>
  <w:num w:numId="11" w16cid:durableId="1923031007">
    <w:abstractNumId w:val="9"/>
  </w:num>
  <w:num w:numId="12" w16cid:durableId="1441342280">
    <w:abstractNumId w:val="7"/>
  </w:num>
  <w:num w:numId="13" w16cid:durableId="1173645735">
    <w:abstractNumId w:val="7"/>
  </w:num>
  <w:num w:numId="14" w16cid:durableId="86662297">
    <w:abstractNumId w:val="4"/>
  </w:num>
  <w:num w:numId="15" w16cid:durableId="2032107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C72"/>
    <w:rsid w:val="00005736"/>
    <w:rsid w:val="00021DF8"/>
    <w:rsid w:val="00036647"/>
    <w:rsid w:val="00053C30"/>
    <w:rsid w:val="000574F1"/>
    <w:rsid w:val="00070EFE"/>
    <w:rsid w:val="00073B3A"/>
    <w:rsid w:val="00091A29"/>
    <w:rsid w:val="00096E62"/>
    <w:rsid w:val="000A7A5C"/>
    <w:rsid w:val="000B1CE4"/>
    <w:rsid w:val="000F0BA4"/>
    <w:rsid w:val="001121FA"/>
    <w:rsid w:val="00130070"/>
    <w:rsid w:val="0017173C"/>
    <w:rsid w:val="001A63F4"/>
    <w:rsid w:val="001B39A9"/>
    <w:rsid w:val="001E1394"/>
    <w:rsid w:val="001E46C5"/>
    <w:rsid w:val="00204247"/>
    <w:rsid w:val="00204EC8"/>
    <w:rsid w:val="00210BA4"/>
    <w:rsid w:val="0023018F"/>
    <w:rsid w:val="002471B7"/>
    <w:rsid w:val="0025558F"/>
    <w:rsid w:val="002663AE"/>
    <w:rsid w:val="00295430"/>
    <w:rsid w:val="002A284C"/>
    <w:rsid w:val="002A53EF"/>
    <w:rsid w:val="002E31A0"/>
    <w:rsid w:val="00376EBE"/>
    <w:rsid w:val="0038361B"/>
    <w:rsid w:val="0038416D"/>
    <w:rsid w:val="003D7A4D"/>
    <w:rsid w:val="00407633"/>
    <w:rsid w:val="00415894"/>
    <w:rsid w:val="004363F8"/>
    <w:rsid w:val="00480BE6"/>
    <w:rsid w:val="004A405F"/>
    <w:rsid w:val="004D360C"/>
    <w:rsid w:val="004D5026"/>
    <w:rsid w:val="0057424B"/>
    <w:rsid w:val="005756ED"/>
    <w:rsid w:val="006461ED"/>
    <w:rsid w:val="00674DC1"/>
    <w:rsid w:val="00685D1E"/>
    <w:rsid w:val="006A2376"/>
    <w:rsid w:val="006A23C8"/>
    <w:rsid w:val="006A6D58"/>
    <w:rsid w:val="006E23F8"/>
    <w:rsid w:val="006F0277"/>
    <w:rsid w:val="00700E3D"/>
    <w:rsid w:val="00706D2A"/>
    <w:rsid w:val="007238CD"/>
    <w:rsid w:val="0082402E"/>
    <w:rsid w:val="00832D4F"/>
    <w:rsid w:val="0084279A"/>
    <w:rsid w:val="00862FA2"/>
    <w:rsid w:val="008772B4"/>
    <w:rsid w:val="00885F47"/>
    <w:rsid w:val="008A1522"/>
    <w:rsid w:val="00905630"/>
    <w:rsid w:val="009166CC"/>
    <w:rsid w:val="0092370E"/>
    <w:rsid w:val="00937276"/>
    <w:rsid w:val="00963733"/>
    <w:rsid w:val="00971299"/>
    <w:rsid w:val="0097364F"/>
    <w:rsid w:val="00977097"/>
    <w:rsid w:val="00991BE1"/>
    <w:rsid w:val="00992063"/>
    <w:rsid w:val="00994476"/>
    <w:rsid w:val="009D1028"/>
    <w:rsid w:val="009F6F34"/>
    <w:rsid w:val="00A70363"/>
    <w:rsid w:val="00AA44D1"/>
    <w:rsid w:val="00AC5C9A"/>
    <w:rsid w:val="00AD109E"/>
    <w:rsid w:val="00AF4F47"/>
    <w:rsid w:val="00B6521C"/>
    <w:rsid w:val="00B94F2B"/>
    <w:rsid w:val="00BD0BDB"/>
    <w:rsid w:val="00BE76AE"/>
    <w:rsid w:val="00C21E47"/>
    <w:rsid w:val="00C5653F"/>
    <w:rsid w:val="00C572D1"/>
    <w:rsid w:val="00C578EE"/>
    <w:rsid w:val="00C665F0"/>
    <w:rsid w:val="00CB3232"/>
    <w:rsid w:val="00D03473"/>
    <w:rsid w:val="00D86A8E"/>
    <w:rsid w:val="00D8709B"/>
    <w:rsid w:val="00DA37C4"/>
    <w:rsid w:val="00DC2F2A"/>
    <w:rsid w:val="00DE6C72"/>
    <w:rsid w:val="00E53ABE"/>
    <w:rsid w:val="00E646BF"/>
    <w:rsid w:val="00E74987"/>
    <w:rsid w:val="00EC3CEF"/>
    <w:rsid w:val="00F32CA6"/>
    <w:rsid w:val="00F50B4F"/>
    <w:rsid w:val="00F7329E"/>
    <w:rsid w:val="00F84FCB"/>
    <w:rsid w:val="00FD3C8D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A9FAC"/>
  <w15:chartTrackingRefBased/>
  <w15:docId w15:val="{2DC9ED09-3D74-42AC-AEDF-BB8F0B01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37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37276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rsid w:val="00937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37276"/>
    <w:rPr>
      <w:rFonts w:eastAsia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  <SharedWithUsers xmlns="e1d928ad-8fcd-4c9f-9639-bb1e055219af">
      <UserInfo>
        <DisplayName/>
        <AccountId xsi:nil="true"/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3" ma:contentTypeDescription="Create a new document." ma:contentTypeScope="" ma:versionID="382c49f783217e06f6651bd2dcf14b2d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86dcfc6a82cad1392d3b92fb9fe8d634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3FC5F-D5BF-4806-9713-33111DF3FB64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2.xml><?xml version="1.0" encoding="utf-8"?>
<ds:datastoreItem xmlns:ds="http://schemas.openxmlformats.org/officeDocument/2006/customXml" ds:itemID="{4A1FC1E6-D66F-435F-8D1C-2218AA6E5C7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DE62823-18B3-43F4-A465-86CD2241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F63419-5E66-4EDE-AF90-1736AF693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ponudjača : MEDIA ZEMUN D</vt:lpstr>
    </vt:vector>
  </TitlesOfParts>
  <Company>SKGO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cp:lastModifiedBy>Marko Tesic</cp:lastModifiedBy>
  <cp:revision>5</cp:revision>
  <cp:lastPrinted>2011-10-27T14:08:00Z</cp:lastPrinted>
  <dcterms:created xsi:type="dcterms:W3CDTF">2023-09-19T12:25:00Z</dcterms:created>
  <dcterms:modified xsi:type="dcterms:W3CDTF">2023-09-26T07:12:00Z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Andrea Guduric</vt:lpwstr>
  </property>
  <property fmtid="{D5CDD505-2E9C-101B-9397-08002B2CF9AE}" pid="3" name="Order">
    <vt:lpwstr>9462300.00000000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Andrea Guduric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0x010100B7ADCEB8184A204D8954175542BA33E1</vt:lpwstr>
  </property>
  <property fmtid="{D5CDD505-2E9C-101B-9397-08002B2CF9AE}" pid="10" name="MediaServiceImageTags">
    <vt:lpwstr/>
  </property>
</Properties>
</file>