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ABCE" w14:textId="2C68BA32" w:rsidR="00C371B9" w:rsidRPr="00511044" w:rsidRDefault="00DA5088" w:rsidP="00511044"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164ABD1" wp14:editId="1CD912C6">
                <wp:simplePos x="0" y="0"/>
                <wp:positionH relativeFrom="column">
                  <wp:posOffset>-407035</wp:posOffset>
                </wp:positionH>
                <wp:positionV relativeFrom="paragraph">
                  <wp:posOffset>7915910</wp:posOffset>
                </wp:positionV>
                <wp:extent cx="6115685" cy="1032510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032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4" w14:textId="77777777" w:rsidR="006440FD" w:rsidRPr="00F7270B" w:rsidRDefault="006440FD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</w:pPr>
                          </w:p>
                          <w:p w14:paraId="0164ABF5" w14:textId="77777777" w:rsidR="00511044" w:rsidRPr="00F7270B" w:rsidRDefault="00511044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3300"/>
                              </w:rPr>
                            </w:pPr>
                            <w:r w:rsidRPr="00F7270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On behalf of the local authority of………………………………………………….………</w:t>
                            </w:r>
                          </w:p>
                          <w:p w14:paraId="0164ABF6" w14:textId="77777777" w:rsidR="006414C0" w:rsidRPr="00F7270B" w:rsidRDefault="006414C0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</w:pPr>
                          </w:p>
                          <w:p w14:paraId="0164ABF7" w14:textId="77777777" w:rsidR="006440FD" w:rsidRPr="00F7270B" w:rsidRDefault="00511044" w:rsidP="006440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</w:pPr>
                            <w:r w:rsidRPr="00F7270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00"/>
                                <w:kern w:val="24"/>
                              </w:rPr>
                              <w:t>Ms/Mr…………………………………………………………………………………………….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05pt;margin-top:623.3pt;width:481.55pt;height:81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" fillcolor="white [3212]" stroked="f" strokeweight=".5pt">
                <v:textbox>
                  <w:txbxContent>
                    <w:p w14:paraId="0164ABF4" w14:textId="77777777" w:rsidR="006440FD" w:rsidRPr="00F7270B" w:rsidRDefault="006440FD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</w:pPr>
                    </w:p>
                    <w:p w14:paraId="0164ABF5" w14:textId="77777777" w:rsidR="00511044" w:rsidRPr="00F7270B" w:rsidRDefault="00511044" w:rsidP="006440FD">
                      <w:pPr>
                        <w:pStyle w:val="NormalWeb"/>
                        <w:spacing w:before="0" w:beforeAutospacing="0" w:after="0" w:afterAutospacing="0"/>
                        <w:rPr>
                          <w:color w:val="003300"/>
                        </w:rPr>
                      </w:pPr>
                      <w:r w:rsidRPr="00F7270B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On behalf of the local authority of………………………………………………….………</w:t>
                      </w:r>
                    </w:p>
                    <w:p w14:paraId="0164ABF6" w14:textId="77777777" w:rsidR="006414C0" w:rsidRPr="00F7270B" w:rsidRDefault="006414C0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</w:pPr>
                    </w:p>
                    <w:p w14:paraId="0164ABF7" w14:textId="77777777" w:rsidR="006440FD" w:rsidRPr="00F7270B" w:rsidRDefault="00511044" w:rsidP="006440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</w:pPr>
                      <w:r w:rsidRPr="00F7270B">
                        <w:rPr>
                          <w:rFonts w:ascii="Arial" w:eastAsia="Times New Roman" w:hAnsi="Arial" w:cs="Arial"/>
                          <w:b/>
                          <w:bCs/>
                          <w:color w:val="003300"/>
                          <w:kern w:val="24"/>
                        </w:rPr>
                        <w:t>Ms/Mr…………………………………………………………………………………………….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AE6B51" wp14:editId="00461D27">
                <wp:simplePos x="0" y="0"/>
                <wp:positionH relativeFrom="column">
                  <wp:posOffset>-452120</wp:posOffset>
                </wp:positionH>
                <wp:positionV relativeFrom="paragraph">
                  <wp:posOffset>7659351</wp:posOffset>
                </wp:positionV>
                <wp:extent cx="6651625" cy="430530"/>
                <wp:effectExtent l="0" t="0" r="0" b="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65AB7" w14:textId="7C5E7D10" w:rsidR="00BE1492" w:rsidRPr="00F7270B" w:rsidRDefault="00BE1492" w:rsidP="00BE14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3300"/>
                              </w:rPr>
                            </w:pPr>
                            <w:r w:rsidRPr="00F7270B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</w:rPr>
                              <w:t>We the undersigned hereby declare that we shall join in EUROPEAN</w:t>
                            </w:r>
                            <w:r w:rsidRPr="00F7270B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kern w:val="24"/>
                                <w:sz w:val="22"/>
                                <w:szCs w:val="22"/>
                              </w:rPr>
                              <w:t>MOBILITY</w:t>
                            </w:r>
                            <w:r w:rsidRPr="00F7270B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</w:rPr>
                              <w:t>WEEK 2020</w:t>
                            </w:r>
                            <w:r w:rsidR="00C31327" w:rsidRPr="00F7270B">
                              <w:rPr>
                                <w:rFonts w:ascii="Arial" w:hAnsi="Arial" w:cs="Arial"/>
                                <w:color w:val="003300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AE6B51" id="Rectángulo 2" o:spid="_x0000_s1027" style="position:absolute;margin-left:-35.6pt;margin-top:603.1pt;width:523.75pt;height:33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" filled="f" stroked="f">
                <v:textbox style="mso-fit-shape-to-text:t">
                  <w:txbxContent>
                    <w:p w14:paraId="09C65AB7" w14:textId="7C5E7D10" w:rsidR="00BE1492" w:rsidRPr="00F7270B" w:rsidRDefault="00BE1492" w:rsidP="00BE1492">
                      <w:pPr>
                        <w:pStyle w:val="NormalWeb"/>
                        <w:spacing w:before="0" w:beforeAutospacing="0" w:after="0" w:afterAutospacing="0"/>
                        <w:rPr>
                          <w:color w:val="003300"/>
                        </w:rPr>
                      </w:pPr>
                      <w:r w:rsidRPr="00F7270B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</w:rPr>
                        <w:t>We the undersigned hereby declare that we shall join in EUROPEAN</w:t>
                      </w:r>
                      <w:r w:rsidRPr="00F7270B">
                        <w:rPr>
                          <w:rFonts w:ascii="Arial" w:hAnsi="Arial" w:cs="Arial"/>
                          <w:b/>
                          <w:bCs/>
                          <w:color w:val="003300"/>
                          <w:kern w:val="24"/>
                          <w:sz w:val="22"/>
                          <w:szCs w:val="22"/>
                        </w:rPr>
                        <w:t>MOBILITY</w:t>
                      </w:r>
                      <w:r w:rsidRPr="00F7270B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</w:rPr>
                        <w:t>WEEK 2020</w:t>
                      </w:r>
                      <w:r w:rsidR="00C31327" w:rsidRPr="00F7270B">
                        <w:rPr>
                          <w:rFonts w:ascii="Arial" w:hAnsi="Arial" w:cs="Arial"/>
                          <w:color w:val="003300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4739C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164ABD9" wp14:editId="122AB597">
                <wp:simplePos x="0" y="0"/>
                <wp:positionH relativeFrom="column">
                  <wp:posOffset>-586740</wp:posOffset>
                </wp:positionH>
                <wp:positionV relativeFrom="paragraph">
                  <wp:posOffset>4598357</wp:posOffset>
                </wp:positionV>
                <wp:extent cx="6796585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58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B" w14:textId="0F26D56E" w:rsidR="00511044" w:rsidRPr="00C31327" w:rsidRDefault="003249F3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The signature of this charter is not compulsory. However, </w:t>
                            </w:r>
                            <w:r w:rsidR="00C8418E"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you can </w:t>
                            </w:r>
                            <w:r w:rsidR="00BE1492"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use it</w:t>
                            </w:r>
                            <w:r w:rsidR="00C8418E"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1492"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to show your commitment with the campaign message, </w:t>
                            </w:r>
                            <w:r w:rsidR="00C8418E"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even </w:t>
                            </w:r>
                            <w:r w:rsidR="00BE1492"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if none of the three</w:t>
                            </w:r>
                            <w:r w:rsidR="004B6786"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participation criteria below</w:t>
                            </w:r>
                            <w:r w:rsidR="00BE1492" w:rsidRPr="00C31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are met: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_x0000_s1028" style="position:absolute;margin-left:-46.2pt;margin-top:362.1pt;width:535.15pt;height:33.9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" filled="f" stroked="f">
                <v:textbox style="mso-fit-shape-to-text:t">
                  <w:txbxContent>
                    <w:p w14:paraId="0164ABFB" w14:textId="0F26D56E" w:rsidR="00511044" w:rsidRPr="00C31327" w:rsidRDefault="003249F3" w:rsidP="005110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The signature of this charter is not compulsory. However, </w:t>
                      </w:r>
                      <w:r w:rsidR="00C8418E"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you can </w:t>
                      </w:r>
                      <w:r w:rsidR="00BE1492"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use it</w:t>
                      </w:r>
                      <w:r w:rsidR="00C8418E"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BE1492"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to show your commitment with the campaign message, </w:t>
                      </w:r>
                      <w:r w:rsidR="00C8418E"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even </w:t>
                      </w:r>
                      <w:r w:rsidR="00BE1492"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if none of the three</w:t>
                      </w:r>
                      <w:r w:rsidR="004B6786"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participation criteria below</w:t>
                      </w:r>
                      <w:r w:rsidR="00BE1492" w:rsidRPr="00C31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are met:</w:t>
                      </w:r>
                    </w:p>
                  </w:txbxContent>
                </v:textbox>
              </v:rect>
            </w:pict>
          </mc:Fallback>
        </mc:AlternateContent>
      </w:r>
      <w:r w:rsidR="00C31327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164ABD3" wp14:editId="0B852764">
                <wp:simplePos x="0" y="0"/>
                <wp:positionH relativeFrom="column">
                  <wp:posOffset>1444625</wp:posOffset>
                </wp:positionH>
                <wp:positionV relativeFrom="paragraph">
                  <wp:posOffset>4193227</wp:posOffset>
                </wp:positionV>
                <wp:extent cx="2486025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062D0D3C" w:rsidR="00511044" w:rsidRPr="00C8229A" w:rsidRDefault="00C8229A" w:rsidP="00511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CHARTER</w:t>
                            </w:r>
                            <w:r w:rsidR="00E754BA" w:rsidRPr="00C82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5A13EB" w:rsidRPr="00C82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20</w:t>
                            </w:r>
                            <w:r w:rsidR="007D6975" w:rsidRPr="00C82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4ABD3" id="TextBox 4" o:spid="_x0000_s1029" type="#_x0000_t202" style="position:absolute;margin-left:113.75pt;margin-top:330.2pt;width:195.75pt;height:38.75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" filled="f" stroked="f">
                <v:textbox style="mso-fit-shape-to-text:t">
                  <w:txbxContent>
                    <w:p w14:paraId="0164ABF8" w14:textId="062D0D3C" w:rsidR="00511044" w:rsidRPr="00C8229A" w:rsidRDefault="00C8229A" w:rsidP="005110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CHARTER</w:t>
                      </w:r>
                      <w:r w:rsidR="00E754BA" w:rsidRPr="00C8229A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 xml:space="preserve"> 20</w:t>
                      </w:r>
                      <w:r w:rsidR="005A13EB" w:rsidRPr="00C8229A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20</w:t>
                      </w:r>
                      <w:r w:rsidR="007D6975" w:rsidRPr="00C8229A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1327">
        <w:rPr>
          <w:noProof/>
        </w:rPr>
        <w:drawing>
          <wp:anchor distT="0" distB="0" distL="114300" distR="114300" simplePos="0" relativeHeight="251697152" behindDoc="0" locked="0" layoutInCell="1" allowOverlap="1" wp14:anchorId="714C0FC1" wp14:editId="0E44F063">
            <wp:simplePos x="0" y="0"/>
            <wp:positionH relativeFrom="column">
              <wp:posOffset>912495</wp:posOffset>
            </wp:positionH>
            <wp:positionV relativeFrom="paragraph">
              <wp:posOffset>139065</wp:posOffset>
            </wp:positionV>
            <wp:extent cx="3561715" cy="396621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327">
        <w:rPr>
          <w:noProof/>
          <w:lang w:val="en-GB" w:eastAsia="en-GB"/>
        </w:rPr>
        <w:drawing>
          <wp:anchor distT="0" distB="0" distL="114300" distR="114300" simplePos="0" relativeHeight="251654144" behindDoc="0" locked="0" layoutInCell="1" allowOverlap="1" wp14:anchorId="0164ABEB" wp14:editId="05C6BD44">
            <wp:simplePos x="0" y="0"/>
            <wp:positionH relativeFrom="column">
              <wp:posOffset>5082540</wp:posOffset>
            </wp:positionH>
            <wp:positionV relativeFrom="paragraph">
              <wp:posOffset>3710314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A25" w:rsidRPr="001C4A25">
        <w:rPr>
          <w:noProof/>
        </w:rPr>
        <w:drawing>
          <wp:anchor distT="0" distB="0" distL="114300" distR="114300" simplePos="0" relativeHeight="251683840" behindDoc="0" locked="0" layoutInCell="1" allowOverlap="1" wp14:anchorId="7402168B" wp14:editId="7B46BAEE">
            <wp:simplePos x="0" y="0"/>
            <wp:positionH relativeFrom="column">
              <wp:posOffset>-424815</wp:posOffset>
            </wp:positionH>
            <wp:positionV relativeFrom="paragraph">
              <wp:posOffset>-524197</wp:posOffset>
            </wp:positionV>
            <wp:extent cx="6387152" cy="416847"/>
            <wp:effectExtent l="0" t="0" r="0" b="2540"/>
            <wp:wrapNone/>
            <wp:docPr id="1" name="Picture 22" descr="DSDSS">
              <a:extLst xmlns:a="http://schemas.openxmlformats.org/drawingml/2006/main">
                <a:ext uri="{FF2B5EF4-FFF2-40B4-BE49-F238E27FC236}">
                  <a16:creationId xmlns:a16="http://schemas.microsoft.com/office/drawing/2014/main" id="{4CBB5EB7-20F7-4DB4-90A4-F017498A4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2">
                      <a:extLst>
                        <a:ext uri="{FF2B5EF4-FFF2-40B4-BE49-F238E27FC236}">
                          <a16:creationId xmlns:a16="http://schemas.microsoft.com/office/drawing/2014/main" id="{4CBB5EB7-20F7-4DB4-90A4-F017498A48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5"/>
                    <a:stretch/>
                  </pic:blipFill>
                  <pic:spPr>
                    <a:xfrm>
                      <a:off x="0" y="0"/>
                      <a:ext cx="6387152" cy="416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19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64ABCF" wp14:editId="54A77AE9">
                <wp:simplePos x="0" y="0"/>
                <wp:positionH relativeFrom="column">
                  <wp:posOffset>-1121078</wp:posOffset>
                </wp:positionH>
                <wp:positionV relativeFrom="paragraph">
                  <wp:posOffset>-981682</wp:posOffset>
                </wp:positionV>
                <wp:extent cx="7694295" cy="10860405"/>
                <wp:effectExtent l="0" t="0" r="190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94295" cy="10860405"/>
                        </a:xfrm>
                        <a:prstGeom prst="rect">
                          <a:avLst/>
                        </a:prstGeom>
                        <a:solidFill>
                          <a:srgbClr val="9ACA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4ABF3" w14:textId="77777777" w:rsidR="0075777B" w:rsidRDefault="0075777B" w:rsidP="000134A5"/>
                          <w:p w14:paraId="1D500B03" w14:textId="77777777" w:rsidR="000134A5" w:rsidRDefault="0001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CF" id="Rectangle 9" o:spid="_x0000_s1030" style="position:absolute;margin-left:-88.25pt;margin-top:-77.3pt;width:605.85pt;height:855.1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" fillcolor="#9aca3c" stroked="f" strokeweight="2pt">
                <v:textbox>
                  <w:txbxContent>
                    <w:p w14:paraId="0164ABF3" w14:textId="77777777" w:rsidR="0075777B" w:rsidRDefault="0075777B" w:rsidP="000134A5"/>
                    <w:p w14:paraId="1D500B03" w14:textId="77777777" w:rsidR="000134A5" w:rsidRDefault="000134A5"/>
                  </w:txbxContent>
                </v:textbox>
              </v:rect>
            </w:pict>
          </mc:Fallback>
        </mc:AlternateContent>
      </w:r>
      <w:r w:rsidR="00175A62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C3634" wp14:editId="25B97C4D">
                <wp:simplePos x="0" y="0"/>
                <wp:positionH relativeFrom="column">
                  <wp:posOffset>-556260</wp:posOffset>
                </wp:positionH>
                <wp:positionV relativeFrom="paragraph">
                  <wp:posOffset>-146685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6554FD7F" w:rsidR="00375ED1" w:rsidRPr="001C4A25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0"/>
                              </w:rPr>
                            </w:pP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16</w:t>
                            </w:r>
                            <w:r w:rsidR="007D6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– 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22</w:t>
                            </w:r>
                            <w:r w:rsidR="007D6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.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SEPTEMB</w:t>
                            </w:r>
                            <w:r w:rsidR="007D6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RA</w:t>
                            </w: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 </w:t>
                            </w:r>
                            <w:r w:rsidR="00375ED1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20</w:t>
                            </w:r>
                            <w:r w:rsidR="005A13EB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20</w:t>
                            </w:r>
                            <w:r w:rsidR="007D6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31" type="#_x0000_t202" style="position:absolute;margin-left:-43.8pt;margin-top:-11.55pt;width:195.75pt;height:38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" filled="f" stroked="f">
                <v:textbox style="mso-fit-shape-to-text:t">
                  <w:txbxContent>
                    <w:p w14:paraId="2E789057" w14:textId="6554FD7F" w:rsidR="00375ED1" w:rsidRPr="001C4A25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0"/>
                        </w:rPr>
                      </w:pP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16</w:t>
                      </w:r>
                      <w:r w:rsidR="007D6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– 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22</w:t>
                      </w:r>
                      <w:r w:rsidR="007D6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.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SEPTEMB</w:t>
                      </w:r>
                      <w:r w:rsidR="007D6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RA</w:t>
                      </w: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 </w:t>
                      </w:r>
                      <w:r w:rsidR="00375ED1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20</w:t>
                      </w:r>
                      <w:r w:rsidR="005A13EB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20</w:t>
                      </w:r>
                      <w:r w:rsidR="007D6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64ABDB" wp14:editId="483026A1">
                <wp:simplePos x="0" y="0"/>
                <wp:positionH relativeFrom="column">
                  <wp:posOffset>-232822</wp:posOffset>
                </wp:positionH>
                <wp:positionV relativeFrom="paragraph">
                  <wp:posOffset>6891020</wp:posOffset>
                </wp:positionV>
                <wp:extent cx="5835015" cy="230505"/>
                <wp:effectExtent l="0" t="0" r="0" b="0"/>
                <wp:wrapNone/>
                <wp:docPr id="1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C" w14:textId="4D89CCCF" w:rsidR="00511044" w:rsidRPr="00C31327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Car-Free Day should preferably be held on </w:t>
                            </w:r>
                            <w:r w:rsidR="00437333"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Sunday</w:t>
                            </w:r>
                            <w:r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22 </w:t>
                            </w:r>
                            <w:r w:rsidR="00065D28"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September 20</w:t>
                            </w:r>
                            <w:r w:rsid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B" id="Rectángulo 18" o:spid="_x0000_s1032" style="position:absolute;margin-left:-18.35pt;margin-top:542.6pt;width:459.45pt;height:18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" filled="f" stroked="f">
                <v:textbox style="mso-fit-shape-to-text:t">
                  <w:txbxContent>
                    <w:p w14:paraId="0164ABFC" w14:textId="4D89CCCF" w:rsidR="00511044" w:rsidRPr="00C31327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Car-Free Day should preferably be held on </w:t>
                      </w:r>
                      <w:r w:rsidR="00437333"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Sunday</w:t>
                      </w:r>
                      <w:r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22 </w:t>
                      </w:r>
                      <w:r w:rsidR="00065D28"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September 20</w:t>
                      </w:r>
                      <w:r w:rsid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64ABDD" wp14:editId="7A46DA62">
                <wp:simplePos x="0" y="0"/>
                <wp:positionH relativeFrom="column">
                  <wp:posOffset>-241786</wp:posOffset>
                </wp:positionH>
                <wp:positionV relativeFrom="paragraph">
                  <wp:posOffset>6447023</wp:posOffset>
                </wp:positionV>
                <wp:extent cx="5835015" cy="553720"/>
                <wp:effectExtent l="0" t="0" r="0" b="0"/>
                <wp:wrapNone/>
                <wp:docPr id="18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D" w14:textId="77777777" w:rsidR="00511044" w:rsidRPr="00C31327" w:rsidRDefault="006414C0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Celebrating</w:t>
                            </w:r>
                            <w:r w:rsidR="00511044"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Car-Free Day, setting aside one or several areas that are reserved solely for pedestrians, </w:t>
                            </w:r>
                            <w:proofErr w:type="gramStart"/>
                            <w:r w:rsidR="00511044"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cyclists</w:t>
                            </w:r>
                            <w:proofErr w:type="gramEnd"/>
                            <w:r w:rsidR="00511044" w:rsidRPr="00C3132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and public transport for at least one whole day (i.e. 1 hour before to 1 hour after normal working hours).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D" id="Rectángulo 17" o:spid="_x0000_s1033" style="position:absolute;margin-left:-19.05pt;margin-top:507.65pt;width:459.45pt;height:43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" filled="f" stroked="f">
                <v:textbox style="mso-fit-shape-to-text:t">
                  <w:txbxContent>
                    <w:p w14:paraId="0164ABFD" w14:textId="77777777" w:rsidR="00511044" w:rsidRPr="00C31327" w:rsidRDefault="006414C0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Celebrating</w:t>
                      </w:r>
                      <w:r w:rsidR="00511044"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Car-Free Day, setting aside one or several areas that are reserved solely for pedestrians, </w:t>
                      </w:r>
                      <w:proofErr w:type="gramStart"/>
                      <w:r w:rsidR="00511044"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cyclists</w:t>
                      </w:r>
                      <w:proofErr w:type="gramEnd"/>
                      <w:r w:rsidR="00511044" w:rsidRPr="00C3132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and public transport for at least one whole day (i.e. 1 hour before to 1 hour after normal working hours).</w:t>
                      </w: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64ABDF" wp14:editId="0164ABE0">
                <wp:simplePos x="0" y="0"/>
                <wp:positionH relativeFrom="column">
                  <wp:posOffset>-253661</wp:posOffset>
                </wp:positionH>
                <wp:positionV relativeFrom="paragraph">
                  <wp:posOffset>5897748</wp:posOffset>
                </wp:positionV>
                <wp:extent cx="5835015" cy="507365"/>
                <wp:effectExtent l="0" t="0" r="0" b="0"/>
                <wp:wrapNone/>
                <wp:docPr id="17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E" w14:textId="77777777" w:rsidR="00511044" w:rsidRPr="00C31327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C3132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Where possible, this or these measures should be a permanent reallocation of road space in favour of walking, cycling or public transport (e.g. road closure, wider pavement, new cycle or bus lane, new traffic calming scheme, lower speed limit)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4ABDF" id="Rectángulo 16" o:spid="_x0000_s1034" style="position:absolute;margin-left:-19.95pt;margin-top:464.4pt;width:459.45pt;height:39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" filled="f" stroked="f">
                <v:textbox style="mso-fit-shape-to-text:t">
                  <w:txbxContent>
                    <w:p w14:paraId="0164ABFE" w14:textId="77777777" w:rsidR="00511044" w:rsidRPr="00C31327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C3132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Where possible, this or these measures should be a permanent reallocation of road space in favour of walking, cycling or public transport (e.g. road closure, wider pavement, new cycle or bus lane, new traffic calming scheme, lower speed limit)</w:t>
                      </w: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64ABE1" wp14:editId="0164ABE2">
                <wp:simplePos x="0" y="0"/>
                <wp:positionH relativeFrom="column">
                  <wp:posOffset>-248862</wp:posOffset>
                </wp:positionH>
                <wp:positionV relativeFrom="paragraph">
                  <wp:posOffset>5572257</wp:posOffset>
                </wp:positionV>
                <wp:extent cx="5961380" cy="415290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F" w14:textId="77777777" w:rsidR="00511044" w:rsidRPr="00AD74C2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Implementing at least one new permanent measure which contributes to modal transfer from the private car to an environmentally sound means of transport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1" id="Rectángulo 15" o:spid="_x0000_s1035" style="position:absolute;margin-left:-19.6pt;margin-top:438.75pt;width:469.4pt;height:32.7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" filled="f" stroked="f">
                <v:textbox style="mso-fit-shape-to-text:t">
                  <w:txbxContent>
                    <w:p w14:paraId="0164ABFF" w14:textId="77777777" w:rsidR="00511044" w:rsidRPr="00AD74C2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Implementing at least one new permanent measure which contributes to modal transfer from the private car to an environmentally sound means of transport</w:t>
                      </w:r>
                    </w:p>
                  </w:txbxContent>
                </v:textbox>
              </v:rect>
            </w:pict>
          </mc:Fallback>
        </mc:AlternateContent>
      </w:r>
      <w:r w:rsidR="006414C0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164ABE3" wp14:editId="0164ABE4">
                <wp:simplePos x="0" y="0"/>
                <wp:positionH relativeFrom="column">
                  <wp:posOffset>-248862</wp:posOffset>
                </wp:positionH>
                <wp:positionV relativeFrom="paragraph">
                  <wp:posOffset>5132870</wp:posOffset>
                </wp:positionV>
                <wp:extent cx="5961413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413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C00" w14:textId="788A59F3" w:rsidR="00511044" w:rsidRPr="00AD74C2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Organising a week of activities, from 16 to</w:t>
                            </w:r>
                            <w:r w:rsidR="00A459DA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CED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22 September 20</w:t>
                            </w:r>
                            <w:r w:rsidR="00AD74C2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taking into account</w:t>
                            </w:r>
                            <w:proofErr w:type="gramEnd"/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6414C0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annual </w:t>
                            </w:r>
                            <w:r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theme</w:t>
                            </w:r>
                            <w:r w:rsidR="006414C0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of ‘</w:t>
                            </w:r>
                            <w:r w:rsidR="00AD74C2" w:rsidRPr="00AD74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Zero-emission mobility for all’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36" style="position:absolute;margin-left:-19.6pt;margin-top:404.15pt;width:469.4pt;height:32.7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" filled="f" stroked="f">
                <v:textbox style="mso-fit-shape-to-text:t">
                  <w:txbxContent>
                    <w:p w14:paraId="0164AC00" w14:textId="788A59F3" w:rsidR="00511044" w:rsidRPr="00AD74C2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Organising a week of activities, from 16 to</w:t>
                      </w:r>
                      <w:r w:rsidR="00A459DA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F2CED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22 September 20</w:t>
                      </w:r>
                      <w:r w:rsidR="00AD74C2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20</w:t>
                      </w: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taking into account</w:t>
                      </w:r>
                      <w:proofErr w:type="gramEnd"/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the </w:t>
                      </w:r>
                      <w:r w:rsidR="006414C0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annual </w:t>
                      </w:r>
                      <w:r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theme</w:t>
                      </w:r>
                      <w:r w:rsidR="006414C0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of ‘</w:t>
                      </w:r>
                      <w:r w:rsidR="00AD74C2" w:rsidRPr="00AD74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Zero-emission mobility for all’</w:t>
                      </w:r>
                    </w:p>
                  </w:txbxContent>
                </v:textbox>
              </v:rect>
            </w:pict>
          </mc:Fallback>
        </mc:AlternateContent>
      </w:r>
      <w:r w:rsidR="0075777B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64ABE5" wp14:editId="0375BBC2">
                <wp:simplePos x="0" y="0"/>
                <wp:positionH relativeFrom="column">
                  <wp:posOffset>-393032</wp:posOffset>
                </wp:positionH>
                <wp:positionV relativeFrom="paragraph">
                  <wp:posOffset>6481931</wp:posOffset>
                </wp:positionV>
                <wp:extent cx="145415" cy="145415"/>
                <wp:effectExtent l="0" t="0" r="26035" b="26035"/>
                <wp:wrapNone/>
                <wp:docPr id="22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C7E05" id="Rectángulo 21" o:spid="_x0000_s1026" style="position:absolute;margin-left:-30.95pt;margin-top:510.4pt;width:11.45pt;height:11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" fillcolor="white [3212]" strokecolor="#030" strokeweight=".25pt"/>
            </w:pict>
          </mc:Fallback>
        </mc:AlternateContent>
      </w:r>
      <w:r w:rsidR="0075777B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64ABE7" wp14:editId="62E4ED70">
                <wp:simplePos x="0" y="0"/>
                <wp:positionH relativeFrom="column">
                  <wp:posOffset>-393032</wp:posOffset>
                </wp:positionH>
                <wp:positionV relativeFrom="paragraph">
                  <wp:posOffset>5645834</wp:posOffset>
                </wp:positionV>
                <wp:extent cx="145415" cy="145415"/>
                <wp:effectExtent l="0" t="0" r="26035" b="26035"/>
                <wp:wrapNone/>
                <wp:docPr id="21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C1704" id="Rectángulo 20" o:spid="_x0000_s1026" style="position:absolute;margin-left:-30.95pt;margin-top:444.55pt;width:11.45pt;height:11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" fillcolor="white [3212]" strokecolor="#030" strokeweight=".25pt"/>
            </w:pict>
          </mc:Fallback>
        </mc:AlternateContent>
      </w:r>
      <w:r w:rsidR="0075777B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4ABE9" wp14:editId="01883EFC">
                <wp:simplePos x="0" y="0"/>
                <wp:positionH relativeFrom="column">
                  <wp:posOffset>-398005</wp:posOffset>
                </wp:positionH>
                <wp:positionV relativeFrom="paragraph">
                  <wp:posOffset>5180256</wp:posOffset>
                </wp:positionV>
                <wp:extent cx="145415" cy="145415"/>
                <wp:effectExtent l="0" t="0" r="26035" b="26035"/>
                <wp:wrapNone/>
                <wp:docPr id="1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E7985" id="Rectángulo 13" o:spid="_x0000_s1026" style="position:absolute;margin-left:-31.35pt;margin-top:407.9pt;width:11.45pt;height:11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" fillcolor="white [3212]" strokecolor="#030" strokeweight=".25pt"/>
            </w:pict>
          </mc:Fallback>
        </mc:AlternateContent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329"/>
    <w:rsid w:val="000134A5"/>
    <w:rsid w:val="00065D28"/>
    <w:rsid w:val="000A15CD"/>
    <w:rsid w:val="000C0852"/>
    <w:rsid w:val="00175A62"/>
    <w:rsid w:val="001C4A25"/>
    <w:rsid w:val="001F3329"/>
    <w:rsid w:val="0022049E"/>
    <w:rsid w:val="002D3AE9"/>
    <w:rsid w:val="003249F3"/>
    <w:rsid w:val="00375ED1"/>
    <w:rsid w:val="003B0965"/>
    <w:rsid w:val="003B288D"/>
    <w:rsid w:val="004016F5"/>
    <w:rsid w:val="00437333"/>
    <w:rsid w:val="00485CBE"/>
    <w:rsid w:val="004B6786"/>
    <w:rsid w:val="00511044"/>
    <w:rsid w:val="005A13EB"/>
    <w:rsid w:val="006414C0"/>
    <w:rsid w:val="006440FD"/>
    <w:rsid w:val="00757556"/>
    <w:rsid w:val="0075777B"/>
    <w:rsid w:val="0076449D"/>
    <w:rsid w:val="007D6975"/>
    <w:rsid w:val="007F2CED"/>
    <w:rsid w:val="00862788"/>
    <w:rsid w:val="008A119A"/>
    <w:rsid w:val="00937FB3"/>
    <w:rsid w:val="00A26291"/>
    <w:rsid w:val="00A459DA"/>
    <w:rsid w:val="00AD74C2"/>
    <w:rsid w:val="00B374E8"/>
    <w:rsid w:val="00B37C5D"/>
    <w:rsid w:val="00B43F35"/>
    <w:rsid w:val="00B4739C"/>
    <w:rsid w:val="00BA37FD"/>
    <w:rsid w:val="00BE1492"/>
    <w:rsid w:val="00C31327"/>
    <w:rsid w:val="00C371B9"/>
    <w:rsid w:val="00C8229A"/>
    <w:rsid w:val="00C8418E"/>
    <w:rsid w:val="00DA5088"/>
    <w:rsid w:val="00DD3CD5"/>
    <w:rsid w:val="00E71C46"/>
    <w:rsid w:val="00E754BA"/>
    <w:rsid w:val="00F7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3" ma:contentTypeDescription="Kreiraj novi dokument." ma:contentTypeScope="" ma:versionID="9a7d235c67b130cc625b8ddf46f2a861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119c1778208488b46d763ff7c3b7a2a4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D19C-E057-4688-805F-1BF3E6807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Milos Obradovic</cp:lastModifiedBy>
  <cp:revision>2</cp:revision>
  <dcterms:created xsi:type="dcterms:W3CDTF">2020-05-19T12:17:00Z</dcterms:created>
  <dcterms:modified xsi:type="dcterms:W3CDTF">2020-05-19T12:17:00Z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