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06F6CA05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&gt; 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</w:t>
      </w:r>
      <w:r w:rsidRPr="006F7B94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материјалном и кривичном одговорношћу као Понуђач </w:t>
      </w:r>
      <w:r w:rsidRPr="006F7B94">
        <w:rPr>
          <w:rFonts w:ascii="Tahoma" w:hAnsi="Tahoma" w:cs="Tahoma"/>
          <w:szCs w:val="22"/>
          <w:lang w:val="sr-Cyrl-RS"/>
        </w:rPr>
        <w:t xml:space="preserve">у поступку </w:t>
      </w:r>
      <w:r w:rsidRPr="006F7B94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B14A6F" w:rsidRPr="006F7B94">
        <w:rPr>
          <w:rFonts w:ascii="Tahoma" w:hAnsi="Tahoma" w:cs="Tahoma"/>
          <w:bCs/>
          <w:noProof/>
          <w:szCs w:val="22"/>
          <w:lang w:val="sr-Cyrl-RS"/>
        </w:rPr>
        <w:t xml:space="preserve">увођење/унапређење система финансијског управљања и контроле </w:t>
      </w:r>
      <w:r w:rsidR="00B86B36" w:rsidRPr="006F7B94">
        <w:rPr>
          <w:rFonts w:ascii="Tahoma" w:hAnsi="Tahoma" w:cs="Tahoma"/>
          <w:bCs/>
          <w:noProof/>
          <w:szCs w:val="22"/>
          <w:lang w:val="sr-Cyrl-RS"/>
        </w:rPr>
        <w:t>локалне сам</w:t>
      </w:r>
      <w:r w:rsidR="00B86B36" w:rsidRPr="006F7B94">
        <w:rPr>
          <w:rFonts w:ascii="Tahoma" w:hAnsi="Tahoma" w:cs="Tahoma"/>
          <w:bCs/>
          <w:noProof/>
          <w:szCs w:val="22"/>
        </w:rPr>
        <w:t>o</w:t>
      </w:r>
      <w:r w:rsidR="00B86B36" w:rsidRPr="006F7B94">
        <w:rPr>
          <w:rFonts w:ascii="Tahoma" w:hAnsi="Tahoma" w:cs="Tahoma"/>
          <w:bCs/>
          <w:noProof/>
          <w:szCs w:val="22"/>
          <w:lang w:val="sr-Cyrl-RS"/>
        </w:rPr>
        <w:t xml:space="preserve">управе </w:t>
      </w:r>
      <w:r w:rsidRPr="006F7B94">
        <w:rPr>
          <w:rFonts w:ascii="Tahoma" w:hAnsi="Tahoma" w:cs="Tahoma"/>
          <w:bCs/>
          <w:noProof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 xml:space="preserve">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7CDAA2D3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15410E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3495" w14:textId="77777777" w:rsidR="0070358E" w:rsidRDefault="0070358E" w:rsidP="00B15E03">
      <w:r>
        <w:separator/>
      </w:r>
    </w:p>
  </w:endnote>
  <w:endnote w:type="continuationSeparator" w:id="0">
    <w:p w14:paraId="4C8BCCA6" w14:textId="77777777" w:rsidR="0070358E" w:rsidRDefault="0070358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9EAA" w14:textId="77777777" w:rsidR="0070358E" w:rsidRDefault="0070358E" w:rsidP="00B15E03">
      <w:r>
        <w:separator/>
      </w:r>
    </w:p>
  </w:footnote>
  <w:footnote w:type="continuationSeparator" w:id="0">
    <w:p w14:paraId="09813DD4" w14:textId="77777777" w:rsidR="0070358E" w:rsidRDefault="0070358E" w:rsidP="00B15E03">
      <w:r>
        <w:continuationSeparator/>
      </w:r>
    </w:p>
  </w:footnote>
  <w:footnote w:id="1">
    <w:p w14:paraId="244F519B" w14:textId="7E10B44B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5410E">
        <w:rPr>
          <w:rFonts w:ascii="Tahoma" w:hAnsi="Tahoma" w:cs="Tahoma"/>
          <w:sz w:val="18"/>
          <w:szCs w:val="18"/>
          <w:lang w:val="pl-PL"/>
        </w:rPr>
        <w:t>Потребно је попунити за сваког  експерта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5F80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10E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15E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6F7B94"/>
    <w:rsid w:val="00700CD2"/>
    <w:rsid w:val="007019A9"/>
    <w:rsid w:val="00701C3B"/>
    <w:rsid w:val="00701DA9"/>
    <w:rsid w:val="007030F1"/>
    <w:rsid w:val="0070358E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4A6F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B3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3904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C438-E3FB-4E2C-BE58-5C952A4D9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B884F-CAC2-4A57-9239-C961ECDB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DC3BE-87A1-446B-BA4E-8F27821284EE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7</cp:revision>
  <dcterms:created xsi:type="dcterms:W3CDTF">2023-08-09T14:19:00Z</dcterms:created>
  <dcterms:modified xsi:type="dcterms:W3CDTF">2023-08-21T13:14:00Z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