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836073A" w:rsidR="00BE43B2" w:rsidRPr="005F76FE" w:rsidRDefault="005F76FE">
            <w:pPr>
              <w:rPr>
                <w:rFonts w:ascii="Tahoma" w:hAnsi="Tahoma" w:cs="Tahoma"/>
                <w:caps/>
                <w:color w:val="000000" w:themeColor="text1"/>
                <w:sz w:val="18"/>
                <w:szCs w:val="18"/>
              </w:rPr>
            </w:pPr>
            <w:r w:rsidRPr="005F76FE">
              <w:rPr>
                <w:rFonts w:ascii="Tahoma" w:hAnsi="Tahoma" w:cs="Tahoma"/>
                <w:caps/>
                <w:color w:val="000000" w:themeColor="text1"/>
                <w:sz w:val="18"/>
                <w:szCs w:val="18"/>
              </w:rPr>
              <w:t>4708/2021/58</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6F87E3E9" w:rsidR="00BE43B2" w:rsidRPr="005F76FE" w:rsidRDefault="005F76FE">
            <w:pPr>
              <w:rPr>
                <w:rFonts w:ascii="Tahoma" w:hAnsi="Tahoma" w:cs="Tahoma"/>
                <w:caps/>
                <w:color w:val="000000" w:themeColor="text1"/>
                <w:sz w:val="18"/>
                <w:szCs w:val="18"/>
              </w:rPr>
            </w:pPr>
            <w:r w:rsidRPr="005F76FE">
              <w:rPr>
                <w:rFonts w:ascii="Tahoma" w:hAnsi="Tahoma" w:cs="Tahoma"/>
                <w:caps/>
                <w:color w:val="000000" w:themeColor="text1"/>
                <w:sz w:val="18"/>
                <w:szCs w:val="18"/>
              </w:rPr>
              <w:t>1330</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2C7C0A7" w14:textId="77777777" w:rsidR="00EE4D26" w:rsidRPr="00EE4D26" w:rsidRDefault="00EE4D26">
            <w:pPr>
              <w:rPr>
                <w:rFonts w:ascii="Tahoma" w:hAnsi="Tahoma" w:cs="Tahoma"/>
                <w:color w:val="000000" w:themeColor="text1"/>
                <w:sz w:val="18"/>
                <w:szCs w:val="18"/>
              </w:rPr>
            </w:pPr>
            <w:r w:rsidRPr="00EE4D26">
              <w:rPr>
                <w:rFonts w:ascii="Tahoma" w:hAnsi="Tahoma" w:cs="Tahoma"/>
                <w:color w:val="000000" w:themeColor="text1"/>
                <w:sz w:val="18"/>
                <w:szCs w:val="18"/>
              </w:rPr>
              <w:t xml:space="preserve">Vesna </w:t>
            </w:r>
            <w:proofErr w:type="spellStart"/>
            <w:r w:rsidRPr="00EE4D26">
              <w:rPr>
                <w:rFonts w:ascii="Tahoma" w:hAnsi="Tahoma" w:cs="Tahoma"/>
                <w:color w:val="000000" w:themeColor="text1"/>
                <w:sz w:val="18"/>
                <w:szCs w:val="18"/>
              </w:rPr>
              <w:t>Kahrimanovic</w:t>
            </w:r>
            <w:proofErr w:type="spellEnd"/>
          </w:p>
          <w:p w14:paraId="32C82A81" w14:textId="5436B380" w:rsidR="00EE4D26" w:rsidRPr="00EE4D26" w:rsidRDefault="00EE4D26">
            <w:pPr>
              <w:rPr>
                <w:rFonts w:ascii="Tahoma" w:hAnsi="Tahoma" w:cs="Tahoma"/>
                <w:color w:val="000000" w:themeColor="text1"/>
                <w:sz w:val="18"/>
                <w:szCs w:val="18"/>
              </w:rPr>
            </w:pPr>
            <w:r w:rsidRPr="00EE4D26">
              <w:rPr>
                <w:rFonts w:ascii="Tahoma" w:hAnsi="Tahoma" w:cs="Tahoma"/>
                <w:color w:val="000000" w:themeColor="text1"/>
                <w:sz w:val="18"/>
                <w:szCs w:val="18"/>
              </w:rPr>
              <w:t xml:space="preserve"> 381 11 71 555 30</w:t>
            </w:r>
          </w:p>
          <w:p w14:paraId="51911C27" w14:textId="7ABEA79A" w:rsidR="00EE4D26" w:rsidRPr="00EE4D26" w:rsidRDefault="00EE4D26">
            <w:pPr>
              <w:rPr>
                <w:rFonts w:ascii="Tahoma" w:hAnsi="Tahoma" w:cs="Tahoma"/>
                <w:color w:val="000000" w:themeColor="text1"/>
                <w:sz w:val="18"/>
                <w:szCs w:val="18"/>
              </w:rPr>
            </w:pPr>
            <w:r w:rsidRPr="00EE4D26">
              <w:rPr>
                <w:rFonts w:ascii="Tahoma" w:hAnsi="Tahoma" w:cs="Tahoma"/>
                <w:color w:val="000000" w:themeColor="text1"/>
                <w:sz w:val="18"/>
                <w:szCs w:val="18"/>
              </w:rPr>
              <w:t>Lsg.serbia@coe.int</w:t>
            </w:r>
          </w:p>
          <w:p w14:paraId="7BE6CB41" w14:textId="44135C66" w:rsidR="00BE43B2" w:rsidRPr="00EA2362" w:rsidRDefault="00BE43B2">
            <w:pPr>
              <w:rPr>
                <w:rFonts w:ascii="Tahoma" w:hAnsi="Tahoma" w:cs="Tahoma"/>
                <w:b/>
                <w:caps/>
                <w:color w:val="000000" w:themeColor="text1"/>
                <w:sz w:val="18"/>
                <w:szCs w:val="18"/>
                <w:highlight w:val="cyan"/>
              </w:rPr>
            </w:pP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24FBD2FE" w:rsidR="00261462" w:rsidRPr="00EA2362" w:rsidRDefault="00261462" w:rsidP="00261462">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w:t>
      </w:r>
      <w:r w:rsidR="00B0181C">
        <w:rPr>
          <w:rFonts w:ascii="Tahoma" w:hAnsi="Tahoma" w:cs="Tahoma"/>
          <w:b/>
        </w:rPr>
        <w:t xml:space="preserve">f the </w:t>
      </w:r>
      <w:bookmarkStart w:id="0" w:name="_Hlk78201152"/>
      <w:r w:rsidR="00B0181C">
        <w:rPr>
          <w:rFonts w:ascii="Tahoma" w:hAnsi="Tahoma" w:cs="Tahoma"/>
          <w:b/>
        </w:rPr>
        <w:t>proof - reading services of the translated and standardise</w:t>
      </w:r>
      <w:r w:rsidR="00366085">
        <w:rPr>
          <w:rFonts w:ascii="Tahoma" w:hAnsi="Tahoma" w:cs="Tahoma"/>
          <w:b/>
        </w:rPr>
        <w:t>d</w:t>
      </w:r>
      <w:r w:rsidR="00B0181C">
        <w:rPr>
          <w:rFonts w:ascii="Tahoma" w:hAnsi="Tahoma" w:cs="Tahoma"/>
          <w:b/>
        </w:rPr>
        <w:t xml:space="preserve"> Council of Europe e – learning good governance course</w:t>
      </w:r>
      <w:bookmarkEnd w:id="0"/>
      <w:r w:rsidR="00D25B8C">
        <w:rPr>
          <w:rFonts w:ascii="Tahoma" w:hAnsi="Tahoma" w:cs="Tahoma"/>
          <w:b/>
        </w:rPr>
        <w:t xml:space="preserve"> in Serbian Language</w:t>
      </w:r>
      <w:r w:rsidRPr="00EA2362">
        <w:rPr>
          <w:rFonts w:ascii="Tahoma" w:hAnsi="Tahoma" w:cs="Tahoma"/>
          <w:b/>
        </w:rPr>
        <w:t>.</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0C25C8"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0C25C8"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0C25C8"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w:t>
            </w:r>
            <w:proofErr w:type="spellStart"/>
            <w:r w:rsidR="00337874" w:rsidRPr="00337874">
              <w:rPr>
                <w:rFonts w:ascii="Tahoma" w:hAnsi="Tahoma" w:cs="Tahoma"/>
                <w:color w:val="000000"/>
                <w:sz w:val="18"/>
                <w:szCs w:val="18"/>
                <w:lang w:val="es-ES_tradnl"/>
              </w:rPr>
              <w:t>Consortium</w:t>
            </w:r>
            <w:proofErr w:type="spellEnd"/>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348CC0D"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49A3C2B4" w14:textId="2AACA9A0" w:rsidR="006370AD" w:rsidRDefault="002A34D7" w:rsidP="003E0A41">
      <w:pPr>
        <w:spacing w:line="276" w:lineRule="auto"/>
        <w:jc w:val="both"/>
        <w:rPr>
          <w:rFonts w:ascii="Tahoma" w:hAnsi="Tahoma" w:cs="Tahoma"/>
          <w:sz w:val="20"/>
          <w:szCs w:val="20"/>
        </w:rPr>
      </w:pPr>
      <w:r w:rsidRPr="002A34D7">
        <w:rPr>
          <w:rFonts w:ascii="Tahoma" w:hAnsi="Tahoma" w:cs="Tahoma"/>
          <w:sz w:val="20"/>
          <w:szCs w:val="20"/>
        </w:rPr>
        <w:t>The Council of Europe is currently implementing a joint EU/CoE programme “Human Resources Management in local self-government” - phase 2 (2018 -2021), which is based on the achievements and challenges of the Programme “Human Resources Management in local self-government” phase 1 (2016-2017) implemented by the Council of Europe in cooperation with the programme partners Ministry of Public Administration and Local Self-government and Standing Conference of Towns and Municipalities.  The programme “Human Resources Management in local self-government” - phase 2 (the Programme) is also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w:t>
      </w:r>
    </w:p>
    <w:p w14:paraId="6B2C7E4E" w14:textId="24F66468" w:rsidR="002A34D7" w:rsidRDefault="002A34D7" w:rsidP="003E0A41">
      <w:pPr>
        <w:spacing w:line="276" w:lineRule="auto"/>
        <w:jc w:val="both"/>
        <w:rPr>
          <w:rFonts w:ascii="Tahoma" w:hAnsi="Tahoma" w:cs="Tahoma"/>
          <w:sz w:val="20"/>
          <w:szCs w:val="20"/>
        </w:rPr>
      </w:pPr>
    </w:p>
    <w:p w14:paraId="00318D87" w14:textId="080F250D" w:rsidR="002A34D7" w:rsidRPr="002A34D7" w:rsidRDefault="002A34D7" w:rsidP="002A34D7">
      <w:pPr>
        <w:rPr>
          <w:rFonts w:ascii="Tahoma" w:hAnsi="Tahoma" w:cs="Tahoma"/>
          <w:sz w:val="20"/>
          <w:szCs w:val="20"/>
        </w:rPr>
      </w:pPr>
      <w:r w:rsidRPr="002A34D7">
        <w:rPr>
          <w:rFonts w:ascii="Tahoma" w:hAnsi="Tahoma" w:cs="Tahoma"/>
          <w:sz w:val="20"/>
          <w:szCs w:val="20"/>
        </w:rPr>
        <w:t xml:space="preserve">The Program is financed by the European Union (EU) and the Council of Europe (CoE) and is implemented by the Council of Europe in cooperation with the following project partners: Ministry of Public Administration and Local Self-Government and Standing Conference of Towns and Municipalities, who are implementing activities in line with their scope of work. The program started on 19 December 2018 and it will be completed on 19 December 2021.  </w:t>
      </w:r>
    </w:p>
    <w:p w14:paraId="6D65E3EE" w14:textId="77777777" w:rsidR="002A34D7" w:rsidRDefault="002A34D7" w:rsidP="003E0A41">
      <w:pPr>
        <w:spacing w:line="276" w:lineRule="auto"/>
        <w:jc w:val="both"/>
        <w:rPr>
          <w:rFonts w:ascii="Tahoma" w:hAnsi="Tahoma" w:cs="Tahoma"/>
          <w:sz w:val="20"/>
          <w:szCs w:val="20"/>
        </w:rPr>
      </w:pPr>
    </w:p>
    <w:p w14:paraId="5555307D" w14:textId="3D08AED6" w:rsidR="002A34D7" w:rsidRDefault="002A34D7" w:rsidP="003E0A41">
      <w:pPr>
        <w:spacing w:line="276" w:lineRule="auto"/>
        <w:jc w:val="both"/>
        <w:rPr>
          <w:rFonts w:ascii="Tahoma" w:hAnsi="Tahoma" w:cs="Tahoma"/>
          <w:sz w:val="20"/>
          <w:szCs w:val="20"/>
        </w:rPr>
      </w:pPr>
      <w:r w:rsidRPr="002A34D7">
        <w:rPr>
          <w:rFonts w:ascii="Tahoma" w:hAnsi="Tahoma" w:cs="Tahoma"/>
          <w:sz w:val="20"/>
          <w:szCs w:val="20"/>
        </w:rPr>
        <w:t xml:space="preserve">The Council of Europe, Good Governance Department – Centre of Expertise developed an e-learning course on 12 principles of good governance which is intended for strengthening capacities of local public servants towards better understanding and increasing knowledge </w:t>
      </w:r>
      <w:r>
        <w:rPr>
          <w:rFonts w:ascii="Tahoma" w:hAnsi="Tahoma" w:cs="Tahoma"/>
          <w:sz w:val="20"/>
          <w:szCs w:val="20"/>
        </w:rPr>
        <w:t>o</w:t>
      </w:r>
      <w:r w:rsidRPr="002A34D7">
        <w:rPr>
          <w:rFonts w:ascii="Tahoma" w:hAnsi="Tahoma" w:cs="Tahoma"/>
          <w:sz w:val="20"/>
          <w:szCs w:val="20"/>
        </w:rPr>
        <w:t xml:space="preserve">n good governance at local level in line with modern European standards. The overall course contains 12 good governance </w:t>
      </w:r>
      <w:r w:rsidR="00EE4D26" w:rsidRPr="002A34D7">
        <w:rPr>
          <w:rFonts w:ascii="Tahoma" w:hAnsi="Tahoma" w:cs="Tahoma"/>
          <w:sz w:val="20"/>
          <w:szCs w:val="20"/>
        </w:rPr>
        <w:t>principles,</w:t>
      </w:r>
      <w:r w:rsidRPr="002A34D7">
        <w:rPr>
          <w:rFonts w:ascii="Tahoma" w:hAnsi="Tahoma" w:cs="Tahoma"/>
          <w:sz w:val="20"/>
          <w:szCs w:val="20"/>
        </w:rPr>
        <w:t xml:space="preserve"> and each principle presents a sub - course within the overall CoE good governance e-learning course.</w:t>
      </w:r>
    </w:p>
    <w:p w14:paraId="0C19AAE5" w14:textId="77777777" w:rsidR="002A34D7" w:rsidRDefault="002A34D7" w:rsidP="003E0A41">
      <w:pPr>
        <w:spacing w:line="276" w:lineRule="auto"/>
        <w:jc w:val="both"/>
        <w:rPr>
          <w:rFonts w:ascii="Tahoma" w:hAnsi="Tahoma" w:cs="Tahoma"/>
          <w:sz w:val="20"/>
          <w:szCs w:val="20"/>
        </w:rPr>
      </w:pPr>
    </w:p>
    <w:p w14:paraId="60EE7319" w14:textId="6632AD12" w:rsidR="00251218" w:rsidRPr="00251218" w:rsidRDefault="002A34D7" w:rsidP="00251218">
      <w:pPr>
        <w:spacing w:line="276" w:lineRule="auto"/>
        <w:jc w:val="both"/>
        <w:rPr>
          <w:rFonts w:ascii="Tahoma" w:hAnsi="Tahoma" w:cs="Tahoma"/>
          <w:sz w:val="20"/>
          <w:szCs w:val="20"/>
        </w:rPr>
      </w:pPr>
      <w:r>
        <w:rPr>
          <w:rFonts w:ascii="Tahoma" w:hAnsi="Tahoma" w:cs="Tahoma"/>
          <w:sz w:val="20"/>
          <w:szCs w:val="20"/>
        </w:rPr>
        <w:t xml:space="preserve">Within </w:t>
      </w:r>
      <w:r w:rsidR="00366085">
        <w:rPr>
          <w:rFonts w:ascii="Tahoma" w:hAnsi="Tahoma" w:cs="Tahoma"/>
          <w:sz w:val="20"/>
          <w:szCs w:val="20"/>
        </w:rPr>
        <w:t xml:space="preserve">the </w:t>
      </w:r>
      <w:r w:rsidRPr="002A34D7">
        <w:rPr>
          <w:rFonts w:ascii="Tahoma" w:hAnsi="Tahoma" w:cs="Tahoma"/>
          <w:sz w:val="20"/>
          <w:szCs w:val="20"/>
        </w:rPr>
        <w:t xml:space="preserve">activity 1.2.7 “Standardisation and implementation of the existing </w:t>
      </w:r>
      <w:proofErr w:type="spellStart"/>
      <w:r w:rsidRPr="002A34D7">
        <w:rPr>
          <w:rFonts w:ascii="Tahoma" w:hAnsi="Tahoma" w:cs="Tahoma"/>
          <w:sz w:val="20"/>
          <w:szCs w:val="20"/>
        </w:rPr>
        <w:t>CoE’s</w:t>
      </w:r>
      <w:proofErr w:type="spellEnd"/>
      <w:r w:rsidRPr="002A34D7">
        <w:rPr>
          <w:rFonts w:ascii="Tahoma" w:hAnsi="Tahoma" w:cs="Tahoma"/>
          <w:sz w:val="20"/>
          <w:szCs w:val="20"/>
        </w:rPr>
        <w:t xml:space="preserve"> e-learning course on good governance for HRM employees and heads of organisational units in local administrations in cooperation with National Academy for Public Administration (NAPA)”, </w:t>
      </w:r>
      <w:r>
        <w:rPr>
          <w:rFonts w:ascii="Tahoma" w:hAnsi="Tahoma" w:cs="Tahoma"/>
          <w:sz w:val="20"/>
          <w:szCs w:val="20"/>
        </w:rPr>
        <w:t>t</w:t>
      </w:r>
      <w:r w:rsidR="006370AD">
        <w:rPr>
          <w:rFonts w:ascii="Tahoma" w:hAnsi="Tahoma" w:cs="Tahoma"/>
          <w:sz w:val="20"/>
          <w:szCs w:val="20"/>
        </w:rPr>
        <w:t xml:space="preserve">he programme team translated and standardised the set of materials </w:t>
      </w:r>
      <w:r w:rsidR="00ED19A3">
        <w:rPr>
          <w:rFonts w:ascii="Tahoma" w:hAnsi="Tahoma" w:cs="Tahoma"/>
          <w:sz w:val="20"/>
          <w:szCs w:val="20"/>
        </w:rPr>
        <w:t>of</w:t>
      </w:r>
      <w:r w:rsidR="006370AD">
        <w:rPr>
          <w:rFonts w:ascii="Tahoma" w:hAnsi="Tahoma" w:cs="Tahoma"/>
          <w:sz w:val="20"/>
          <w:szCs w:val="20"/>
        </w:rPr>
        <w:t xml:space="preserve"> the Council of Europe e</w:t>
      </w:r>
      <w:r w:rsidR="005F76FE">
        <w:rPr>
          <w:rFonts w:ascii="Tahoma" w:hAnsi="Tahoma" w:cs="Tahoma"/>
          <w:sz w:val="20"/>
          <w:szCs w:val="20"/>
        </w:rPr>
        <w:t>-</w:t>
      </w:r>
      <w:r w:rsidR="006370AD">
        <w:rPr>
          <w:rFonts w:ascii="Tahoma" w:hAnsi="Tahoma" w:cs="Tahoma"/>
          <w:sz w:val="20"/>
          <w:szCs w:val="20"/>
        </w:rPr>
        <w:t>learning course</w:t>
      </w:r>
      <w:r w:rsidR="00815210">
        <w:rPr>
          <w:rFonts w:ascii="Tahoma" w:hAnsi="Tahoma" w:cs="Tahoma"/>
          <w:sz w:val="20"/>
          <w:szCs w:val="20"/>
        </w:rPr>
        <w:t xml:space="preserve"> on good governance</w:t>
      </w:r>
      <w:r w:rsidR="00366085">
        <w:rPr>
          <w:rFonts w:ascii="Tahoma" w:hAnsi="Tahoma" w:cs="Tahoma"/>
          <w:sz w:val="20"/>
          <w:szCs w:val="20"/>
        </w:rPr>
        <w:t xml:space="preserve"> - </w:t>
      </w:r>
      <w:r w:rsidR="00251218" w:rsidRPr="00251218">
        <w:rPr>
          <w:rFonts w:ascii="Tahoma" w:hAnsi="Tahoma" w:cs="Tahoma"/>
          <w:sz w:val="20"/>
          <w:szCs w:val="20"/>
        </w:rPr>
        <w:t>12 separated sub – courses/modules,</w:t>
      </w:r>
      <w:r w:rsidR="00B0181C">
        <w:rPr>
          <w:rFonts w:ascii="Tahoma" w:hAnsi="Tahoma" w:cs="Tahoma"/>
          <w:sz w:val="20"/>
          <w:szCs w:val="20"/>
        </w:rPr>
        <w:t xml:space="preserve"> </w:t>
      </w:r>
      <w:r w:rsidR="00251218" w:rsidRPr="00251218">
        <w:rPr>
          <w:rFonts w:ascii="Tahoma" w:hAnsi="Tahoma" w:cs="Tahoma"/>
          <w:sz w:val="20"/>
          <w:szCs w:val="20"/>
        </w:rPr>
        <w:t>that con</w:t>
      </w:r>
      <w:r w:rsidR="00366085">
        <w:rPr>
          <w:rFonts w:ascii="Tahoma" w:hAnsi="Tahoma" w:cs="Tahoma"/>
          <w:sz w:val="20"/>
          <w:szCs w:val="20"/>
        </w:rPr>
        <w:t>sists of</w:t>
      </w:r>
      <w:r w:rsidR="00251218" w:rsidRPr="00251218">
        <w:rPr>
          <w:rFonts w:ascii="Tahoma" w:hAnsi="Tahoma" w:cs="Tahoma"/>
          <w:sz w:val="20"/>
          <w:szCs w:val="20"/>
        </w:rPr>
        <w:t xml:space="preserve"> the following translated </w:t>
      </w:r>
      <w:r w:rsidR="00366085">
        <w:rPr>
          <w:rFonts w:ascii="Tahoma" w:hAnsi="Tahoma" w:cs="Tahoma"/>
          <w:sz w:val="20"/>
          <w:szCs w:val="20"/>
        </w:rPr>
        <w:t xml:space="preserve">and standardised </w:t>
      </w:r>
      <w:r w:rsidR="00251218" w:rsidRPr="00251218">
        <w:rPr>
          <w:rFonts w:ascii="Tahoma" w:hAnsi="Tahoma" w:cs="Tahoma"/>
          <w:sz w:val="20"/>
          <w:szCs w:val="20"/>
        </w:rPr>
        <w:t>materials</w:t>
      </w:r>
      <w:r w:rsidR="00366085">
        <w:rPr>
          <w:rFonts w:ascii="Tahoma" w:hAnsi="Tahoma" w:cs="Tahoma"/>
          <w:sz w:val="20"/>
          <w:szCs w:val="20"/>
        </w:rPr>
        <w:t xml:space="preserve"> in Serbian langu</w:t>
      </w:r>
      <w:r w:rsidR="005F76FE">
        <w:rPr>
          <w:rFonts w:ascii="Tahoma" w:hAnsi="Tahoma" w:cs="Tahoma"/>
          <w:sz w:val="20"/>
          <w:szCs w:val="20"/>
        </w:rPr>
        <w:t>a</w:t>
      </w:r>
      <w:r w:rsidR="00366085">
        <w:rPr>
          <w:rFonts w:ascii="Tahoma" w:hAnsi="Tahoma" w:cs="Tahoma"/>
          <w:sz w:val="20"/>
          <w:szCs w:val="20"/>
        </w:rPr>
        <w:t>ge</w:t>
      </w:r>
      <w:r w:rsidR="00251218" w:rsidRPr="00251218">
        <w:rPr>
          <w:rFonts w:ascii="Tahoma" w:hAnsi="Tahoma" w:cs="Tahoma"/>
          <w:sz w:val="20"/>
          <w:szCs w:val="20"/>
        </w:rPr>
        <w:t>:</w:t>
      </w:r>
    </w:p>
    <w:p w14:paraId="36C28097" w14:textId="6EADE4DA" w:rsidR="00251218" w:rsidRPr="00251218" w:rsidRDefault="00251218" w:rsidP="00251218">
      <w:pPr>
        <w:spacing w:line="276" w:lineRule="auto"/>
        <w:jc w:val="both"/>
        <w:rPr>
          <w:rFonts w:ascii="Tahoma" w:hAnsi="Tahoma" w:cs="Tahoma"/>
          <w:sz w:val="20"/>
          <w:szCs w:val="20"/>
        </w:rPr>
      </w:pPr>
      <w:r w:rsidRPr="00251218">
        <w:rPr>
          <w:rFonts w:ascii="Tahoma" w:hAnsi="Tahoma" w:cs="Tahoma"/>
          <w:sz w:val="20"/>
          <w:szCs w:val="20"/>
        </w:rPr>
        <w:t xml:space="preserve">-  </w:t>
      </w:r>
      <w:r w:rsidRPr="00366085">
        <w:rPr>
          <w:rFonts w:ascii="Tahoma" w:hAnsi="Tahoma" w:cs="Tahoma"/>
          <w:b/>
          <w:bCs/>
          <w:sz w:val="20"/>
          <w:szCs w:val="20"/>
        </w:rPr>
        <w:t>12 power point</w:t>
      </w:r>
      <w:r w:rsidRPr="00251218">
        <w:rPr>
          <w:rFonts w:ascii="Tahoma" w:hAnsi="Tahoma" w:cs="Tahoma"/>
          <w:sz w:val="20"/>
          <w:szCs w:val="20"/>
        </w:rPr>
        <w:t xml:space="preserve"> presentation</w:t>
      </w:r>
      <w:r w:rsidR="005F76FE">
        <w:rPr>
          <w:rFonts w:ascii="Tahoma" w:hAnsi="Tahoma" w:cs="Tahoma"/>
          <w:sz w:val="20"/>
          <w:szCs w:val="20"/>
        </w:rPr>
        <w:t>s</w:t>
      </w:r>
      <w:r w:rsidRPr="00251218">
        <w:rPr>
          <w:rFonts w:ascii="Tahoma" w:hAnsi="Tahoma" w:cs="Tahoma"/>
          <w:sz w:val="20"/>
          <w:szCs w:val="20"/>
        </w:rPr>
        <w:t xml:space="preserve"> for each principle-module</w:t>
      </w:r>
      <w:r w:rsidR="005F76FE">
        <w:rPr>
          <w:rFonts w:ascii="Tahoma" w:hAnsi="Tahoma" w:cs="Tahoma"/>
          <w:sz w:val="20"/>
          <w:szCs w:val="20"/>
        </w:rPr>
        <w:t>:</w:t>
      </w:r>
      <w:r w:rsidRPr="00251218">
        <w:rPr>
          <w:rFonts w:ascii="Tahoma" w:hAnsi="Tahoma" w:cs="Tahoma"/>
          <w:sz w:val="20"/>
          <w:szCs w:val="20"/>
        </w:rPr>
        <w:t xml:space="preserve"> in </w:t>
      </w:r>
      <w:r w:rsidR="00B0181C">
        <w:rPr>
          <w:rFonts w:ascii="Tahoma" w:hAnsi="Tahoma" w:cs="Tahoma"/>
          <w:sz w:val="20"/>
          <w:szCs w:val="20"/>
        </w:rPr>
        <w:t xml:space="preserve">total </w:t>
      </w:r>
      <w:r w:rsidR="00B0181C" w:rsidRPr="00366085">
        <w:rPr>
          <w:rFonts w:ascii="Tahoma" w:hAnsi="Tahoma" w:cs="Tahoma"/>
          <w:b/>
          <w:bCs/>
          <w:sz w:val="20"/>
          <w:szCs w:val="20"/>
        </w:rPr>
        <w:t>1452</w:t>
      </w:r>
      <w:r w:rsidRPr="00366085">
        <w:rPr>
          <w:rFonts w:ascii="Tahoma" w:hAnsi="Tahoma" w:cs="Tahoma"/>
          <w:b/>
          <w:bCs/>
          <w:sz w:val="20"/>
          <w:szCs w:val="20"/>
        </w:rPr>
        <w:t xml:space="preserve"> slides</w:t>
      </w:r>
      <w:r w:rsidR="00B0181C">
        <w:rPr>
          <w:rFonts w:ascii="Tahoma" w:hAnsi="Tahoma" w:cs="Tahoma"/>
          <w:sz w:val="20"/>
          <w:szCs w:val="20"/>
        </w:rPr>
        <w:t xml:space="preserve"> and </w:t>
      </w:r>
      <w:r w:rsidR="00B0181C" w:rsidRPr="00366085">
        <w:rPr>
          <w:rFonts w:ascii="Tahoma" w:hAnsi="Tahoma" w:cs="Tahoma"/>
          <w:b/>
          <w:bCs/>
          <w:sz w:val="20"/>
          <w:szCs w:val="20"/>
        </w:rPr>
        <w:t>650468</w:t>
      </w:r>
      <w:r w:rsidR="005F76FE">
        <w:rPr>
          <w:rFonts w:ascii="Tahoma" w:hAnsi="Tahoma" w:cs="Tahoma"/>
          <w:b/>
          <w:bCs/>
          <w:sz w:val="20"/>
          <w:szCs w:val="20"/>
        </w:rPr>
        <w:t xml:space="preserve"> </w:t>
      </w:r>
      <w:r w:rsidR="00B0181C" w:rsidRPr="00366085">
        <w:rPr>
          <w:rFonts w:ascii="Tahoma" w:hAnsi="Tahoma" w:cs="Tahoma"/>
          <w:b/>
          <w:bCs/>
          <w:sz w:val="20"/>
          <w:szCs w:val="20"/>
        </w:rPr>
        <w:t>characters</w:t>
      </w:r>
      <w:r w:rsidR="00A41844">
        <w:rPr>
          <w:rFonts w:ascii="Tahoma" w:hAnsi="Tahoma" w:cs="Tahoma"/>
          <w:sz w:val="20"/>
          <w:szCs w:val="20"/>
        </w:rPr>
        <w:t>.</w:t>
      </w:r>
    </w:p>
    <w:p w14:paraId="5ECBFA05" w14:textId="7559F238" w:rsidR="00251218" w:rsidRPr="00251218" w:rsidRDefault="00251218" w:rsidP="00251218">
      <w:pPr>
        <w:spacing w:line="276" w:lineRule="auto"/>
        <w:jc w:val="both"/>
        <w:rPr>
          <w:rFonts w:ascii="Tahoma" w:hAnsi="Tahoma" w:cs="Tahoma"/>
          <w:sz w:val="20"/>
          <w:szCs w:val="20"/>
        </w:rPr>
      </w:pPr>
      <w:r w:rsidRPr="00251218">
        <w:rPr>
          <w:rFonts w:ascii="Tahoma" w:hAnsi="Tahoma" w:cs="Tahoma"/>
          <w:sz w:val="20"/>
          <w:szCs w:val="20"/>
        </w:rPr>
        <w:t>-</w:t>
      </w:r>
      <w:r>
        <w:rPr>
          <w:rFonts w:ascii="Tahoma" w:hAnsi="Tahoma" w:cs="Tahoma"/>
          <w:sz w:val="20"/>
          <w:szCs w:val="20"/>
        </w:rPr>
        <w:t xml:space="preserve">  </w:t>
      </w:r>
      <w:r w:rsidRPr="00366085">
        <w:rPr>
          <w:rFonts w:ascii="Tahoma" w:hAnsi="Tahoma" w:cs="Tahoma"/>
          <w:b/>
          <w:bCs/>
          <w:sz w:val="20"/>
          <w:szCs w:val="20"/>
        </w:rPr>
        <w:t>12 tests</w:t>
      </w:r>
      <w:r w:rsidRPr="00251218">
        <w:rPr>
          <w:rFonts w:ascii="Tahoma" w:hAnsi="Tahoma" w:cs="Tahoma"/>
          <w:sz w:val="20"/>
          <w:szCs w:val="20"/>
        </w:rPr>
        <w:t xml:space="preserve"> for the participants </w:t>
      </w:r>
      <w:r w:rsidR="00B0181C">
        <w:rPr>
          <w:rFonts w:ascii="Tahoma" w:hAnsi="Tahoma" w:cs="Tahoma"/>
          <w:sz w:val="20"/>
          <w:szCs w:val="20"/>
        </w:rPr>
        <w:t xml:space="preserve">developed </w:t>
      </w:r>
      <w:r w:rsidRPr="00251218">
        <w:rPr>
          <w:rFonts w:ascii="Tahoma" w:hAnsi="Tahoma" w:cs="Tahoma"/>
          <w:sz w:val="20"/>
          <w:szCs w:val="20"/>
        </w:rPr>
        <w:t>for each principle/</w:t>
      </w:r>
      <w:r w:rsidR="00EE4D26" w:rsidRPr="00251218">
        <w:rPr>
          <w:rFonts w:ascii="Tahoma" w:hAnsi="Tahoma" w:cs="Tahoma"/>
          <w:sz w:val="20"/>
          <w:szCs w:val="20"/>
        </w:rPr>
        <w:t>modul</w:t>
      </w:r>
      <w:r w:rsidR="00EE4D26">
        <w:rPr>
          <w:rFonts w:ascii="Tahoma" w:hAnsi="Tahoma" w:cs="Tahoma"/>
          <w:sz w:val="20"/>
          <w:szCs w:val="20"/>
        </w:rPr>
        <w:t>e</w:t>
      </w:r>
      <w:r w:rsidR="005F76FE">
        <w:rPr>
          <w:rFonts w:ascii="Tahoma" w:hAnsi="Tahoma" w:cs="Tahoma"/>
          <w:sz w:val="20"/>
          <w:szCs w:val="20"/>
        </w:rPr>
        <w:t>:</w:t>
      </w:r>
      <w:r w:rsidR="00D42F0B">
        <w:rPr>
          <w:rFonts w:ascii="Tahoma" w:hAnsi="Tahoma" w:cs="Tahoma"/>
          <w:sz w:val="20"/>
          <w:szCs w:val="20"/>
        </w:rPr>
        <w:t xml:space="preserve"> </w:t>
      </w:r>
      <w:r w:rsidRPr="00251218">
        <w:rPr>
          <w:rFonts w:ascii="Tahoma" w:hAnsi="Tahoma" w:cs="Tahoma"/>
          <w:sz w:val="20"/>
          <w:szCs w:val="20"/>
        </w:rPr>
        <w:t>in total</w:t>
      </w:r>
      <w:r w:rsidR="00B0181C">
        <w:rPr>
          <w:rFonts w:ascii="Tahoma" w:hAnsi="Tahoma" w:cs="Tahoma"/>
          <w:sz w:val="20"/>
          <w:szCs w:val="20"/>
        </w:rPr>
        <w:t xml:space="preserve"> </w:t>
      </w:r>
      <w:r w:rsidR="00B0181C" w:rsidRPr="00366085">
        <w:rPr>
          <w:rFonts w:ascii="Tahoma" w:hAnsi="Tahoma" w:cs="Tahoma"/>
          <w:b/>
          <w:bCs/>
          <w:sz w:val="20"/>
          <w:szCs w:val="20"/>
        </w:rPr>
        <w:t>402153</w:t>
      </w:r>
      <w:r w:rsidR="00B0181C">
        <w:rPr>
          <w:rFonts w:ascii="Tahoma" w:hAnsi="Tahoma" w:cs="Tahoma"/>
          <w:sz w:val="20"/>
          <w:szCs w:val="20"/>
        </w:rPr>
        <w:t xml:space="preserve"> </w:t>
      </w:r>
      <w:r w:rsidR="00B0181C" w:rsidRPr="00366085">
        <w:rPr>
          <w:rFonts w:ascii="Tahoma" w:hAnsi="Tahoma" w:cs="Tahoma"/>
          <w:b/>
          <w:bCs/>
          <w:sz w:val="20"/>
          <w:szCs w:val="20"/>
        </w:rPr>
        <w:t>characters</w:t>
      </w:r>
      <w:r w:rsidR="00A41844" w:rsidRPr="00366085">
        <w:rPr>
          <w:rFonts w:ascii="Tahoma" w:hAnsi="Tahoma" w:cs="Tahoma"/>
          <w:b/>
          <w:bCs/>
          <w:sz w:val="20"/>
          <w:szCs w:val="20"/>
        </w:rPr>
        <w:t>.</w:t>
      </w:r>
    </w:p>
    <w:p w14:paraId="26C8D85E" w14:textId="4EEE5B37" w:rsidR="00251218" w:rsidRDefault="00251218" w:rsidP="00251218">
      <w:pPr>
        <w:spacing w:line="276" w:lineRule="auto"/>
        <w:jc w:val="both"/>
        <w:rPr>
          <w:rFonts w:ascii="Tahoma" w:hAnsi="Tahoma" w:cs="Tahoma"/>
          <w:sz w:val="20"/>
          <w:szCs w:val="20"/>
        </w:rPr>
      </w:pPr>
      <w:r w:rsidRPr="00251218">
        <w:rPr>
          <w:rFonts w:ascii="Tahoma" w:hAnsi="Tahoma" w:cs="Tahoma"/>
          <w:sz w:val="20"/>
          <w:szCs w:val="20"/>
        </w:rPr>
        <w:t>-</w:t>
      </w:r>
      <w:r w:rsidR="00366085">
        <w:rPr>
          <w:rFonts w:ascii="Tahoma" w:hAnsi="Tahoma" w:cs="Tahoma"/>
          <w:sz w:val="20"/>
          <w:szCs w:val="20"/>
        </w:rPr>
        <w:t xml:space="preserve">  </w:t>
      </w:r>
      <w:r w:rsidR="00A41844" w:rsidRPr="00366085">
        <w:rPr>
          <w:rFonts w:ascii="Tahoma" w:hAnsi="Tahoma" w:cs="Tahoma"/>
          <w:b/>
          <w:bCs/>
          <w:sz w:val="20"/>
          <w:szCs w:val="20"/>
        </w:rPr>
        <w:t>2</w:t>
      </w:r>
      <w:r w:rsidRPr="00366085">
        <w:rPr>
          <w:rFonts w:ascii="Tahoma" w:hAnsi="Tahoma" w:cs="Tahoma"/>
          <w:b/>
          <w:bCs/>
          <w:sz w:val="20"/>
          <w:szCs w:val="20"/>
        </w:rPr>
        <w:t xml:space="preserve"> video clips</w:t>
      </w:r>
      <w:r w:rsidRPr="00251218">
        <w:rPr>
          <w:rFonts w:ascii="Tahoma" w:hAnsi="Tahoma" w:cs="Tahoma"/>
          <w:sz w:val="20"/>
          <w:szCs w:val="20"/>
        </w:rPr>
        <w:t xml:space="preserve"> with the Serbian language title for the overall course</w:t>
      </w:r>
      <w:r w:rsidR="005F76FE">
        <w:rPr>
          <w:rFonts w:ascii="Tahoma" w:hAnsi="Tahoma" w:cs="Tahoma"/>
          <w:sz w:val="20"/>
          <w:szCs w:val="20"/>
        </w:rPr>
        <w:t>:</w:t>
      </w:r>
      <w:r w:rsidRPr="00251218">
        <w:rPr>
          <w:rFonts w:ascii="Tahoma" w:hAnsi="Tahoma" w:cs="Tahoma"/>
          <w:sz w:val="20"/>
          <w:szCs w:val="20"/>
        </w:rPr>
        <w:t xml:space="preserve"> in total</w:t>
      </w:r>
      <w:r w:rsidR="00B0181C">
        <w:rPr>
          <w:rFonts w:ascii="Tahoma" w:hAnsi="Tahoma" w:cs="Tahoma"/>
          <w:sz w:val="20"/>
          <w:szCs w:val="20"/>
        </w:rPr>
        <w:t xml:space="preserve"> </w:t>
      </w:r>
      <w:r w:rsidR="00D42F0B" w:rsidRPr="00366085">
        <w:rPr>
          <w:rFonts w:ascii="Tahoma" w:hAnsi="Tahoma" w:cs="Tahoma"/>
          <w:b/>
          <w:bCs/>
          <w:sz w:val="20"/>
          <w:szCs w:val="20"/>
        </w:rPr>
        <w:t>25320</w:t>
      </w:r>
      <w:r w:rsidR="00D42F0B">
        <w:rPr>
          <w:rFonts w:ascii="Tahoma" w:hAnsi="Tahoma" w:cs="Tahoma"/>
          <w:sz w:val="20"/>
          <w:szCs w:val="20"/>
        </w:rPr>
        <w:t xml:space="preserve"> </w:t>
      </w:r>
      <w:r w:rsidR="00D42F0B" w:rsidRPr="00366085">
        <w:rPr>
          <w:rFonts w:ascii="Tahoma" w:hAnsi="Tahoma" w:cs="Tahoma"/>
          <w:b/>
          <w:bCs/>
          <w:sz w:val="20"/>
          <w:szCs w:val="20"/>
        </w:rPr>
        <w:t>characters</w:t>
      </w:r>
      <w:r w:rsidR="005F76FE">
        <w:rPr>
          <w:rFonts w:ascii="Tahoma" w:hAnsi="Tahoma" w:cs="Tahoma"/>
          <w:b/>
          <w:bCs/>
          <w:sz w:val="20"/>
          <w:szCs w:val="20"/>
        </w:rPr>
        <w:t>.</w:t>
      </w:r>
    </w:p>
    <w:p w14:paraId="0294D8DC" w14:textId="235033F5" w:rsidR="006370AD" w:rsidRDefault="006370AD" w:rsidP="003E0A41">
      <w:pPr>
        <w:spacing w:line="276" w:lineRule="auto"/>
        <w:jc w:val="both"/>
        <w:rPr>
          <w:rFonts w:ascii="Tahoma" w:hAnsi="Tahoma" w:cs="Tahoma"/>
          <w:sz w:val="20"/>
          <w:szCs w:val="20"/>
        </w:rPr>
      </w:pPr>
    </w:p>
    <w:p w14:paraId="5004159C" w14:textId="115AD1E7" w:rsidR="00815210" w:rsidRDefault="00815210" w:rsidP="003E0A41">
      <w:pPr>
        <w:spacing w:line="276" w:lineRule="auto"/>
        <w:jc w:val="both"/>
        <w:rPr>
          <w:rFonts w:ascii="Tahoma" w:hAnsi="Tahoma" w:cs="Tahoma"/>
          <w:sz w:val="20"/>
          <w:szCs w:val="20"/>
        </w:rPr>
      </w:pPr>
      <w:r>
        <w:rPr>
          <w:rFonts w:ascii="Tahoma" w:hAnsi="Tahoma" w:cs="Tahoma"/>
          <w:sz w:val="20"/>
          <w:szCs w:val="20"/>
        </w:rPr>
        <w:t>The Provider should provide proof</w:t>
      </w:r>
      <w:r w:rsidR="00996802">
        <w:rPr>
          <w:rFonts w:ascii="Tahoma" w:hAnsi="Tahoma" w:cs="Tahoma"/>
          <w:sz w:val="20"/>
          <w:szCs w:val="20"/>
        </w:rPr>
        <w:t xml:space="preserve"> -</w:t>
      </w:r>
      <w:r>
        <w:rPr>
          <w:rFonts w:ascii="Tahoma" w:hAnsi="Tahoma" w:cs="Tahoma"/>
          <w:sz w:val="20"/>
          <w:szCs w:val="20"/>
        </w:rPr>
        <w:t xml:space="preserve"> reading</w:t>
      </w:r>
      <w:r w:rsidR="00A75227">
        <w:rPr>
          <w:rFonts w:ascii="Tahoma" w:hAnsi="Tahoma" w:cs="Tahoma"/>
          <w:sz w:val="20"/>
          <w:szCs w:val="20"/>
        </w:rPr>
        <w:t xml:space="preserve"> services</w:t>
      </w:r>
      <w:r>
        <w:rPr>
          <w:rFonts w:ascii="Tahoma" w:hAnsi="Tahoma" w:cs="Tahoma"/>
          <w:sz w:val="20"/>
          <w:szCs w:val="20"/>
        </w:rPr>
        <w:t xml:space="preserve"> of the </w:t>
      </w:r>
      <w:r w:rsidR="002A34D7">
        <w:rPr>
          <w:rFonts w:ascii="Tahoma" w:hAnsi="Tahoma" w:cs="Tahoma"/>
          <w:sz w:val="20"/>
          <w:szCs w:val="20"/>
        </w:rPr>
        <w:t xml:space="preserve">translated </w:t>
      </w:r>
      <w:r w:rsidR="00366085">
        <w:rPr>
          <w:rFonts w:ascii="Tahoma" w:hAnsi="Tahoma" w:cs="Tahoma"/>
          <w:sz w:val="20"/>
          <w:szCs w:val="20"/>
        </w:rPr>
        <w:t>and standardised material</w:t>
      </w:r>
      <w:r w:rsidR="00BC002C">
        <w:rPr>
          <w:rFonts w:ascii="Tahoma" w:hAnsi="Tahoma" w:cs="Tahoma"/>
          <w:sz w:val="20"/>
          <w:szCs w:val="20"/>
        </w:rPr>
        <w:t>s</w:t>
      </w:r>
      <w:r w:rsidR="00366085">
        <w:rPr>
          <w:rFonts w:ascii="Tahoma" w:hAnsi="Tahoma" w:cs="Tahoma"/>
          <w:sz w:val="20"/>
          <w:szCs w:val="20"/>
        </w:rPr>
        <w:t xml:space="preserve"> </w:t>
      </w:r>
      <w:r w:rsidR="00EE4D26">
        <w:rPr>
          <w:rFonts w:ascii="Tahoma" w:hAnsi="Tahoma" w:cs="Tahoma"/>
          <w:sz w:val="20"/>
          <w:szCs w:val="20"/>
        </w:rPr>
        <w:t xml:space="preserve">(indicated above) </w:t>
      </w:r>
      <w:r w:rsidR="00251218">
        <w:rPr>
          <w:rFonts w:ascii="Tahoma" w:hAnsi="Tahoma" w:cs="Tahoma"/>
          <w:sz w:val="20"/>
          <w:szCs w:val="20"/>
        </w:rPr>
        <w:t xml:space="preserve">in </w:t>
      </w:r>
      <w:r>
        <w:rPr>
          <w:rFonts w:ascii="Tahoma" w:hAnsi="Tahoma" w:cs="Tahoma"/>
          <w:sz w:val="20"/>
          <w:szCs w:val="20"/>
        </w:rPr>
        <w:t xml:space="preserve">Serbian language. Beside accuracy of the translated materials, proof </w:t>
      </w:r>
      <w:r w:rsidR="00996802">
        <w:rPr>
          <w:rFonts w:ascii="Tahoma" w:hAnsi="Tahoma" w:cs="Tahoma"/>
          <w:sz w:val="20"/>
          <w:szCs w:val="20"/>
        </w:rPr>
        <w:t xml:space="preserve">- </w:t>
      </w:r>
      <w:r>
        <w:rPr>
          <w:rFonts w:ascii="Tahoma" w:hAnsi="Tahoma" w:cs="Tahoma"/>
          <w:sz w:val="20"/>
          <w:szCs w:val="20"/>
        </w:rPr>
        <w:t xml:space="preserve">reading should ensure that the translation </w:t>
      </w:r>
      <w:r w:rsidR="00EE4D26">
        <w:rPr>
          <w:rFonts w:ascii="Tahoma" w:hAnsi="Tahoma" w:cs="Tahoma"/>
          <w:sz w:val="20"/>
          <w:szCs w:val="20"/>
        </w:rPr>
        <w:t>is</w:t>
      </w:r>
      <w:r>
        <w:rPr>
          <w:rFonts w:ascii="Tahoma" w:hAnsi="Tahoma" w:cs="Tahoma"/>
          <w:sz w:val="20"/>
          <w:szCs w:val="20"/>
        </w:rPr>
        <w:t xml:space="preserve"> in line with </w:t>
      </w:r>
      <w:r w:rsidR="00A41844">
        <w:rPr>
          <w:rFonts w:ascii="Tahoma" w:hAnsi="Tahoma" w:cs="Tahoma"/>
          <w:sz w:val="20"/>
          <w:szCs w:val="20"/>
        </w:rPr>
        <w:t xml:space="preserve">relevant national legislation and </w:t>
      </w:r>
      <w:r>
        <w:rPr>
          <w:rFonts w:ascii="Tahoma" w:hAnsi="Tahoma" w:cs="Tahoma"/>
          <w:sz w:val="20"/>
          <w:szCs w:val="20"/>
        </w:rPr>
        <w:t xml:space="preserve">the wording used in Serbian language for the </w:t>
      </w:r>
      <w:r w:rsidR="00A75227">
        <w:rPr>
          <w:rFonts w:ascii="Tahoma" w:hAnsi="Tahoma" w:cs="Tahoma"/>
          <w:sz w:val="20"/>
          <w:szCs w:val="20"/>
        </w:rPr>
        <w:t xml:space="preserve">following </w:t>
      </w:r>
      <w:r>
        <w:rPr>
          <w:rFonts w:ascii="Tahoma" w:hAnsi="Tahoma" w:cs="Tahoma"/>
          <w:sz w:val="20"/>
          <w:szCs w:val="20"/>
        </w:rPr>
        <w:t>subjects that are covered by the CoE e learning course:</w:t>
      </w:r>
    </w:p>
    <w:p w14:paraId="4EB0207F" w14:textId="67635572" w:rsidR="00815210" w:rsidRDefault="00815210" w:rsidP="003E0A41">
      <w:pPr>
        <w:spacing w:line="276" w:lineRule="auto"/>
        <w:jc w:val="both"/>
        <w:rPr>
          <w:rFonts w:ascii="Tahoma" w:hAnsi="Tahoma" w:cs="Tahoma"/>
          <w:sz w:val="20"/>
          <w:szCs w:val="20"/>
        </w:rPr>
      </w:pPr>
    </w:p>
    <w:p w14:paraId="094124A9" w14:textId="77777777" w:rsidR="00ED19A3" w:rsidRPr="00ED19A3" w:rsidRDefault="00ED19A3" w:rsidP="00ED19A3">
      <w:pPr>
        <w:pStyle w:val="ListParagraph"/>
        <w:numPr>
          <w:ilvl w:val="0"/>
          <w:numId w:val="42"/>
        </w:numPr>
        <w:spacing w:line="276" w:lineRule="auto"/>
        <w:jc w:val="both"/>
        <w:rPr>
          <w:rFonts w:ascii="Tahoma" w:hAnsi="Tahoma" w:cs="Tahoma"/>
          <w:sz w:val="20"/>
          <w:szCs w:val="20"/>
        </w:rPr>
      </w:pPr>
      <w:r w:rsidRPr="00ED19A3">
        <w:rPr>
          <w:rFonts w:ascii="Tahoma" w:hAnsi="Tahoma" w:cs="Tahoma"/>
          <w:sz w:val="20"/>
          <w:szCs w:val="20"/>
        </w:rPr>
        <w:t>Principle 1 - Fair Conduct of Elections, Representation and Participation</w:t>
      </w:r>
    </w:p>
    <w:p w14:paraId="23280A3D" w14:textId="77777777" w:rsidR="00ED19A3" w:rsidRPr="00ED19A3" w:rsidRDefault="00ED19A3" w:rsidP="00ED19A3">
      <w:pPr>
        <w:pStyle w:val="ListParagraph"/>
        <w:numPr>
          <w:ilvl w:val="0"/>
          <w:numId w:val="42"/>
        </w:numPr>
        <w:spacing w:line="276" w:lineRule="auto"/>
        <w:jc w:val="both"/>
        <w:rPr>
          <w:rFonts w:ascii="Tahoma" w:hAnsi="Tahoma" w:cs="Tahoma"/>
          <w:sz w:val="20"/>
          <w:szCs w:val="20"/>
        </w:rPr>
      </w:pPr>
      <w:r w:rsidRPr="00ED19A3">
        <w:rPr>
          <w:rFonts w:ascii="Tahoma" w:hAnsi="Tahoma" w:cs="Tahoma"/>
          <w:sz w:val="20"/>
          <w:szCs w:val="20"/>
        </w:rPr>
        <w:t>Principle 2 - Responsiveness</w:t>
      </w:r>
    </w:p>
    <w:p w14:paraId="521D8B65" w14:textId="77777777" w:rsidR="00ED19A3" w:rsidRPr="00ED19A3" w:rsidRDefault="00ED19A3" w:rsidP="00ED19A3">
      <w:pPr>
        <w:pStyle w:val="ListParagraph"/>
        <w:numPr>
          <w:ilvl w:val="0"/>
          <w:numId w:val="42"/>
        </w:numPr>
        <w:spacing w:line="276" w:lineRule="auto"/>
        <w:jc w:val="both"/>
        <w:rPr>
          <w:rFonts w:ascii="Tahoma" w:hAnsi="Tahoma" w:cs="Tahoma"/>
          <w:sz w:val="20"/>
          <w:szCs w:val="20"/>
        </w:rPr>
      </w:pPr>
      <w:r w:rsidRPr="00ED19A3">
        <w:rPr>
          <w:rFonts w:ascii="Tahoma" w:hAnsi="Tahoma" w:cs="Tahoma"/>
          <w:sz w:val="20"/>
          <w:szCs w:val="20"/>
        </w:rPr>
        <w:t>Principle 3 - Efficiency and Effectiveness</w:t>
      </w:r>
    </w:p>
    <w:p w14:paraId="5279753C" w14:textId="77777777" w:rsidR="00ED19A3" w:rsidRPr="00ED19A3" w:rsidRDefault="00ED19A3" w:rsidP="00ED19A3">
      <w:pPr>
        <w:pStyle w:val="ListParagraph"/>
        <w:numPr>
          <w:ilvl w:val="0"/>
          <w:numId w:val="42"/>
        </w:numPr>
        <w:spacing w:line="276" w:lineRule="auto"/>
        <w:jc w:val="both"/>
        <w:rPr>
          <w:rFonts w:ascii="Tahoma" w:hAnsi="Tahoma" w:cs="Tahoma"/>
          <w:sz w:val="20"/>
          <w:szCs w:val="20"/>
        </w:rPr>
      </w:pPr>
      <w:r w:rsidRPr="00ED19A3">
        <w:rPr>
          <w:rFonts w:ascii="Tahoma" w:hAnsi="Tahoma" w:cs="Tahoma"/>
          <w:sz w:val="20"/>
          <w:szCs w:val="20"/>
        </w:rPr>
        <w:t xml:space="preserve">Principle 4 - Openness and Transparency </w:t>
      </w:r>
    </w:p>
    <w:p w14:paraId="18936CF2" w14:textId="77777777" w:rsidR="00ED19A3" w:rsidRPr="00ED19A3" w:rsidRDefault="00ED19A3" w:rsidP="00ED19A3">
      <w:pPr>
        <w:pStyle w:val="ListParagraph"/>
        <w:numPr>
          <w:ilvl w:val="0"/>
          <w:numId w:val="42"/>
        </w:numPr>
        <w:spacing w:line="276" w:lineRule="auto"/>
        <w:jc w:val="both"/>
        <w:rPr>
          <w:rFonts w:ascii="Tahoma" w:hAnsi="Tahoma" w:cs="Tahoma"/>
          <w:sz w:val="20"/>
          <w:szCs w:val="20"/>
        </w:rPr>
      </w:pPr>
      <w:r w:rsidRPr="00ED19A3">
        <w:rPr>
          <w:rFonts w:ascii="Tahoma" w:hAnsi="Tahoma" w:cs="Tahoma"/>
          <w:sz w:val="20"/>
          <w:szCs w:val="20"/>
        </w:rPr>
        <w:t>Principle 5 - Rule of Law</w:t>
      </w:r>
    </w:p>
    <w:p w14:paraId="6AC733D6" w14:textId="77777777" w:rsidR="00ED19A3" w:rsidRPr="00ED19A3" w:rsidRDefault="00ED19A3" w:rsidP="00ED19A3">
      <w:pPr>
        <w:pStyle w:val="ListParagraph"/>
        <w:numPr>
          <w:ilvl w:val="0"/>
          <w:numId w:val="42"/>
        </w:numPr>
        <w:spacing w:line="276" w:lineRule="auto"/>
        <w:jc w:val="both"/>
        <w:rPr>
          <w:rFonts w:ascii="Tahoma" w:hAnsi="Tahoma" w:cs="Tahoma"/>
          <w:sz w:val="20"/>
          <w:szCs w:val="20"/>
        </w:rPr>
      </w:pPr>
      <w:r w:rsidRPr="00ED19A3">
        <w:rPr>
          <w:rFonts w:ascii="Tahoma" w:hAnsi="Tahoma" w:cs="Tahoma"/>
          <w:sz w:val="20"/>
          <w:szCs w:val="20"/>
        </w:rPr>
        <w:t>Principle 6 - Ethical conduct</w:t>
      </w:r>
    </w:p>
    <w:p w14:paraId="771C9439" w14:textId="77777777" w:rsidR="00ED19A3" w:rsidRPr="00ED19A3" w:rsidRDefault="00ED19A3" w:rsidP="00ED19A3">
      <w:pPr>
        <w:pStyle w:val="ListParagraph"/>
        <w:numPr>
          <w:ilvl w:val="0"/>
          <w:numId w:val="42"/>
        </w:numPr>
        <w:spacing w:line="276" w:lineRule="auto"/>
        <w:jc w:val="both"/>
        <w:rPr>
          <w:rFonts w:ascii="Tahoma" w:hAnsi="Tahoma" w:cs="Tahoma"/>
          <w:sz w:val="20"/>
          <w:szCs w:val="20"/>
        </w:rPr>
      </w:pPr>
      <w:r w:rsidRPr="00ED19A3">
        <w:rPr>
          <w:rFonts w:ascii="Tahoma" w:hAnsi="Tahoma" w:cs="Tahoma"/>
          <w:sz w:val="20"/>
          <w:szCs w:val="20"/>
        </w:rPr>
        <w:t>Principle 7 - Competence and Capacity</w:t>
      </w:r>
    </w:p>
    <w:p w14:paraId="1E6F35BC" w14:textId="77777777" w:rsidR="00ED19A3" w:rsidRPr="00ED19A3" w:rsidRDefault="00ED19A3" w:rsidP="00ED19A3">
      <w:pPr>
        <w:pStyle w:val="ListParagraph"/>
        <w:numPr>
          <w:ilvl w:val="0"/>
          <w:numId w:val="42"/>
        </w:numPr>
        <w:spacing w:line="276" w:lineRule="auto"/>
        <w:jc w:val="both"/>
        <w:rPr>
          <w:rFonts w:ascii="Tahoma" w:hAnsi="Tahoma" w:cs="Tahoma"/>
          <w:sz w:val="20"/>
          <w:szCs w:val="20"/>
        </w:rPr>
      </w:pPr>
      <w:r w:rsidRPr="00ED19A3">
        <w:rPr>
          <w:rFonts w:ascii="Tahoma" w:hAnsi="Tahoma" w:cs="Tahoma"/>
          <w:sz w:val="20"/>
          <w:szCs w:val="20"/>
        </w:rPr>
        <w:t>Principle 8 - Innovation and Openness to Change</w:t>
      </w:r>
    </w:p>
    <w:p w14:paraId="2B6D3DD9" w14:textId="77777777" w:rsidR="00ED19A3" w:rsidRPr="00ED19A3" w:rsidRDefault="00ED19A3" w:rsidP="00ED19A3">
      <w:pPr>
        <w:pStyle w:val="ListParagraph"/>
        <w:numPr>
          <w:ilvl w:val="0"/>
          <w:numId w:val="42"/>
        </w:numPr>
        <w:spacing w:line="276" w:lineRule="auto"/>
        <w:jc w:val="both"/>
        <w:rPr>
          <w:rFonts w:ascii="Tahoma" w:hAnsi="Tahoma" w:cs="Tahoma"/>
          <w:sz w:val="20"/>
          <w:szCs w:val="20"/>
        </w:rPr>
      </w:pPr>
      <w:r w:rsidRPr="00ED19A3">
        <w:rPr>
          <w:rFonts w:ascii="Tahoma" w:hAnsi="Tahoma" w:cs="Tahoma"/>
          <w:sz w:val="20"/>
          <w:szCs w:val="20"/>
        </w:rPr>
        <w:t>Principle 9 - Sustainability and Long-term Orientation</w:t>
      </w:r>
    </w:p>
    <w:p w14:paraId="18EA6B6D" w14:textId="77777777" w:rsidR="00ED19A3" w:rsidRPr="00ED19A3" w:rsidRDefault="00ED19A3" w:rsidP="00ED19A3">
      <w:pPr>
        <w:pStyle w:val="ListParagraph"/>
        <w:numPr>
          <w:ilvl w:val="0"/>
          <w:numId w:val="42"/>
        </w:numPr>
        <w:spacing w:line="276" w:lineRule="auto"/>
        <w:jc w:val="both"/>
        <w:rPr>
          <w:rFonts w:ascii="Tahoma" w:hAnsi="Tahoma" w:cs="Tahoma"/>
          <w:sz w:val="20"/>
          <w:szCs w:val="20"/>
        </w:rPr>
      </w:pPr>
      <w:r w:rsidRPr="00ED19A3">
        <w:rPr>
          <w:rFonts w:ascii="Tahoma" w:hAnsi="Tahoma" w:cs="Tahoma"/>
          <w:sz w:val="20"/>
          <w:szCs w:val="20"/>
        </w:rPr>
        <w:t>Principle 10 - Sound Financial Management</w:t>
      </w:r>
    </w:p>
    <w:p w14:paraId="7427F3E9" w14:textId="77777777" w:rsidR="00ED19A3" w:rsidRPr="00ED19A3" w:rsidRDefault="00ED19A3" w:rsidP="00ED19A3">
      <w:pPr>
        <w:pStyle w:val="ListParagraph"/>
        <w:numPr>
          <w:ilvl w:val="0"/>
          <w:numId w:val="42"/>
        </w:numPr>
        <w:spacing w:line="276" w:lineRule="auto"/>
        <w:jc w:val="both"/>
        <w:rPr>
          <w:rFonts w:ascii="Tahoma" w:hAnsi="Tahoma" w:cs="Tahoma"/>
          <w:sz w:val="20"/>
          <w:szCs w:val="20"/>
        </w:rPr>
      </w:pPr>
      <w:r w:rsidRPr="00ED19A3">
        <w:rPr>
          <w:rFonts w:ascii="Tahoma" w:hAnsi="Tahoma" w:cs="Tahoma"/>
          <w:sz w:val="20"/>
          <w:szCs w:val="20"/>
        </w:rPr>
        <w:t>Principle 11 - Human rights, Cultural Diversity and Social Cohesion</w:t>
      </w:r>
    </w:p>
    <w:p w14:paraId="02C73BFE" w14:textId="20315F8E" w:rsidR="005F76FE" w:rsidRDefault="00ED19A3" w:rsidP="003E0A41">
      <w:pPr>
        <w:pStyle w:val="ListParagraph"/>
        <w:numPr>
          <w:ilvl w:val="0"/>
          <w:numId w:val="42"/>
        </w:numPr>
        <w:spacing w:line="276" w:lineRule="auto"/>
        <w:jc w:val="both"/>
        <w:rPr>
          <w:rFonts w:ascii="Tahoma" w:hAnsi="Tahoma" w:cs="Tahoma"/>
          <w:sz w:val="20"/>
          <w:szCs w:val="20"/>
        </w:rPr>
      </w:pPr>
      <w:r w:rsidRPr="00ED19A3">
        <w:rPr>
          <w:rFonts w:ascii="Tahoma" w:hAnsi="Tahoma" w:cs="Tahoma"/>
          <w:sz w:val="20"/>
          <w:szCs w:val="20"/>
        </w:rPr>
        <w:t xml:space="preserve">Principle 12 </w:t>
      </w:r>
      <w:r w:rsidR="005F76FE">
        <w:rPr>
          <w:rFonts w:ascii="Tahoma" w:hAnsi="Tahoma" w:cs="Tahoma"/>
          <w:sz w:val="20"/>
          <w:szCs w:val="20"/>
        </w:rPr>
        <w:t>–</w:t>
      </w:r>
      <w:r w:rsidRPr="00ED19A3">
        <w:rPr>
          <w:rFonts w:ascii="Tahoma" w:hAnsi="Tahoma" w:cs="Tahoma"/>
          <w:sz w:val="20"/>
          <w:szCs w:val="20"/>
        </w:rPr>
        <w:t xml:space="preserve"> Accountability</w:t>
      </w:r>
    </w:p>
    <w:p w14:paraId="212B94D8" w14:textId="77777777" w:rsidR="005F76FE" w:rsidRPr="005F76FE" w:rsidRDefault="005F76FE" w:rsidP="005F76FE">
      <w:pPr>
        <w:spacing w:line="276" w:lineRule="auto"/>
        <w:ind w:left="360"/>
        <w:jc w:val="both"/>
        <w:rPr>
          <w:rFonts w:ascii="Tahoma" w:hAnsi="Tahoma" w:cs="Tahoma"/>
          <w:sz w:val="20"/>
          <w:szCs w:val="20"/>
        </w:rPr>
      </w:pPr>
    </w:p>
    <w:p w14:paraId="7D2E192F" w14:textId="0E9B9C48" w:rsidR="003E0A41" w:rsidRPr="005F76FE" w:rsidRDefault="00681751" w:rsidP="005F76FE">
      <w:pPr>
        <w:spacing w:line="276" w:lineRule="auto"/>
        <w:jc w:val="both"/>
        <w:rPr>
          <w:rFonts w:ascii="Tahoma" w:hAnsi="Tahoma" w:cs="Tahoma"/>
          <w:sz w:val="20"/>
          <w:szCs w:val="20"/>
        </w:rPr>
      </w:pPr>
      <w:r w:rsidRPr="005F76FE">
        <w:rPr>
          <w:rFonts w:ascii="Tahoma" w:hAnsi="Tahoma" w:cs="Tahoma"/>
          <w:sz w:val="20"/>
          <w:szCs w:val="20"/>
        </w:rPr>
        <w:lastRenderedPageBreak/>
        <w:t>P</w:t>
      </w:r>
      <w:r w:rsidR="00E55F69" w:rsidRPr="005F76FE">
        <w:rPr>
          <w:rFonts w:ascii="Tahoma" w:hAnsi="Tahoma" w:cs="Tahoma"/>
          <w:sz w:val="20"/>
          <w:szCs w:val="20"/>
        </w:rPr>
        <w:t>rices indicated below are final and not subject to review, throughout the duration of the contract</w:t>
      </w:r>
      <w:r w:rsidR="003E0A41" w:rsidRPr="005F76FE">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76F19F5B"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00EE4D26">
        <w:rPr>
          <w:rFonts w:ascii="Tahoma" w:hAnsi="Tahoma" w:cs="Tahoma"/>
          <w:color w:val="000000"/>
          <w:sz w:val="20"/>
          <w:szCs w:val="20"/>
          <w:lang w:eastAsia="en-US"/>
        </w:rPr>
        <w:t>RSD</w:t>
      </w:r>
      <w:r w:rsidR="00A75227">
        <w:rPr>
          <w:rFonts w:ascii="Tahoma" w:hAnsi="Tahoma" w:cs="Tahoma"/>
          <w:color w:val="000000"/>
          <w:sz w:val="20"/>
          <w:szCs w:val="20"/>
          <w:lang w:eastAsia="en-US"/>
        </w:rPr>
        <w:t xml:space="preserve"> </w:t>
      </w:r>
      <w:r w:rsidRPr="00EA2362">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008041EC" w:rsidRPr="00251218">
        <w:rPr>
          <w:rFonts w:ascii="Tahoma" w:hAnsi="Tahoma" w:cs="Tahoma"/>
          <w:b/>
          <w:color w:val="000000"/>
          <w:sz w:val="20"/>
          <w:szCs w:val="20"/>
          <w:u w:val="single"/>
          <w:lang w:eastAsia="en-US"/>
        </w:rPr>
        <w:t>[T</w:t>
      </w:r>
      <w:r w:rsidRPr="00251218">
        <w:rPr>
          <w:rFonts w:ascii="Tahoma" w:hAnsi="Tahoma" w:cs="Tahoma"/>
          <w:b/>
          <w:color w:val="000000"/>
          <w:sz w:val="20"/>
          <w:szCs w:val="20"/>
          <w:u w:val="single"/>
          <w:lang w:eastAsia="en-US"/>
        </w:rPr>
        <w:t>enders proposing a fee above the exclusion level will be entirely and automatically excluded from the tender procedure.</w:t>
      </w:r>
      <w:r w:rsidR="008041EC" w:rsidRPr="00251218">
        <w:rPr>
          <w:rFonts w:ascii="Tahoma" w:hAnsi="Tahoma" w:cs="Tahoma"/>
          <w:b/>
          <w:color w:val="000000"/>
          <w:sz w:val="20"/>
          <w:szCs w:val="20"/>
          <w:u w:val="single"/>
          <w:lang w:eastAsia="en-US"/>
        </w:rPr>
        <w:t>]</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49455587">
                <wp:simplePos x="0" y="0"/>
                <wp:positionH relativeFrom="column">
                  <wp:posOffset>4887595</wp:posOffset>
                </wp:positionH>
                <wp:positionV relativeFrom="paragraph">
                  <wp:posOffset>-368935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AC86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84.85pt;margin-top:-29.0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68"/>
        <w:gridCol w:w="1259"/>
        <w:gridCol w:w="1141"/>
        <w:gridCol w:w="1349"/>
      </w:tblGrid>
      <w:tr w:rsidR="00261462" w:rsidRPr="00EA2362" w14:paraId="0166D4C8" w14:textId="77777777" w:rsidTr="00EE4D26">
        <w:trPr>
          <w:trHeight w:val="688"/>
          <w:jc w:val="center"/>
        </w:trPr>
        <w:tc>
          <w:tcPr>
            <w:tcW w:w="5968"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259"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141"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49" w:type="dxa"/>
            <w:shd w:val="clear" w:color="auto" w:fill="DBE5F1" w:themeFill="accent1" w:themeFillTint="33"/>
            <w:vAlign w:val="center"/>
          </w:tcPr>
          <w:p w14:paraId="6AF1C8F3" w14:textId="77777777" w:rsidR="00261462" w:rsidRPr="00366085"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366085">
              <w:rPr>
                <w:rFonts w:ascii="Tahoma" w:hAnsi="Tahoma" w:cs="Tahoma"/>
                <w:b/>
                <w:sz w:val="18"/>
                <w:szCs w:val="18"/>
                <w:lang w:eastAsia="en-US"/>
              </w:rPr>
              <w:t>Exclusion level</w:t>
            </w:r>
          </w:p>
          <w:p w14:paraId="58B70C7C"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366085">
              <w:rPr>
                <w:b/>
                <w:sz w:val="18"/>
                <w:szCs w:val="18"/>
                <w:lang w:eastAsia="en-US"/>
              </w:rPr>
              <w:t>▼</w:t>
            </w:r>
          </w:p>
        </w:tc>
      </w:tr>
      <w:tr w:rsidR="00A75227" w:rsidRPr="00EA2362" w14:paraId="6CA125F2" w14:textId="77777777" w:rsidTr="00EE4D26">
        <w:trPr>
          <w:trHeight w:val="432"/>
          <w:jc w:val="center"/>
        </w:trPr>
        <w:tc>
          <w:tcPr>
            <w:tcW w:w="5968" w:type="dxa"/>
            <w:shd w:val="clear" w:color="auto" w:fill="F2F2F2" w:themeFill="background1" w:themeFillShade="F2"/>
            <w:vAlign w:val="center"/>
          </w:tcPr>
          <w:p w14:paraId="60FDA710" w14:textId="267386C4" w:rsidR="00A75227" w:rsidRPr="00A75227" w:rsidRDefault="00A75227" w:rsidP="00A75227">
            <w:pPr>
              <w:tabs>
                <w:tab w:val="left" w:pos="-139"/>
              </w:tabs>
              <w:spacing w:line="276" w:lineRule="auto"/>
              <w:ind w:right="-140"/>
              <w:rPr>
                <w:rFonts w:ascii="Tahoma" w:hAnsi="Tahoma" w:cs="Tahoma"/>
                <w:sz w:val="18"/>
                <w:szCs w:val="18"/>
                <w:lang w:eastAsia="en-US"/>
              </w:rPr>
            </w:pPr>
            <w:r w:rsidRPr="00A75227">
              <w:rPr>
                <w:rFonts w:ascii="Tahoma" w:hAnsi="Tahoma" w:cs="Tahoma"/>
                <w:sz w:val="18"/>
                <w:szCs w:val="18"/>
                <w:lang w:eastAsia="en-US"/>
              </w:rPr>
              <w:t xml:space="preserve">Proof </w:t>
            </w:r>
            <w:r w:rsidR="00996802">
              <w:rPr>
                <w:rFonts w:ascii="Tahoma" w:hAnsi="Tahoma" w:cs="Tahoma"/>
                <w:sz w:val="18"/>
                <w:szCs w:val="18"/>
                <w:lang w:eastAsia="en-US"/>
              </w:rPr>
              <w:t xml:space="preserve">- </w:t>
            </w:r>
            <w:r w:rsidRPr="00A75227">
              <w:rPr>
                <w:rFonts w:ascii="Tahoma" w:hAnsi="Tahoma" w:cs="Tahoma"/>
                <w:sz w:val="18"/>
                <w:szCs w:val="18"/>
                <w:lang w:eastAsia="en-US"/>
              </w:rPr>
              <w:t>reading of the</w:t>
            </w:r>
            <w:r w:rsidR="00487F22">
              <w:rPr>
                <w:rFonts w:ascii="Tahoma" w:hAnsi="Tahoma" w:cs="Tahoma"/>
                <w:sz w:val="18"/>
                <w:szCs w:val="18"/>
                <w:lang w:eastAsia="en-US"/>
              </w:rPr>
              <w:t xml:space="preserve"> 12 </w:t>
            </w:r>
            <w:r w:rsidRPr="00A75227">
              <w:rPr>
                <w:rFonts w:ascii="Tahoma" w:hAnsi="Tahoma" w:cs="Tahoma"/>
                <w:sz w:val="18"/>
                <w:szCs w:val="18"/>
                <w:lang w:eastAsia="en-US"/>
              </w:rPr>
              <w:t>power point presentations</w:t>
            </w:r>
            <w:r w:rsidR="005F76FE">
              <w:rPr>
                <w:rFonts w:ascii="Tahoma" w:hAnsi="Tahoma" w:cs="Tahoma"/>
                <w:sz w:val="18"/>
                <w:szCs w:val="18"/>
                <w:lang w:eastAsia="en-US"/>
              </w:rPr>
              <w:t>:</w:t>
            </w:r>
            <w:r w:rsidR="00487F22">
              <w:rPr>
                <w:rFonts w:ascii="Tahoma" w:hAnsi="Tahoma" w:cs="Tahoma"/>
                <w:sz w:val="18"/>
                <w:szCs w:val="18"/>
                <w:lang w:eastAsia="en-US"/>
              </w:rPr>
              <w:t xml:space="preserve"> </w:t>
            </w:r>
            <w:r w:rsidR="00D42F0B" w:rsidRPr="00D42F0B">
              <w:rPr>
                <w:rFonts w:ascii="Tahoma" w:hAnsi="Tahoma" w:cs="Tahoma"/>
                <w:sz w:val="18"/>
                <w:szCs w:val="18"/>
                <w:lang w:eastAsia="en-US"/>
              </w:rPr>
              <w:t>in total 1452 slides and 650468 characters</w:t>
            </w:r>
            <w:r w:rsidR="00A41844">
              <w:rPr>
                <w:rFonts w:ascii="Tahoma" w:hAnsi="Tahoma" w:cs="Tahoma"/>
                <w:sz w:val="18"/>
                <w:szCs w:val="18"/>
                <w:lang w:eastAsia="en-US"/>
              </w:rPr>
              <w:t>.</w:t>
            </w:r>
          </w:p>
        </w:tc>
        <w:tc>
          <w:tcPr>
            <w:tcW w:w="1259" w:type="dxa"/>
            <w:tcBorders>
              <w:right w:val="single" w:sz="2" w:space="0" w:color="FF0000"/>
            </w:tcBorders>
            <w:shd w:val="clear" w:color="auto" w:fill="F2F2F2" w:themeFill="background1" w:themeFillShade="F2"/>
            <w:vAlign w:val="center"/>
          </w:tcPr>
          <w:p w14:paraId="7DFF09AB" w14:textId="6D8F6685" w:rsidR="00A75227" w:rsidRPr="00366085" w:rsidRDefault="00EE4D26" w:rsidP="00261462">
            <w:pPr>
              <w:tabs>
                <w:tab w:val="left" w:pos="-139"/>
              </w:tabs>
              <w:spacing w:line="276" w:lineRule="auto"/>
              <w:ind w:right="-140"/>
              <w:jc w:val="center"/>
              <w:rPr>
                <w:rFonts w:ascii="Tahoma" w:hAnsi="Tahoma" w:cs="Tahoma"/>
                <w:sz w:val="18"/>
                <w:szCs w:val="18"/>
                <w:lang w:eastAsia="en-US"/>
              </w:rPr>
            </w:pPr>
            <w:r w:rsidRPr="00366085">
              <w:rPr>
                <w:rFonts w:ascii="Tahoma" w:hAnsi="Tahoma" w:cs="Tahoma"/>
                <w:sz w:val="18"/>
                <w:szCs w:val="18"/>
                <w:lang w:eastAsia="en-US"/>
              </w:rPr>
              <w:t>30 September 2021</w:t>
            </w:r>
          </w:p>
        </w:tc>
        <w:tc>
          <w:tcPr>
            <w:tcW w:w="114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A75227" w:rsidRPr="00EA2362" w:rsidRDefault="00A75227" w:rsidP="00261462">
            <w:pPr>
              <w:tabs>
                <w:tab w:val="left" w:pos="-139"/>
              </w:tabs>
              <w:spacing w:line="276" w:lineRule="auto"/>
              <w:ind w:right="-140"/>
              <w:jc w:val="center"/>
              <w:rPr>
                <w:rFonts w:ascii="Tahoma" w:hAnsi="Tahoma" w:cs="Tahoma"/>
                <w:sz w:val="18"/>
                <w:szCs w:val="18"/>
                <w:highlight w:val="yellow"/>
                <w:lang w:eastAsia="en-US"/>
              </w:rPr>
            </w:pPr>
          </w:p>
        </w:tc>
        <w:tc>
          <w:tcPr>
            <w:tcW w:w="1349" w:type="dxa"/>
            <w:vMerge w:val="restart"/>
            <w:tcBorders>
              <w:left w:val="single" w:sz="2" w:space="0" w:color="FF0000"/>
            </w:tcBorders>
            <w:shd w:val="clear" w:color="auto" w:fill="F2F2F2" w:themeFill="background1" w:themeFillShade="F2"/>
            <w:vAlign w:val="center"/>
          </w:tcPr>
          <w:p w14:paraId="23682005" w14:textId="0A0D9C85" w:rsidR="00A75227" w:rsidRPr="00EA2362" w:rsidRDefault="00EE4D26" w:rsidP="00261462">
            <w:pPr>
              <w:tabs>
                <w:tab w:val="left" w:pos="-139"/>
              </w:tabs>
              <w:spacing w:line="276" w:lineRule="auto"/>
              <w:ind w:right="-140"/>
              <w:jc w:val="center"/>
              <w:rPr>
                <w:rFonts w:ascii="Tahoma" w:hAnsi="Tahoma" w:cs="Tahoma"/>
                <w:sz w:val="18"/>
                <w:szCs w:val="18"/>
                <w:highlight w:val="yellow"/>
                <w:lang w:eastAsia="en-US"/>
              </w:rPr>
            </w:pPr>
            <w:r w:rsidRPr="00366085">
              <w:rPr>
                <w:rFonts w:ascii="Tahoma" w:hAnsi="Tahoma" w:cs="Tahoma"/>
                <w:sz w:val="18"/>
                <w:szCs w:val="18"/>
                <w:lang w:eastAsia="en-US"/>
              </w:rPr>
              <w:t>3</w:t>
            </w:r>
            <w:r w:rsidR="00D25B8C">
              <w:rPr>
                <w:rFonts w:ascii="Tahoma" w:hAnsi="Tahoma" w:cs="Tahoma"/>
                <w:sz w:val="18"/>
                <w:szCs w:val="18"/>
                <w:lang w:eastAsia="en-US"/>
              </w:rPr>
              <w:t>52 710,00</w:t>
            </w:r>
          </w:p>
        </w:tc>
      </w:tr>
      <w:tr w:rsidR="00A75227" w:rsidRPr="00EA2362" w14:paraId="3DA9B33C" w14:textId="77777777" w:rsidTr="00EE4D26">
        <w:trPr>
          <w:trHeight w:val="432"/>
          <w:jc w:val="center"/>
        </w:trPr>
        <w:tc>
          <w:tcPr>
            <w:tcW w:w="5968" w:type="dxa"/>
            <w:shd w:val="clear" w:color="auto" w:fill="F2F2F2" w:themeFill="background1" w:themeFillShade="F2"/>
            <w:vAlign w:val="center"/>
          </w:tcPr>
          <w:p w14:paraId="7D39B5B6" w14:textId="2EA36F07" w:rsidR="00A75227" w:rsidRPr="00A75227" w:rsidRDefault="00A75227" w:rsidP="00A75227">
            <w:pPr>
              <w:tabs>
                <w:tab w:val="left" w:pos="-139"/>
              </w:tabs>
              <w:spacing w:line="276" w:lineRule="auto"/>
              <w:ind w:right="-140"/>
              <w:rPr>
                <w:rFonts w:ascii="Tahoma" w:hAnsi="Tahoma" w:cs="Tahoma"/>
                <w:sz w:val="18"/>
                <w:szCs w:val="18"/>
                <w:lang w:eastAsia="en-US"/>
              </w:rPr>
            </w:pPr>
            <w:r w:rsidRPr="00A75227">
              <w:rPr>
                <w:rFonts w:ascii="Tahoma" w:hAnsi="Tahoma" w:cs="Tahoma"/>
                <w:sz w:val="18"/>
                <w:szCs w:val="18"/>
                <w:lang w:eastAsia="en-US"/>
              </w:rPr>
              <w:t xml:space="preserve">Proof </w:t>
            </w:r>
            <w:r w:rsidR="00996802">
              <w:rPr>
                <w:rFonts w:ascii="Tahoma" w:hAnsi="Tahoma" w:cs="Tahoma"/>
                <w:sz w:val="18"/>
                <w:szCs w:val="18"/>
                <w:lang w:eastAsia="en-US"/>
              </w:rPr>
              <w:t xml:space="preserve">- </w:t>
            </w:r>
            <w:r w:rsidRPr="00A75227">
              <w:rPr>
                <w:rFonts w:ascii="Tahoma" w:hAnsi="Tahoma" w:cs="Tahoma"/>
                <w:sz w:val="18"/>
                <w:szCs w:val="18"/>
                <w:lang w:eastAsia="en-US"/>
              </w:rPr>
              <w:t>reading of th</w:t>
            </w:r>
            <w:r w:rsidR="00487F22">
              <w:rPr>
                <w:rFonts w:ascii="Tahoma" w:hAnsi="Tahoma" w:cs="Tahoma"/>
                <w:sz w:val="18"/>
                <w:szCs w:val="18"/>
                <w:lang w:eastAsia="en-US"/>
              </w:rPr>
              <w:t>e</w:t>
            </w:r>
            <w:r w:rsidR="00D42F0B">
              <w:rPr>
                <w:rFonts w:ascii="Tahoma" w:hAnsi="Tahoma" w:cs="Tahoma"/>
                <w:sz w:val="18"/>
                <w:szCs w:val="18"/>
                <w:lang w:eastAsia="en-US"/>
              </w:rPr>
              <w:t xml:space="preserve"> 12 </w:t>
            </w:r>
            <w:r w:rsidRPr="00A75227">
              <w:rPr>
                <w:rFonts w:ascii="Tahoma" w:hAnsi="Tahoma" w:cs="Tahoma"/>
                <w:sz w:val="18"/>
                <w:szCs w:val="18"/>
                <w:lang w:eastAsia="en-US"/>
              </w:rPr>
              <w:t>tests</w:t>
            </w:r>
            <w:r w:rsidR="00487F22">
              <w:rPr>
                <w:rFonts w:ascii="Tahoma" w:hAnsi="Tahoma" w:cs="Tahoma"/>
                <w:sz w:val="18"/>
                <w:szCs w:val="18"/>
                <w:lang w:eastAsia="en-US"/>
              </w:rPr>
              <w:t xml:space="preserve"> </w:t>
            </w:r>
            <w:r w:rsidR="00D42F0B">
              <w:rPr>
                <w:rFonts w:ascii="Tahoma" w:hAnsi="Tahoma" w:cs="Tahoma"/>
                <w:sz w:val="18"/>
                <w:szCs w:val="18"/>
                <w:lang w:eastAsia="en-US"/>
              </w:rPr>
              <w:t xml:space="preserve">developed </w:t>
            </w:r>
            <w:r w:rsidR="00487F22">
              <w:rPr>
                <w:rFonts w:ascii="Tahoma" w:hAnsi="Tahoma" w:cs="Tahoma"/>
                <w:sz w:val="18"/>
                <w:szCs w:val="18"/>
                <w:lang w:eastAsia="en-US"/>
              </w:rPr>
              <w:t>for all 12 principles-modules</w:t>
            </w:r>
            <w:r w:rsidR="005F76FE">
              <w:rPr>
                <w:rFonts w:ascii="Tahoma" w:hAnsi="Tahoma" w:cs="Tahoma"/>
                <w:sz w:val="18"/>
                <w:szCs w:val="18"/>
                <w:lang w:eastAsia="en-US"/>
              </w:rPr>
              <w:t>:</w:t>
            </w:r>
            <w:r w:rsidR="00487F22">
              <w:rPr>
                <w:rFonts w:ascii="Tahoma" w:hAnsi="Tahoma" w:cs="Tahoma"/>
                <w:sz w:val="18"/>
                <w:szCs w:val="18"/>
                <w:lang w:eastAsia="en-US"/>
              </w:rPr>
              <w:t xml:space="preserve"> </w:t>
            </w:r>
            <w:r w:rsidR="00EE4D26">
              <w:rPr>
                <w:rFonts w:ascii="Tahoma" w:hAnsi="Tahoma" w:cs="Tahoma"/>
                <w:sz w:val="18"/>
                <w:szCs w:val="18"/>
                <w:lang w:eastAsia="en-US"/>
              </w:rPr>
              <w:t xml:space="preserve">in </w:t>
            </w:r>
            <w:r w:rsidR="00EE4D26" w:rsidRPr="00D42F0B">
              <w:rPr>
                <w:rFonts w:ascii="Tahoma" w:hAnsi="Tahoma" w:cs="Tahoma"/>
                <w:sz w:val="18"/>
                <w:szCs w:val="18"/>
                <w:lang w:eastAsia="en-US"/>
              </w:rPr>
              <w:t>total</w:t>
            </w:r>
            <w:r w:rsidR="00D42F0B" w:rsidRPr="00D42F0B">
              <w:rPr>
                <w:rFonts w:ascii="Tahoma" w:hAnsi="Tahoma" w:cs="Tahoma"/>
                <w:sz w:val="18"/>
                <w:szCs w:val="18"/>
                <w:lang w:eastAsia="en-US"/>
              </w:rPr>
              <w:t xml:space="preserve"> 402153 characters</w:t>
            </w:r>
            <w:r w:rsidR="00A41844">
              <w:rPr>
                <w:rFonts w:ascii="Tahoma" w:hAnsi="Tahoma" w:cs="Tahoma"/>
                <w:sz w:val="18"/>
                <w:szCs w:val="18"/>
                <w:lang w:eastAsia="en-US"/>
              </w:rPr>
              <w:t>.</w:t>
            </w:r>
          </w:p>
        </w:tc>
        <w:tc>
          <w:tcPr>
            <w:tcW w:w="1259" w:type="dxa"/>
            <w:tcBorders>
              <w:right w:val="single" w:sz="2" w:space="0" w:color="FF0000"/>
            </w:tcBorders>
            <w:shd w:val="clear" w:color="auto" w:fill="F2F2F2" w:themeFill="background1" w:themeFillShade="F2"/>
            <w:vAlign w:val="center"/>
          </w:tcPr>
          <w:p w14:paraId="29FD109D" w14:textId="642CC196" w:rsidR="00A75227" w:rsidRPr="00366085" w:rsidRDefault="00EE4D26" w:rsidP="00261462">
            <w:pPr>
              <w:tabs>
                <w:tab w:val="left" w:pos="-139"/>
              </w:tabs>
              <w:spacing w:line="276" w:lineRule="auto"/>
              <w:ind w:right="-140"/>
              <w:jc w:val="center"/>
              <w:rPr>
                <w:rFonts w:ascii="Tahoma" w:hAnsi="Tahoma" w:cs="Tahoma"/>
                <w:sz w:val="18"/>
                <w:szCs w:val="18"/>
                <w:lang w:eastAsia="en-US"/>
              </w:rPr>
            </w:pPr>
            <w:r w:rsidRPr="00366085">
              <w:rPr>
                <w:rFonts w:ascii="Tahoma" w:hAnsi="Tahoma" w:cs="Tahoma"/>
                <w:sz w:val="18"/>
                <w:szCs w:val="18"/>
                <w:lang w:eastAsia="en-US"/>
              </w:rPr>
              <w:t>30 September 2021</w:t>
            </w:r>
          </w:p>
        </w:tc>
        <w:tc>
          <w:tcPr>
            <w:tcW w:w="114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A75227" w:rsidRPr="00EA2362" w:rsidRDefault="00A75227" w:rsidP="00261462">
            <w:pPr>
              <w:tabs>
                <w:tab w:val="left" w:pos="-139"/>
              </w:tabs>
              <w:spacing w:line="276" w:lineRule="auto"/>
              <w:ind w:right="-140"/>
              <w:jc w:val="center"/>
              <w:rPr>
                <w:rFonts w:ascii="Tahoma" w:hAnsi="Tahoma" w:cs="Tahoma"/>
                <w:sz w:val="18"/>
                <w:szCs w:val="18"/>
                <w:highlight w:val="yellow"/>
                <w:lang w:eastAsia="en-US"/>
              </w:rPr>
            </w:pPr>
          </w:p>
        </w:tc>
        <w:tc>
          <w:tcPr>
            <w:tcW w:w="1349" w:type="dxa"/>
            <w:vMerge/>
            <w:tcBorders>
              <w:left w:val="single" w:sz="2" w:space="0" w:color="FF0000"/>
            </w:tcBorders>
            <w:shd w:val="clear" w:color="auto" w:fill="F2F2F2" w:themeFill="background1" w:themeFillShade="F2"/>
            <w:vAlign w:val="center"/>
          </w:tcPr>
          <w:p w14:paraId="16330093" w14:textId="4BD73898" w:rsidR="00A75227" w:rsidRPr="00EA2362" w:rsidRDefault="00A75227" w:rsidP="00261462">
            <w:pPr>
              <w:tabs>
                <w:tab w:val="left" w:pos="-139"/>
              </w:tabs>
              <w:spacing w:line="276" w:lineRule="auto"/>
              <w:ind w:right="-140"/>
              <w:jc w:val="center"/>
              <w:rPr>
                <w:rFonts w:ascii="Tahoma" w:hAnsi="Tahoma" w:cs="Tahoma"/>
                <w:sz w:val="18"/>
                <w:szCs w:val="18"/>
                <w:highlight w:val="yellow"/>
                <w:lang w:eastAsia="en-US"/>
              </w:rPr>
            </w:pPr>
          </w:p>
        </w:tc>
      </w:tr>
      <w:tr w:rsidR="00A75227" w:rsidRPr="00EA2362" w14:paraId="65EA8AD9" w14:textId="77777777" w:rsidTr="00EE4D26">
        <w:trPr>
          <w:trHeight w:val="432"/>
          <w:jc w:val="center"/>
        </w:trPr>
        <w:tc>
          <w:tcPr>
            <w:tcW w:w="5968" w:type="dxa"/>
            <w:shd w:val="clear" w:color="auto" w:fill="F2F2F2" w:themeFill="background1" w:themeFillShade="F2"/>
            <w:vAlign w:val="center"/>
          </w:tcPr>
          <w:p w14:paraId="324DE89A" w14:textId="169CE145" w:rsidR="00A75227" w:rsidRPr="00D42F0B" w:rsidRDefault="00A75227" w:rsidP="00D42F0B">
            <w:pPr>
              <w:spacing w:line="276" w:lineRule="auto"/>
              <w:jc w:val="both"/>
              <w:rPr>
                <w:rFonts w:ascii="Tahoma" w:hAnsi="Tahoma" w:cs="Tahoma"/>
                <w:sz w:val="20"/>
                <w:szCs w:val="20"/>
              </w:rPr>
            </w:pPr>
            <w:r w:rsidRPr="00A75227">
              <w:rPr>
                <w:rFonts w:ascii="Tahoma" w:hAnsi="Tahoma" w:cs="Tahoma"/>
                <w:sz w:val="18"/>
                <w:szCs w:val="18"/>
                <w:lang w:eastAsia="en-US"/>
              </w:rPr>
              <w:t xml:space="preserve">Proof </w:t>
            </w:r>
            <w:r w:rsidR="00996802">
              <w:rPr>
                <w:rFonts w:ascii="Tahoma" w:hAnsi="Tahoma" w:cs="Tahoma"/>
                <w:sz w:val="18"/>
                <w:szCs w:val="18"/>
                <w:lang w:eastAsia="en-US"/>
              </w:rPr>
              <w:t xml:space="preserve">- </w:t>
            </w:r>
            <w:r w:rsidRPr="00A75227">
              <w:rPr>
                <w:rFonts w:ascii="Tahoma" w:hAnsi="Tahoma" w:cs="Tahoma"/>
                <w:sz w:val="18"/>
                <w:szCs w:val="18"/>
                <w:lang w:eastAsia="en-US"/>
              </w:rPr>
              <w:t xml:space="preserve">reading of </w:t>
            </w:r>
            <w:r w:rsidR="00D42F0B" w:rsidRPr="00A75227">
              <w:rPr>
                <w:rFonts w:ascii="Tahoma" w:hAnsi="Tahoma" w:cs="Tahoma"/>
                <w:sz w:val="18"/>
                <w:szCs w:val="18"/>
                <w:lang w:eastAsia="en-US"/>
              </w:rPr>
              <w:t xml:space="preserve">two </w:t>
            </w:r>
            <w:r w:rsidR="00D42F0B">
              <w:rPr>
                <w:rFonts w:ascii="Tahoma" w:hAnsi="Tahoma" w:cs="Tahoma"/>
                <w:sz w:val="18"/>
                <w:szCs w:val="18"/>
                <w:lang w:eastAsia="en-US"/>
              </w:rPr>
              <w:t xml:space="preserve">video clips with </w:t>
            </w:r>
            <w:r w:rsidRPr="00A75227">
              <w:rPr>
                <w:rFonts w:ascii="Tahoma" w:hAnsi="Tahoma" w:cs="Tahoma"/>
                <w:sz w:val="18"/>
                <w:szCs w:val="18"/>
                <w:lang w:eastAsia="en-US"/>
              </w:rPr>
              <w:t xml:space="preserve">the </w:t>
            </w:r>
            <w:r>
              <w:rPr>
                <w:rFonts w:ascii="Tahoma" w:hAnsi="Tahoma" w:cs="Tahoma"/>
                <w:sz w:val="18"/>
                <w:szCs w:val="18"/>
                <w:lang w:eastAsia="en-US"/>
              </w:rPr>
              <w:t>S</w:t>
            </w:r>
            <w:r w:rsidRPr="00A75227">
              <w:rPr>
                <w:rFonts w:ascii="Tahoma" w:hAnsi="Tahoma" w:cs="Tahoma"/>
                <w:sz w:val="18"/>
                <w:szCs w:val="18"/>
                <w:lang w:eastAsia="en-US"/>
              </w:rPr>
              <w:t>erbian</w:t>
            </w:r>
            <w:r w:rsidR="00D42F0B">
              <w:rPr>
                <w:rFonts w:ascii="Tahoma" w:hAnsi="Tahoma" w:cs="Tahoma"/>
                <w:sz w:val="18"/>
                <w:szCs w:val="18"/>
                <w:lang w:eastAsia="en-US"/>
              </w:rPr>
              <w:t xml:space="preserve"> language</w:t>
            </w:r>
            <w:r w:rsidRPr="00A75227">
              <w:rPr>
                <w:rFonts w:ascii="Tahoma" w:hAnsi="Tahoma" w:cs="Tahoma"/>
                <w:sz w:val="18"/>
                <w:szCs w:val="18"/>
                <w:lang w:eastAsia="en-US"/>
              </w:rPr>
              <w:t xml:space="preserve"> title</w:t>
            </w:r>
            <w:r w:rsidR="005F76FE">
              <w:rPr>
                <w:rFonts w:ascii="Tahoma" w:hAnsi="Tahoma" w:cs="Tahoma"/>
                <w:sz w:val="18"/>
                <w:szCs w:val="18"/>
                <w:lang w:eastAsia="en-US"/>
              </w:rPr>
              <w:t>:</w:t>
            </w:r>
            <w:r w:rsidRPr="00A75227">
              <w:rPr>
                <w:rFonts w:ascii="Tahoma" w:hAnsi="Tahoma" w:cs="Tahoma"/>
                <w:sz w:val="18"/>
                <w:szCs w:val="18"/>
                <w:lang w:eastAsia="en-US"/>
              </w:rPr>
              <w:t xml:space="preserve"> </w:t>
            </w:r>
            <w:r w:rsidR="00487F22">
              <w:rPr>
                <w:rFonts w:ascii="Tahoma" w:hAnsi="Tahoma" w:cs="Tahoma"/>
                <w:sz w:val="18"/>
                <w:szCs w:val="18"/>
                <w:lang w:eastAsia="en-US"/>
              </w:rPr>
              <w:t xml:space="preserve">in total </w:t>
            </w:r>
            <w:r w:rsidR="00D42F0B" w:rsidRPr="00A41844">
              <w:rPr>
                <w:rFonts w:ascii="Tahoma" w:hAnsi="Tahoma" w:cs="Tahoma"/>
                <w:sz w:val="18"/>
                <w:szCs w:val="18"/>
                <w:lang w:eastAsia="en-US"/>
              </w:rPr>
              <w:t>25320 characters for both clips</w:t>
            </w:r>
            <w:r w:rsidR="00A41844">
              <w:rPr>
                <w:rFonts w:ascii="Tahoma" w:hAnsi="Tahoma" w:cs="Tahoma"/>
                <w:sz w:val="18"/>
                <w:szCs w:val="18"/>
                <w:lang w:eastAsia="en-US"/>
              </w:rPr>
              <w:t>.</w:t>
            </w:r>
          </w:p>
        </w:tc>
        <w:tc>
          <w:tcPr>
            <w:tcW w:w="1259" w:type="dxa"/>
            <w:tcBorders>
              <w:right w:val="single" w:sz="2" w:space="0" w:color="FF0000"/>
            </w:tcBorders>
            <w:shd w:val="clear" w:color="auto" w:fill="F2F2F2" w:themeFill="background1" w:themeFillShade="F2"/>
            <w:vAlign w:val="center"/>
          </w:tcPr>
          <w:p w14:paraId="71E133AF" w14:textId="240B8364" w:rsidR="00A75227" w:rsidRPr="00366085" w:rsidRDefault="00EE4D26" w:rsidP="00261462">
            <w:pPr>
              <w:tabs>
                <w:tab w:val="left" w:pos="-139"/>
              </w:tabs>
              <w:spacing w:line="276" w:lineRule="auto"/>
              <w:ind w:right="-140"/>
              <w:jc w:val="center"/>
              <w:rPr>
                <w:rFonts w:ascii="Tahoma" w:hAnsi="Tahoma" w:cs="Tahoma"/>
                <w:sz w:val="18"/>
                <w:szCs w:val="18"/>
                <w:lang w:eastAsia="en-US"/>
              </w:rPr>
            </w:pPr>
            <w:r w:rsidRPr="00366085">
              <w:rPr>
                <w:rFonts w:ascii="Tahoma" w:hAnsi="Tahoma" w:cs="Tahoma"/>
                <w:sz w:val="18"/>
                <w:szCs w:val="18"/>
                <w:lang w:eastAsia="en-US"/>
              </w:rPr>
              <w:t>30 September 2021</w:t>
            </w:r>
          </w:p>
        </w:tc>
        <w:tc>
          <w:tcPr>
            <w:tcW w:w="114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A75227" w:rsidRPr="00EA2362" w:rsidRDefault="00A75227" w:rsidP="00261462">
            <w:pPr>
              <w:tabs>
                <w:tab w:val="left" w:pos="-139"/>
              </w:tabs>
              <w:spacing w:line="276" w:lineRule="auto"/>
              <w:ind w:right="-140"/>
              <w:jc w:val="center"/>
              <w:rPr>
                <w:rFonts w:ascii="Tahoma" w:hAnsi="Tahoma" w:cs="Tahoma"/>
                <w:sz w:val="18"/>
                <w:szCs w:val="18"/>
                <w:highlight w:val="yellow"/>
                <w:lang w:eastAsia="en-US"/>
              </w:rPr>
            </w:pPr>
          </w:p>
        </w:tc>
        <w:tc>
          <w:tcPr>
            <w:tcW w:w="1349" w:type="dxa"/>
            <w:vMerge/>
            <w:tcBorders>
              <w:left w:val="single" w:sz="2" w:space="0" w:color="FF0000"/>
            </w:tcBorders>
            <w:shd w:val="clear" w:color="auto" w:fill="F2F2F2" w:themeFill="background1" w:themeFillShade="F2"/>
            <w:vAlign w:val="center"/>
          </w:tcPr>
          <w:p w14:paraId="02A097C1" w14:textId="54326E01" w:rsidR="00A75227" w:rsidRPr="00EA2362" w:rsidRDefault="00A75227" w:rsidP="00261462">
            <w:pPr>
              <w:tabs>
                <w:tab w:val="left" w:pos="-139"/>
              </w:tabs>
              <w:spacing w:line="276" w:lineRule="auto"/>
              <w:ind w:right="-140"/>
              <w:jc w:val="center"/>
              <w:rPr>
                <w:rFonts w:ascii="Tahoma" w:hAnsi="Tahoma" w:cs="Tahoma"/>
                <w:sz w:val="18"/>
                <w:szCs w:val="18"/>
                <w:highlight w:val="yellow"/>
                <w:lang w:eastAsia="en-US"/>
              </w:rPr>
            </w:pPr>
          </w:p>
        </w:tc>
      </w:tr>
      <w:tr w:rsidR="00E16839" w:rsidRPr="00EA2362" w14:paraId="1564909A" w14:textId="77777777" w:rsidTr="00EE4D26">
        <w:trPr>
          <w:trHeight w:val="432"/>
          <w:jc w:val="center"/>
        </w:trPr>
        <w:tc>
          <w:tcPr>
            <w:tcW w:w="7227" w:type="dxa"/>
            <w:gridSpan w:val="2"/>
            <w:tcBorders>
              <w:right w:val="single" w:sz="2" w:space="0" w:color="FF0000"/>
            </w:tcBorders>
            <w:shd w:val="clear" w:color="auto" w:fill="F2F2F2" w:themeFill="background1" w:themeFillShade="F2"/>
            <w:vAlign w:val="center"/>
          </w:tcPr>
          <w:p w14:paraId="6F353B92" w14:textId="70B453C1" w:rsidR="00E16839" w:rsidRPr="00EA2362" w:rsidRDefault="00E16839"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14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EA2362" w:rsidRDefault="00E16839" w:rsidP="00261462">
            <w:pPr>
              <w:tabs>
                <w:tab w:val="left" w:pos="-139"/>
              </w:tabs>
              <w:spacing w:line="276" w:lineRule="auto"/>
              <w:ind w:right="-140"/>
              <w:jc w:val="center"/>
              <w:rPr>
                <w:rFonts w:ascii="Tahoma" w:hAnsi="Tahoma" w:cs="Tahoma"/>
                <w:sz w:val="18"/>
                <w:szCs w:val="18"/>
                <w:highlight w:val="yellow"/>
                <w:lang w:eastAsia="en-US"/>
              </w:rPr>
            </w:pPr>
          </w:p>
        </w:tc>
        <w:tc>
          <w:tcPr>
            <w:tcW w:w="1349" w:type="dxa"/>
            <w:tcBorders>
              <w:left w:val="single" w:sz="2" w:space="0" w:color="FF0000"/>
            </w:tcBorders>
            <w:shd w:val="clear" w:color="auto" w:fill="F2F2F2" w:themeFill="background1" w:themeFillShade="F2"/>
            <w:vAlign w:val="center"/>
          </w:tcPr>
          <w:p w14:paraId="42B0D83E" w14:textId="21F05237" w:rsidR="00E16839" w:rsidRPr="00EA2362" w:rsidRDefault="00D25B8C" w:rsidP="00261462">
            <w:pPr>
              <w:tabs>
                <w:tab w:val="left" w:pos="-139"/>
              </w:tabs>
              <w:spacing w:line="276" w:lineRule="auto"/>
              <w:ind w:right="-140"/>
              <w:jc w:val="center"/>
              <w:rPr>
                <w:rFonts w:ascii="Tahoma" w:hAnsi="Tahoma" w:cs="Tahoma"/>
                <w:sz w:val="18"/>
                <w:szCs w:val="18"/>
                <w:highlight w:val="cyan"/>
                <w:lang w:eastAsia="en-US"/>
              </w:rPr>
            </w:pPr>
            <w:r w:rsidRPr="00D25B8C">
              <w:rPr>
                <w:rFonts w:ascii="Tahoma" w:hAnsi="Tahoma" w:cs="Tahoma"/>
                <w:sz w:val="18"/>
                <w:szCs w:val="18"/>
                <w:lang w:eastAsia="en-US"/>
              </w:rPr>
              <w:t>352 710, 00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proofErr w:type="gramStart"/>
      <w:r w:rsidR="009850D3" w:rsidRPr="00263963">
        <w:rPr>
          <w:rFonts w:ascii="Tahoma" w:hAnsi="Tahoma" w:cs="Tahoma"/>
          <w:sz w:val="20"/>
          <w:szCs w:val="20"/>
        </w:rPr>
        <w:t>);</w:t>
      </w:r>
      <w:proofErr w:type="gramEnd"/>
    </w:p>
    <w:p w14:paraId="3D8561AE" w14:textId="6D09135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1037D5B0" w14:textId="490D75C3" w:rsidR="005F76FE" w:rsidRDefault="005F76FE" w:rsidP="005F76FE">
      <w:pPr>
        <w:tabs>
          <w:tab w:val="left" w:pos="0"/>
        </w:tabs>
        <w:jc w:val="both"/>
        <w:rPr>
          <w:rFonts w:ascii="Tahoma" w:hAnsi="Tahoma" w:cs="Tahoma"/>
          <w:sz w:val="20"/>
          <w:szCs w:val="20"/>
        </w:rPr>
      </w:pPr>
    </w:p>
    <w:p w14:paraId="246B95DB" w14:textId="77777777" w:rsidR="005F76FE" w:rsidRPr="00EA2362" w:rsidRDefault="005F76FE" w:rsidP="005F76FE">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F31E1"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1B7ACC1E" w:rsidR="009A6460" w:rsidRDefault="009A6460" w:rsidP="009A6460">
      <w:pPr>
        <w:jc w:val="center"/>
        <w:rPr>
          <w:rFonts w:ascii="Tahoma" w:hAnsi="Tahoma" w:cs="Tahoma"/>
          <w:sz w:val="10"/>
          <w:szCs w:val="10"/>
        </w:rPr>
      </w:pPr>
    </w:p>
    <w:p w14:paraId="50F54947" w14:textId="77777777" w:rsidR="005F76FE" w:rsidRPr="00EA2362" w:rsidRDefault="005F76FE"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00A8DFB3" w:rsidR="006A1C42" w:rsidRPr="00EA2362" w:rsidRDefault="00366085" w:rsidP="006A1C42">
            <w:pPr>
              <w:rPr>
                <w:rFonts w:ascii="Tahoma" w:eastAsia="Calibri" w:hAnsi="Tahoma" w:cs="Tahoma"/>
                <w:b/>
                <w:bCs/>
                <w:sz w:val="17"/>
                <w:szCs w:val="17"/>
                <w:lang w:eastAsia="en-US"/>
              </w:rPr>
            </w:pPr>
            <w:proofErr w:type="spellStart"/>
            <w:r>
              <w:rPr>
                <w:rFonts w:ascii="Tahoma" w:eastAsia="Calibri" w:hAnsi="Tahoma" w:cs="Tahoma"/>
                <w:b/>
                <w:bCs/>
                <w:sz w:val="17"/>
                <w:szCs w:val="17"/>
                <w:lang w:eastAsia="en-US"/>
              </w:rPr>
              <w:t>Š</w:t>
            </w:r>
            <w:r w:rsidR="00B53E40">
              <w:rPr>
                <w:rFonts w:ascii="Tahoma" w:eastAsia="Calibri" w:hAnsi="Tahoma" w:cs="Tahoma"/>
                <w:b/>
                <w:bCs/>
                <w:sz w:val="17"/>
                <w:szCs w:val="17"/>
                <w:lang w:eastAsia="en-US"/>
              </w:rPr>
              <w:t>panskih</w:t>
            </w:r>
            <w:proofErr w:type="spellEnd"/>
            <w:r w:rsidR="00B53E40">
              <w:rPr>
                <w:rFonts w:ascii="Tahoma" w:eastAsia="Calibri" w:hAnsi="Tahoma" w:cs="Tahoma"/>
                <w:b/>
                <w:bCs/>
                <w:sz w:val="17"/>
                <w:szCs w:val="17"/>
                <w:lang w:eastAsia="en-US"/>
              </w:rPr>
              <w:t xml:space="preserve"> </w:t>
            </w:r>
            <w:proofErr w:type="spellStart"/>
            <w:r w:rsidR="00B53E40">
              <w:rPr>
                <w:rFonts w:ascii="Tahoma" w:eastAsia="Calibri" w:hAnsi="Tahoma" w:cs="Tahoma"/>
                <w:b/>
                <w:bCs/>
                <w:sz w:val="17"/>
                <w:szCs w:val="17"/>
                <w:lang w:eastAsia="en-US"/>
              </w:rPr>
              <w:t>boraca</w:t>
            </w:r>
            <w:proofErr w:type="spellEnd"/>
            <w:r w:rsidR="00B53E40">
              <w:rPr>
                <w:rFonts w:ascii="Tahoma" w:eastAsia="Calibri" w:hAnsi="Tahoma" w:cs="Tahoma"/>
                <w:b/>
                <w:bCs/>
                <w:sz w:val="17"/>
                <w:szCs w:val="17"/>
                <w:lang w:eastAsia="en-US"/>
              </w:rPr>
              <w:t xml:space="preserve"> 3, 11 070 </w:t>
            </w:r>
            <w:r>
              <w:rPr>
                <w:rFonts w:ascii="Tahoma" w:eastAsia="Calibri" w:hAnsi="Tahoma" w:cs="Tahoma"/>
                <w:b/>
                <w:bCs/>
                <w:sz w:val="17"/>
                <w:szCs w:val="17"/>
                <w:lang w:eastAsia="en-US"/>
              </w:rPr>
              <w:t>Novi Beograd</w:t>
            </w:r>
            <w:r w:rsidR="00B53E40">
              <w:rPr>
                <w:rFonts w:ascii="Tahoma" w:eastAsia="Calibri" w:hAnsi="Tahoma" w:cs="Tahoma"/>
                <w:b/>
                <w:bCs/>
                <w:sz w:val="17"/>
                <w:szCs w:val="17"/>
                <w:lang w:eastAsia="en-US"/>
              </w:rPr>
              <w:t>, Serbia</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6D1EF551" w:rsidR="006A1C42" w:rsidRPr="005F76FE" w:rsidRDefault="005F76FE" w:rsidP="006A1C42">
            <w:pPr>
              <w:jc w:val="center"/>
              <w:rPr>
                <w:rFonts w:ascii="Tahoma" w:eastAsia="Calibri" w:hAnsi="Tahoma" w:cs="Tahoma"/>
                <w:b/>
                <w:bCs/>
                <w:sz w:val="24"/>
                <w:szCs w:val="24"/>
                <w:lang w:val="en-US" w:eastAsia="en-US"/>
              </w:rPr>
            </w:pPr>
            <w:r w:rsidRPr="005F76FE">
              <w:rPr>
                <w:rFonts w:ascii="Tahoma" w:eastAsia="Calibri" w:hAnsi="Tahoma" w:cs="Tahoma" w:hint="eastAsia"/>
                <w:b/>
                <w:bCs/>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3"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lastRenderedPageBreak/>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7"/>
    </w:p>
    <w:bookmarkEnd w:id="8"/>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6"/>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A0584" w14:textId="77777777" w:rsidR="005243FA" w:rsidRDefault="005243FA" w:rsidP="00D50F13">
      <w:r>
        <w:separator/>
      </w:r>
    </w:p>
  </w:endnote>
  <w:endnote w:type="continuationSeparator" w:id="0">
    <w:p w14:paraId="467A09EE" w14:textId="77777777" w:rsidR="005243FA" w:rsidRDefault="005243FA" w:rsidP="00D50F13">
      <w:r>
        <w:continuationSeparator/>
      </w:r>
    </w:p>
  </w:endnote>
  <w:endnote w:type="continuationNotice" w:id="1">
    <w:p w14:paraId="57A07FCB" w14:textId="77777777" w:rsidR="005243FA" w:rsidRDefault="00524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5F76FE" w:rsidRDefault="00F96680" w:rsidP="00FC7772">
          <w:pPr>
            <w:jc w:val="right"/>
            <w:rPr>
              <w:rFonts w:ascii="Arial Narrow" w:hAnsi="Arial Narrow"/>
              <w:sz w:val="18"/>
              <w:szCs w:val="18"/>
            </w:rPr>
          </w:pPr>
          <w:r w:rsidRPr="005F76FE">
            <w:rPr>
              <w:rFonts w:ascii="Arial Narrow" w:hAnsi="Arial Narrow"/>
              <w:sz w:val="18"/>
              <w:szCs w:val="18"/>
            </w:rPr>
            <w:t xml:space="preserve">Contract No. </w:t>
          </w:r>
          <w:r w:rsidRPr="005F76FE">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235A9C80" w:rsidR="00F96680" w:rsidRPr="005F76FE" w:rsidRDefault="005F76FE" w:rsidP="00FC7772">
          <w:pPr>
            <w:rPr>
              <w:rFonts w:ascii="Arial Narrow" w:hAnsi="Arial Narrow"/>
              <w:caps/>
              <w:color w:val="000000"/>
              <w:sz w:val="18"/>
              <w:szCs w:val="18"/>
            </w:rPr>
          </w:pPr>
          <w:r w:rsidRPr="005F76FE">
            <w:rPr>
              <w:rFonts w:ascii="Arial Narrow" w:hAnsi="Arial Narrow"/>
              <w:caps/>
              <w:color w:val="000000"/>
              <w:sz w:val="18"/>
              <w:szCs w:val="18"/>
            </w:rPr>
            <w:t>4708/2021/58</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A1F5B" w14:textId="77777777" w:rsidR="005243FA" w:rsidRDefault="005243FA" w:rsidP="00D50F13">
      <w:r>
        <w:separator/>
      </w:r>
    </w:p>
  </w:footnote>
  <w:footnote w:type="continuationSeparator" w:id="0">
    <w:p w14:paraId="1F5348AE" w14:textId="77777777" w:rsidR="005243FA" w:rsidRDefault="005243FA" w:rsidP="00D50F13">
      <w:r>
        <w:continuationSeparator/>
      </w:r>
    </w:p>
  </w:footnote>
  <w:footnote w:type="continuationNotice" w:id="1">
    <w:p w14:paraId="09BEBE7D" w14:textId="77777777" w:rsidR="005243FA" w:rsidRDefault="005243FA"/>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w:t>
      </w:r>
      <w:proofErr w:type="gramStart"/>
      <w:r w:rsidRPr="00337874">
        <w:rPr>
          <w:rFonts w:ascii="Tahoma" w:hAnsi="Tahoma" w:cs="Tahoma"/>
          <w:sz w:val="18"/>
          <w:szCs w:val="18"/>
        </w:rPr>
        <w:t>Dec(</w:t>
      </w:r>
      <w:proofErr w:type="gramEnd"/>
      <w:r w:rsidRPr="00337874">
        <w:rPr>
          <w:rFonts w:ascii="Tahoma" w:hAnsi="Tahoma" w:cs="Tahoma"/>
          <w:sz w:val="18"/>
          <w:szCs w:val="18"/>
        </w:rPr>
        <w:t xml:space="preserve">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F63DF"/>
    <w:multiLevelType w:val="hybridMultilevel"/>
    <w:tmpl w:val="C9C2C2AC"/>
    <w:lvl w:ilvl="0" w:tplc="179E70EE">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EAB45A5"/>
    <w:multiLevelType w:val="hybridMultilevel"/>
    <w:tmpl w:val="C79AD5EE"/>
    <w:lvl w:ilvl="0" w:tplc="DDF00002">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36"/>
  </w:num>
  <w:num w:numId="2">
    <w:abstractNumId w:val="37"/>
  </w:num>
  <w:num w:numId="3">
    <w:abstractNumId w:val="2"/>
  </w:num>
  <w:num w:numId="4">
    <w:abstractNumId w:val="23"/>
  </w:num>
  <w:num w:numId="5">
    <w:abstractNumId w:val="1"/>
  </w:num>
  <w:num w:numId="6">
    <w:abstractNumId w:val="39"/>
  </w:num>
  <w:num w:numId="7">
    <w:abstractNumId w:val="11"/>
  </w:num>
  <w:num w:numId="8">
    <w:abstractNumId w:val="26"/>
  </w:num>
  <w:num w:numId="9">
    <w:abstractNumId w:val="21"/>
  </w:num>
  <w:num w:numId="10">
    <w:abstractNumId w:val="33"/>
  </w:num>
  <w:num w:numId="11">
    <w:abstractNumId w:val="1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30"/>
  </w:num>
  <w:num w:numId="16">
    <w:abstractNumId w:val="12"/>
  </w:num>
  <w:num w:numId="17">
    <w:abstractNumId w:val="31"/>
  </w:num>
  <w:num w:numId="18">
    <w:abstractNumId w:val="0"/>
  </w:num>
  <w:num w:numId="19">
    <w:abstractNumId w:val="15"/>
  </w:num>
  <w:num w:numId="20">
    <w:abstractNumId w:val="22"/>
  </w:num>
  <w:num w:numId="21">
    <w:abstractNumId w:val="35"/>
  </w:num>
  <w:num w:numId="22">
    <w:abstractNumId w:val="7"/>
  </w:num>
  <w:num w:numId="23">
    <w:abstractNumId w:val="34"/>
  </w:num>
  <w:num w:numId="24">
    <w:abstractNumId w:val="28"/>
  </w:num>
  <w:num w:numId="25">
    <w:abstractNumId w:val="20"/>
  </w:num>
  <w:num w:numId="26">
    <w:abstractNumId w:val="17"/>
  </w:num>
  <w:num w:numId="27">
    <w:abstractNumId w:val="4"/>
  </w:num>
  <w:num w:numId="28">
    <w:abstractNumId w:val="14"/>
  </w:num>
  <w:num w:numId="29">
    <w:abstractNumId w:val="8"/>
  </w:num>
  <w:num w:numId="30">
    <w:abstractNumId w:val="5"/>
  </w:num>
  <w:num w:numId="31">
    <w:abstractNumId w:val="32"/>
  </w:num>
  <w:num w:numId="32">
    <w:abstractNumId w:val="24"/>
  </w:num>
  <w:num w:numId="33">
    <w:abstractNumId w:val="9"/>
  </w:num>
  <w:num w:numId="34">
    <w:abstractNumId w:val="38"/>
  </w:num>
  <w:num w:numId="35">
    <w:abstractNumId w:val="10"/>
  </w:num>
  <w:num w:numId="36">
    <w:abstractNumId w:val="3"/>
  </w:num>
  <w:num w:numId="37">
    <w:abstractNumId w:val="29"/>
  </w:num>
  <w:num w:numId="38">
    <w:abstractNumId w:val="27"/>
  </w:num>
  <w:num w:numId="39">
    <w:abstractNumId w:val="16"/>
  </w:num>
  <w:num w:numId="40">
    <w:abstractNumId w:val="25"/>
  </w:num>
  <w:num w:numId="41">
    <w:abstractNumId w:val="40"/>
  </w:num>
  <w:num w:numId="4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8433"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36A0"/>
    <w:rsid w:val="002370A9"/>
    <w:rsid w:val="0024057A"/>
    <w:rsid w:val="00251218"/>
    <w:rsid w:val="00251355"/>
    <w:rsid w:val="00254F20"/>
    <w:rsid w:val="00255320"/>
    <w:rsid w:val="00261462"/>
    <w:rsid w:val="00263963"/>
    <w:rsid w:val="00273B5A"/>
    <w:rsid w:val="00274D7C"/>
    <w:rsid w:val="002805F8"/>
    <w:rsid w:val="00290EAC"/>
    <w:rsid w:val="00293CBB"/>
    <w:rsid w:val="002948F1"/>
    <w:rsid w:val="002A2C42"/>
    <w:rsid w:val="002A34D7"/>
    <w:rsid w:val="002A56A1"/>
    <w:rsid w:val="002B4786"/>
    <w:rsid w:val="002C6F98"/>
    <w:rsid w:val="002D29CE"/>
    <w:rsid w:val="002D5425"/>
    <w:rsid w:val="002D5DC0"/>
    <w:rsid w:val="002E5606"/>
    <w:rsid w:val="002E5B9C"/>
    <w:rsid w:val="00300098"/>
    <w:rsid w:val="003052B4"/>
    <w:rsid w:val="00305CCD"/>
    <w:rsid w:val="003117F0"/>
    <w:rsid w:val="003171F7"/>
    <w:rsid w:val="00320711"/>
    <w:rsid w:val="0032149F"/>
    <w:rsid w:val="00332AF4"/>
    <w:rsid w:val="00337874"/>
    <w:rsid w:val="0034681E"/>
    <w:rsid w:val="00350F4E"/>
    <w:rsid w:val="0035108E"/>
    <w:rsid w:val="00355DF5"/>
    <w:rsid w:val="003603A8"/>
    <w:rsid w:val="00361FA3"/>
    <w:rsid w:val="00366085"/>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87F22"/>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43FA"/>
    <w:rsid w:val="005253A7"/>
    <w:rsid w:val="0053337A"/>
    <w:rsid w:val="00542FEE"/>
    <w:rsid w:val="00552817"/>
    <w:rsid w:val="00563846"/>
    <w:rsid w:val="0056498A"/>
    <w:rsid w:val="00567F3E"/>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F37BF"/>
    <w:rsid w:val="005F76FE"/>
    <w:rsid w:val="005F7B8A"/>
    <w:rsid w:val="00603878"/>
    <w:rsid w:val="00613313"/>
    <w:rsid w:val="006232B4"/>
    <w:rsid w:val="006370AD"/>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267B3"/>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15210"/>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095"/>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96802"/>
    <w:rsid w:val="009A100B"/>
    <w:rsid w:val="009A5B27"/>
    <w:rsid w:val="009A6460"/>
    <w:rsid w:val="009B76BE"/>
    <w:rsid w:val="009D12E2"/>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41844"/>
    <w:rsid w:val="00A51EDA"/>
    <w:rsid w:val="00A535BA"/>
    <w:rsid w:val="00A53BF2"/>
    <w:rsid w:val="00A675CC"/>
    <w:rsid w:val="00A72D5E"/>
    <w:rsid w:val="00A75227"/>
    <w:rsid w:val="00A778DF"/>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1C"/>
    <w:rsid w:val="00B018FC"/>
    <w:rsid w:val="00B11F35"/>
    <w:rsid w:val="00B14D5F"/>
    <w:rsid w:val="00B214E4"/>
    <w:rsid w:val="00B21BA4"/>
    <w:rsid w:val="00B22142"/>
    <w:rsid w:val="00B221A3"/>
    <w:rsid w:val="00B30098"/>
    <w:rsid w:val="00B41058"/>
    <w:rsid w:val="00B43A63"/>
    <w:rsid w:val="00B50164"/>
    <w:rsid w:val="00B50EFC"/>
    <w:rsid w:val="00B53E40"/>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002C"/>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25B8C"/>
    <w:rsid w:val="00D322CA"/>
    <w:rsid w:val="00D34C9B"/>
    <w:rsid w:val="00D417C2"/>
    <w:rsid w:val="00D42F0B"/>
    <w:rsid w:val="00D47F70"/>
    <w:rsid w:val="00D50229"/>
    <w:rsid w:val="00D50F13"/>
    <w:rsid w:val="00D51502"/>
    <w:rsid w:val="00D52157"/>
    <w:rsid w:val="00D5513E"/>
    <w:rsid w:val="00D65C3C"/>
    <w:rsid w:val="00D73100"/>
    <w:rsid w:val="00D90F8E"/>
    <w:rsid w:val="00D949C9"/>
    <w:rsid w:val="00DC11A1"/>
    <w:rsid w:val="00DC45F8"/>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D19A3"/>
    <w:rsid w:val="00ED72CA"/>
    <w:rsid w:val="00EE1A66"/>
    <w:rsid w:val="00EE1D09"/>
    <w:rsid w:val="00EE4D26"/>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6250</Words>
  <Characters>35626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KAHRIMANOVIC Vesna</cp:lastModifiedBy>
  <cp:revision>15</cp:revision>
  <cp:lastPrinted>2017-10-09T11:49:00Z</cp:lastPrinted>
  <dcterms:created xsi:type="dcterms:W3CDTF">2021-07-19T07:44:00Z</dcterms:created>
  <dcterms:modified xsi:type="dcterms:W3CDTF">2021-08-03T07:22:00Z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