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9C4156" w:rsidRPr="009C4156" w:rsidTr="00F74039">
        <w:tc>
          <w:tcPr>
            <w:tcW w:w="9062" w:type="dxa"/>
          </w:tcPr>
          <w:p w:rsidR="009C4156" w:rsidRPr="009C4156" w:rsidRDefault="009C4156" w:rsidP="00F74039">
            <w:pPr>
              <w:jc w:val="center"/>
              <w:rPr>
                <w:rFonts w:ascii="Arial Nova" w:hAnsi="Arial Nova" w:cs="Tahoma"/>
                <w:b/>
                <w:color w:val="990000"/>
                <w:sz w:val="22"/>
                <w:szCs w:val="22"/>
              </w:rPr>
            </w:pPr>
            <w:bookmarkStart w:id="0" w:name="_GoBack"/>
            <w:bookmarkEnd w:id="0"/>
            <w:r w:rsidRPr="009C4156">
              <w:rPr>
                <w:rFonts w:ascii="Arial Nova" w:hAnsi="Arial Nova" w:cs="Tahoma"/>
                <w:b/>
                <w:color w:val="990000"/>
                <w:sz w:val="22"/>
                <w:szCs w:val="22"/>
              </w:rPr>
              <w:t>ШЕСТИ САСТАНАК</w:t>
            </w:r>
          </w:p>
          <w:p w:rsidR="009C4156" w:rsidRPr="009C4156" w:rsidRDefault="009C4156" w:rsidP="00812F05">
            <w:pPr>
              <w:jc w:val="center"/>
              <w:rPr>
                <w:rFonts w:ascii="Arial Nova" w:hAnsi="Arial Nova" w:cs="Tahoma"/>
                <w:b/>
                <w:color w:val="990000"/>
                <w:sz w:val="22"/>
                <w:szCs w:val="22"/>
              </w:rPr>
            </w:pPr>
            <w:r w:rsidRPr="009C4156">
              <w:rPr>
                <w:rFonts w:ascii="Arial Nova" w:hAnsi="Arial Nova" w:cs="Tahoma"/>
                <w:b/>
                <w:color w:val="990000"/>
                <w:sz w:val="22"/>
                <w:szCs w:val="22"/>
              </w:rPr>
              <w:t>СКГО МРЕЖЕ ЗА СОЦИЈАЛНУ ЗАШТИТУ</w:t>
            </w:r>
          </w:p>
        </w:tc>
      </w:tr>
      <w:tr w:rsidR="009C4156" w:rsidRPr="009C4156" w:rsidTr="00F74039">
        <w:tc>
          <w:tcPr>
            <w:tcW w:w="9062" w:type="dxa"/>
          </w:tcPr>
          <w:p w:rsidR="009C4156" w:rsidRPr="009C4156" w:rsidRDefault="009C4156" w:rsidP="00F74039">
            <w:pPr>
              <w:jc w:val="center"/>
              <w:rPr>
                <w:rFonts w:ascii="Arial Nova" w:hAnsi="Arial Nova" w:cs="Tahoma"/>
                <w:color w:val="630F1F"/>
                <w:sz w:val="22"/>
                <w:szCs w:val="22"/>
              </w:rPr>
            </w:pPr>
            <w:r w:rsidRPr="009C4156">
              <w:rPr>
                <w:rFonts w:ascii="Arial Nova" w:hAnsi="Arial Nova" w:cs="Tahoma"/>
                <w:color w:val="630F1F"/>
                <w:sz w:val="22"/>
                <w:szCs w:val="22"/>
              </w:rPr>
              <w:t>Београд, 1. јул 2019. године</w:t>
            </w:r>
          </w:p>
          <w:p w:rsidR="009C4156" w:rsidRPr="009C4156" w:rsidRDefault="009C4156" w:rsidP="00F74039">
            <w:pPr>
              <w:jc w:val="center"/>
              <w:rPr>
                <w:rFonts w:ascii="Arial Nova" w:hAnsi="Arial Nova" w:cs="Tahoma"/>
                <w:color w:val="630F1F"/>
                <w:sz w:val="22"/>
                <w:szCs w:val="22"/>
              </w:rPr>
            </w:pPr>
            <w:r w:rsidRPr="009C4156">
              <w:rPr>
                <w:rFonts w:ascii="Arial Nova" w:hAnsi="Arial Nova" w:cs="Tahoma"/>
                <w:color w:val="630F1F"/>
                <w:sz w:val="22"/>
                <w:szCs w:val="22"/>
              </w:rPr>
              <w:t>Хотел „М“ (Булевар ослобођења 56а)</w:t>
            </w:r>
          </w:p>
        </w:tc>
      </w:tr>
    </w:tbl>
    <w:p w:rsidR="009C4156" w:rsidRPr="009C4156" w:rsidRDefault="009C4156" w:rsidP="00A2204B">
      <w:pPr>
        <w:rPr>
          <w:rFonts w:ascii="Arial Nova" w:hAnsi="Arial Nova" w:cs="Tahoma"/>
          <w:color w:val="630F1F"/>
        </w:rPr>
      </w:pPr>
    </w:p>
    <w:p w:rsidR="009C4156" w:rsidRPr="009C4156" w:rsidRDefault="009C4156" w:rsidP="00812F05">
      <w:pPr>
        <w:jc w:val="center"/>
        <w:rPr>
          <w:rFonts w:ascii="Arial Nova" w:hAnsi="Arial Nova" w:cs="Tahoma"/>
        </w:rPr>
      </w:pPr>
      <w:r w:rsidRPr="009C4156">
        <w:rPr>
          <w:rFonts w:ascii="Arial Nova" w:hAnsi="Arial Nova" w:cs="Tahoma"/>
          <w:b/>
          <w:color w:val="990000"/>
        </w:rPr>
        <w:t>ДНЕВНИ РЕД</w:t>
      </w: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/>
      </w:tblPr>
      <w:tblGrid>
        <w:gridCol w:w="1818"/>
        <w:gridCol w:w="7272"/>
      </w:tblGrid>
      <w:tr w:rsidR="009C4156" w:rsidRPr="009C4156" w:rsidTr="00F74039">
        <w:tc>
          <w:tcPr>
            <w:tcW w:w="1818" w:type="dxa"/>
            <w:shd w:val="clear" w:color="auto" w:fill="CC9900"/>
          </w:tcPr>
          <w:p w:rsidR="009C4156" w:rsidRPr="009C4156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10:00-10:30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Регистрација учесника и кафа добродошлице</w:t>
            </w:r>
          </w:p>
        </w:tc>
      </w:tr>
      <w:tr w:rsidR="009C4156" w:rsidRPr="009C4156" w:rsidTr="00F74039">
        <w:tc>
          <w:tcPr>
            <w:tcW w:w="1818" w:type="dxa"/>
            <w:shd w:val="clear" w:color="auto" w:fill="CC9900"/>
          </w:tcPr>
          <w:p w:rsidR="009C4156" w:rsidRPr="009C4156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10:30-10:45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tabs>
                <w:tab w:val="left" w:pos="5820"/>
              </w:tabs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Уводно обраћање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ab/>
            </w:r>
          </w:p>
        </w:tc>
      </w:tr>
      <w:tr w:rsidR="009C4156" w:rsidRPr="009C4156" w:rsidTr="00F74039"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:rsid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  <w:r w:rsidRPr="009C4156">
              <w:rPr>
                <w:rFonts w:ascii="Arial Nova" w:hAnsi="Arial Nova" w:cs="Tahoma"/>
                <w:b/>
                <w:noProof/>
              </w:rPr>
              <w:t>Др Јасмина Танасић</w:t>
            </w:r>
            <w:r w:rsidRPr="009C4156">
              <w:rPr>
                <w:rFonts w:ascii="Arial Nova" w:hAnsi="Arial Nova" w:cs="Tahoma"/>
                <w:bCs/>
                <w:noProof/>
              </w:rPr>
              <w:t>, програмска директорка за друштвени развој, СКГО</w:t>
            </w:r>
          </w:p>
          <w:p w:rsidR="009C4156" w:rsidRP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</w:p>
        </w:tc>
      </w:tr>
      <w:tr w:rsidR="00013EB8" w:rsidRPr="009C4156" w:rsidTr="00F74039">
        <w:tc>
          <w:tcPr>
            <w:tcW w:w="1818" w:type="dxa"/>
            <w:shd w:val="clear" w:color="auto" w:fill="auto"/>
          </w:tcPr>
          <w:p w:rsidR="00013EB8" w:rsidRPr="009C4156" w:rsidRDefault="00013EB8" w:rsidP="00F74039">
            <w:pPr>
              <w:rPr>
                <w:rFonts w:ascii="Arial Nova" w:hAnsi="Arial Nova" w:cs="Tahoma"/>
                <w:bCs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:rsidR="00013EB8" w:rsidRPr="00013EB8" w:rsidRDefault="00013EB8" w:rsidP="00F74039">
            <w:pPr>
              <w:rPr>
                <w:rFonts w:ascii="Arial Nova" w:hAnsi="Arial Nova" w:cs="Tahoma"/>
                <w:b/>
                <w:noProof/>
              </w:rPr>
            </w:pPr>
            <w:r>
              <w:rPr>
                <w:rFonts w:ascii="Arial Nova" w:hAnsi="Arial Nova" w:cs="Tahoma"/>
                <w:b/>
                <w:noProof/>
              </w:rPr>
              <w:t xml:space="preserve">Сузана Мишић, </w:t>
            </w:r>
            <w:r w:rsidRPr="00013EB8">
              <w:rPr>
                <w:rFonts w:ascii="Arial Nova" w:hAnsi="Arial Nova" w:cs="Tahoma"/>
                <w:bCs/>
                <w:noProof/>
              </w:rPr>
              <w:t>помоћник министра, МРЗБСП</w:t>
            </w:r>
          </w:p>
        </w:tc>
      </w:tr>
      <w:tr w:rsidR="009C4156" w:rsidRPr="009C4156" w:rsidTr="00F74039"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</w:p>
        </w:tc>
        <w:tc>
          <w:tcPr>
            <w:tcW w:w="7272" w:type="dxa"/>
            <w:shd w:val="clear" w:color="auto" w:fill="auto"/>
          </w:tcPr>
          <w:p w:rsidR="00A33ECC" w:rsidRDefault="00A33ECC" w:rsidP="00F74039">
            <w:pPr>
              <w:rPr>
                <w:rFonts w:ascii="Arial Nova" w:hAnsi="Arial Nova" w:cs="Tahoma"/>
                <w:b/>
                <w:noProof/>
              </w:rPr>
            </w:pPr>
          </w:p>
          <w:p w:rsid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  <w:r w:rsidRPr="009C4156">
              <w:rPr>
                <w:rFonts w:ascii="Arial Nova" w:hAnsi="Arial Nova" w:cs="Tahoma"/>
                <w:b/>
                <w:noProof/>
              </w:rPr>
              <w:t>В</w:t>
            </w:r>
            <w:r w:rsidR="00A33ECC">
              <w:rPr>
                <w:rFonts w:ascii="Arial Nova" w:hAnsi="Arial Nova" w:cs="Tahoma"/>
                <w:b/>
                <w:noProof/>
              </w:rPr>
              <w:t xml:space="preserve">есна Миросављевић, </w:t>
            </w:r>
            <w:r w:rsidR="00A33ECC" w:rsidRPr="00A33ECC">
              <w:rPr>
                <w:rFonts w:ascii="Arial Nova" w:hAnsi="Arial Nova" w:cs="Tahoma"/>
                <w:noProof/>
              </w:rPr>
              <w:t>шеф Одсека</w:t>
            </w:r>
            <w:r w:rsidR="00A33ECC">
              <w:rPr>
                <w:rFonts w:ascii="Arial Nova" w:hAnsi="Arial Nova" w:cs="Tahoma"/>
                <w:b/>
                <w:noProof/>
              </w:rPr>
              <w:t xml:space="preserve"> </w:t>
            </w:r>
            <w:r w:rsidRPr="009C4156">
              <w:rPr>
                <w:rFonts w:ascii="Arial Nova" w:hAnsi="Arial Nova" w:cs="Tahoma"/>
                <w:bCs/>
                <w:noProof/>
              </w:rPr>
              <w:t xml:space="preserve">за </w:t>
            </w:r>
            <w:r w:rsidR="00A33ECC">
              <w:rPr>
                <w:rFonts w:ascii="Arial Nova" w:hAnsi="Arial Nova" w:cs="Tahoma"/>
                <w:bCs/>
                <w:noProof/>
              </w:rPr>
              <w:t xml:space="preserve">нормативне и правне послове у области социјалне и породичне заштите и финансијске подршке породици са децом, </w:t>
            </w:r>
            <w:r w:rsidRPr="009C4156">
              <w:rPr>
                <w:rFonts w:ascii="Arial Nova" w:hAnsi="Arial Nova" w:cs="Tahoma"/>
                <w:bCs/>
                <w:noProof/>
              </w:rPr>
              <w:t xml:space="preserve"> МРЗБСП</w:t>
            </w:r>
          </w:p>
          <w:p w:rsidR="009C4156" w:rsidRPr="009C4156" w:rsidRDefault="009C4156" w:rsidP="00F74039">
            <w:pPr>
              <w:rPr>
                <w:rFonts w:ascii="Arial Nova" w:hAnsi="Arial Nova" w:cs="Tahoma"/>
                <w:bCs/>
                <w:noProof/>
              </w:rPr>
            </w:pPr>
          </w:p>
        </w:tc>
      </w:tr>
      <w:tr w:rsidR="009C4156" w:rsidRPr="009C4156" w:rsidTr="00F74039"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:rsidR="009C4156" w:rsidRPr="009C4156" w:rsidRDefault="009C4156" w:rsidP="00F74039">
            <w:pPr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hAnsi="Arial Nova" w:cs="Tahoma"/>
                <w:b/>
                <w:bCs/>
                <w:noProof/>
              </w:rPr>
              <w:t>Мирјана Комненовић</w:t>
            </w:r>
            <w:r w:rsidRPr="009C4156">
              <w:rPr>
                <w:rFonts w:ascii="Arial Nova" w:hAnsi="Arial Nova" w:cs="Tahoma"/>
                <w:noProof/>
              </w:rPr>
              <w:t>, саветница за социјалну заштиту, СКГО</w:t>
            </w:r>
          </w:p>
        </w:tc>
      </w:tr>
      <w:tr w:rsidR="009C4156" w:rsidRPr="009C4156" w:rsidTr="00F74039">
        <w:tc>
          <w:tcPr>
            <w:tcW w:w="1818" w:type="dxa"/>
            <w:shd w:val="clear" w:color="auto" w:fill="CC9900"/>
          </w:tcPr>
          <w:p w:rsidR="009C4156" w:rsidRPr="009C4156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10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>: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45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 xml:space="preserve"> – 1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  <w:lang w:val="sr-Cyrl-CS"/>
              </w:rPr>
              <w:t>:</w:t>
            </w: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45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 xml:space="preserve">У сусрет новом стратешком и законском оквиру </w:t>
            </w:r>
          </w:p>
        </w:tc>
      </w:tr>
      <w:tr w:rsidR="009C4156" w:rsidRPr="009C4156" w:rsidTr="00F74039">
        <w:trPr>
          <w:trHeight w:val="273"/>
        </w:trPr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eastAsia="Calibri" w:hAnsi="Arial Nova" w:cs="Tahoma"/>
              </w:rPr>
              <w:t>10:45 – 11:05</w:t>
            </w:r>
          </w:p>
        </w:tc>
        <w:tc>
          <w:tcPr>
            <w:tcW w:w="7272" w:type="dxa"/>
            <w:shd w:val="clear" w:color="auto" w:fill="auto"/>
          </w:tcPr>
          <w:p w:rsidR="009C4156" w:rsidRDefault="009C4156" w:rsidP="009C4156">
            <w:pPr>
              <w:spacing w:line="264" w:lineRule="auto"/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hAnsi="Arial Nova" w:cs="Tahoma"/>
                <w:noProof/>
              </w:rPr>
              <w:t>Нацрт Стратегије социјалне заштите - обавезе ЈЛС и управљање ограниченим ресурсима</w:t>
            </w:r>
          </w:p>
          <w:p w:rsidR="009C4156" w:rsidRPr="009C4156" w:rsidRDefault="00812F05" w:rsidP="008B5410">
            <w:pPr>
              <w:spacing w:line="264" w:lineRule="auto"/>
              <w:jc w:val="both"/>
              <w:rPr>
                <w:rFonts w:ascii="Arial Nova" w:hAnsi="Arial Nova" w:cs="Tahoma"/>
                <w:noProof/>
              </w:rPr>
            </w:pPr>
            <w:r>
              <w:rPr>
                <w:rFonts w:ascii="Arial Nova" w:hAnsi="Arial Nova" w:cs="Tahoma"/>
                <w:i/>
                <w:noProof/>
              </w:rPr>
              <w:t>Весна Миросављевић, М</w:t>
            </w:r>
            <w:r w:rsidR="00A33ECC">
              <w:rPr>
                <w:rFonts w:ascii="Arial Nova" w:hAnsi="Arial Nova" w:cs="Tahoma"/>
                <w:i/>
                <w:noProof/>
              </w:rPr>
              <w:t>РЗБС</w:t>
            </w:r>
            <w:r>
              <w:rPr>
                <w:rFonts w:ascii="Arial Nova" w:hAnsi="Arial Nova" w:cs="Tahoma"/>
                <w:i/>
                <w:noProof/>
              </w:rPr>
              <w:t>П</w:t>
            </w:r>
          </w:p>
        </w:tc>
      </w:tr>
      <w:tr w:rsidR="009C4156" w:rsidRPr="009C4156" w:rsidTr="00F74039">
        <w:trPr>
          <w:trHeight w:val="273"/>
        </w:trPr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jc w:val="both"/>
              <w:rPr>
                <w:rFonts w:ascii="Arial Nova" w:eastAsia="Calibri" w:hAnsi="Arial Nova" w:cs="Tahoma"/>
              </w:rPr>
            </w:pPr>
            <w:r w:rsidRPr="009C4156">
              <w:rPr>
                <w:rFonts w:ascii="Arial Nova" w:eastAsia="Calibri" w:hAnsi="Arial Nova" w:cs="Tahoma"/>
              </w:rPr>
              <w:t>11:05 – 11:25</w:t>
            </w:r>
          </w:p>
        </w:tc>
        <w:tc>
          <w:tcPr>
            <w:tcW w:w="7272" w:type="dxa"/>
            <w:shd w:val="clear" w:color="auto" w:fill="auto"/>
          </w:tcPr>
          <w:p w:rsidR="009C4156" w:rsidRPr="00506970" w:rsidRDefault="009C4156" w:rsidP="00506970">
            <w:pPr>
              <w:tabs>
                <w:tab w:val="left" w:pos="1665"/>
              </w:tabs>
              <w:spacing w:line="264" w:lineRule="auto"/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hAnsi="Arial Nova" w:cs="Tahoma"/>
                <w:noProof/>
              </w:rPr>
              <w:t xml:space="preserve">Нацрт </w:t>
            </w:r>
            <w:r>
              <w:rPr>
                <w:rFonts w:ascii="Arial Nova" w:hAnsi="Arial Nova" w:cs="Tahoma"/>
                <w:noProof/>
              </w:rPr>
              <w:t xml:space="preserve">Закона о </w:t>
            </w:r>
            <w:r w:rsidRPr="009C4156">
              <w:rPr>
                <w:rFonts w:ascii="Arial Nova" w:hAnsi="Arial Nova" w:cs="Tahoma"/>
                <w:noProof/>
              </w:rPr>
              <w:t>Измена</w:t>
            </w:r>
            <w:r>
              <w:rPr>
                <w:rFonts w:ascii="Arial Nova" w:hAnsi="Arial Nova" w:cs="Tahoma"/>
                <w:noProof/>
              </w:rPr>
              <w:t>ма</w:t>
            </w:r>
            <w:r w:rsidRPr="009C4156">
              <w:rPr>
                <w:rFonts w:ascii="Arial Nova" w:hAnsi="Arial Nova" w:cs="Tahoma"/>
                <w:noProof/>
              </w:rPr>
              <w:t xml:space="preserve"> и допуна</w:t>
            </w:r>
            <w:r>
              <w:rPr>
                <w:rFonts w:ascii="Arial Nova" w:hAnsi="Arial Nova" w:cs="Tahoma"/>
                <w:noProof/>
              </w:rPr>
              <w:t>ма</w:t>
            </w:r>
            <w:r w:rsidRPr="009C4156">
              <w:rPr>
                <w:rFonts w:ascii="Arial Nova" w:hAnsi="Arial Nova" w:cs="Tahoma"/>
                <w:noProof/>
              </w:rPr>
              <w:t xml:space="preserve"> Закона о социјалној заштити – шта нам доносе измене</w:t>
            </w:r>
          </w:p>
          <w:p w:rsidR="009C4156" w:rsidRDefault="00812F05" w:rsidP="009C4156">
            <w:pPr>
              <w:tabs>
                <w:tab w:val="left" w:pos="1665"/>
              </w:tabs>
              <w:spacing w:line="264" w:lineRule="auto"/>
              <w:jc w:val="both"/>
              <w:rPr>
                <w:rFonts w:ascii="Arial Nova" w:hAnsi="Arial Nova" w:cs="Tahoma"/>
                <w:i/>
                <w:noProof/>
              </w:rPr>
            </w:pPr>
            <w:r w:rsidRPr="00812F05">
              <w:rPr>
                <w:rFonts w:ascii="Arial Nova" w:hAnsi="Arial Nova" w:cs="Tahoma"/>
                <w:i/>
                <w:noProof/>
              </w:rPr>
              <w:t>Весна Миросављевић, МРЗБСП</w:t>
            </w:r>
          </w:p>
          <w:p w:rsidR="00812F05" w:rsidRPr="00812F05" w:rsidRDefault="00812F05" w:rsidP="009C4156">
            <w:pPr>
              <w:tabs>
                <w:tab w:val="left" w:pos="1665"/>
              </w:tabs>
              <w:spacing w:line="264" w:lineRule="auto"/>
              <w:jc w:val="both"/>
              <w:rPr>
                <w:rFonts w:ascii="Arial Nova" w:hAnsi="Arial Nova" w:cs="Tahoma"/>
                <w:i/>
                <w:noProof/>
              </w:rPr>
            </w:pPr>
          </w:p>
        </w:tc>
      </w:tr>
      <w:tr w:rsidR="009C4156" w:rsidRPr="009C4156" w:rsidTr="00F74039">
        <w:trPr>
          <w:trHeight w:val="273"/>
        </w:trPr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eastAsia="Calibri" w:hAnsi="Arial Nova" w:cs="Tahoma"/>
              </w:rPr>
              <w:t>11:25 – 11:45</w:t>
            </w:r>
          </w:p>
        </w:tc>
        <w:tc>
          <w:tcPr>
            <w:tcW w:w="7272" w:type="dxa"/>
            <w:shd w:val="clear" w:color="auto" w:fill="auto"/>
          </w:tcPr>
          <w:p w:rsidR="009C4156" w:rsidRDefault="009C4156" w:rsidP="00F74039">
            <w:pPr>
              <w:spacing w:line="264" w:lineRule="auto"/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hAnsi="Arial Nova" w:cs="Tahoma"/>
                <w:noProof/>
              </w:rPr>
              <w:t>Нацрт Закона о социјалној карти – шта нам омогућава социјална карта</w:t>
            </w:r>
          </w:p>
          <w:p w:rsidR="00812F05" w:rsidRPr="00812F05" w:rsidRDefault="00812F05" w:rsidP="00F74039">
            <w:pPr>
              <w:spacing w:line="264" w:lineRule="auto"/>
              <w:jc w:val="both"/>
              <w:rPr>
                <w:rFonts w:ascii="Arial Nova" w:hAnsi="Arial Nova" w:cs="Tahoma"/>
                <w:i/>
                <w:noProof/>
              </w:rPr>
            </w:pPr>
            <w:r w:rsidRPr="00812F05">
              <w:rPr>
                <w:rFonts w:ascii="Arial Nova" w:hAnsi="Arial Nova" w:cs="Tahoma"/>
                <w:i/>
                <w:noProof/>
              </w:rPr>
              <w:t>Сузана Мишић, МРЗБСП</w:t>
            </w:r>
          </w:p>
        </w:tc>
      </w:tr>
      <w:tr w:rsidR="009C4156" w:rsidRPr="009C4156" w:rsidTr="00F74039">
        <w:tc>
          <w:tcPr>
            <w:tcW w:w="1818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11:45– 12:00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bCs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bCs/>
                <w:noProof/>
                <w:color w:val="FFFFFF" w:themeColor="background1"/>
              </w:rPr>
              <w:t>Пауза за кафу</w:t>
            </w:r>
          </w:p>
        </w:tc>
      </w:tr>
      <w:tr w:rsidR="009C4156" w:rsidRPr="009C4156" w:rsidTr="00F74039">
        <w:trPr>
          <w:trHeight w:val="323"/>
        </w:trPr>
        <w:tc>
          <w:tcPr>
            <w:tcW w:w="1818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12:00 – 13:00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Одржива социјална заштита</w:t>
            </w:r>
          </w:p>
        </w:tc>
      </w:tr>
      <w:tr w:rsidR="009C4156" w:rsidRPr="009C4156" w:rsidTr="00F74039">
        <w:trPr>
          <w:trHeight w:val="273"/>
        </w:trPr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eastAsia="Calibri" w:hAnsi="Arial Nova" w:cs="Tahoma"/>
              </w:rPr>
              <w:t>12:00– 12:20</w:t>
            </w:r>
          </w:p>
        </w:tc>
        <w:tc>
          <w:tcPr>
            <w:tcW w:w="7272" w:type="dxa"/>
            <w:shd w:val="clear" w:color="auto" w:fill="auto"/>
          </w:tcPr>
          <w:p w:rsidR="009C4156" w:rsidRDefault="009C4156" w:rsidP="00F74039">
            <w:pPr>
              <w:spacing w:line="264" w:lineRule="auto"/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hAnsi="Arial Nova" w:cs="Tahoma"/>
                <w:noProof/>
              </w:rPr>
              <w:t>Међуопштинска сарадња – пут ка квалитетнијим и одрживим услугама</w:t>
            </w:r>
          </w:p>
          <w:p w:rsidR="009C4156" w:rsidRDefault="00812F05" w:rsidP="00812F05">
            <w:pPr>
              <w:spacing w:line="264" w:lineRule="auto"/>
              <w:jc w:val="both"/>
              <w:rPr>
                <w:rFonts w:ascii="Arial Nova" w:eastAsia="Calibri" w:hAnsi="Arial Nova" w:cs="Tahoma"/>
                <w:i/>
              </w:rPr>
            </w:pPr>
            <w:r w:rsidRPr="00812F05">
              <w:rPr>
                <w:rFonts w:ascii="Arial Nova" w:eastAsia="Calibri" w:hAnsi="Arial Nova" w:cs="Tahoma"/>
                <w:i/>
              </w:rPr>
              <w:t>Јасмина Танасић, СКГО</w:t>
            </w:r>
          </w:p>
          <w:p w:rsidR="008B5410" w:rsidRPr="00812F05" w:rsidRDefault="008B5410" w:rsidP="00812F05">
            <w:pPr>
              <w:spacing w:line="264" w:lineRule="auto"/>
              <w:jc w:val="both"/>
              <w:rPr>
                <w:rFonts w:ascii="Arial Nova" w:eastAsia="Calibri" w:hAnsi="Arial Nova" w:cs="Tahoma"/>
                <w:i/>
              </w:rPr>
            </w:pPr>
          </w:p>
        </w:tc>
      </w:tr>
      <w:tr w:rsidR="009C4156" w:rsidRPr="009C4156" w:rsidTr="00F74039">
        <w:trPr>
          <w:trHeight w:val="273"/>
        </w:trPr>
        <w:tc>
          <w:tcPr>
            <w:tcW w:w="1818" w:type="dxa"/>
            <w:shd w:val="clear" w:color="auto" w:fill="auto"/>
          </w:tcPr>
          <w:p w:rsidR="009C4156" w:rsidRPr="009C4156" w:rsidRDefault="00013EB8" w:rsidP="00F74039">
            <w:pPr>
              <w:jc w:val="both"/>
              <w:rPr>
                <w:rFonts w:ascii="Arial Nova" w:eastAsia="Calibri" w:hAnsi="Arial Nova" w:cs="Tahoma"/>
              </w:rPr>
            </w:pPr>
            <w:r>
              <w:rPr>
                <w:rFonts w:ascii="Arial Nova" w:eastAsia="Calibri" w:hAnsi="Arial Nova" w:cs="Tahoma"/>
              </w:rPr>
              <w:t>12:20</w:t>
            </w:r>
            <w:r w:rsidR="009C4156" w:rsidRPr="009C4156">
              <w:rPr>
                <w:rFonts w:ascii="Arial Nova" w:eastAsia="Calibri" w:hAnsi="Arial Nova" w:cs="Tahoma"/>
              </w:rPr>
              <w:t xml:space="preserve"> – 12:45</w:t>
            </w:r>
          </w:p>
        </w:tc>
        <w:tc>
          <w:tcPr>
            <w:tcW w:w="7272" w:type="dxa"/>
            <w:shd w:val="clear" w:color="auto" w:fill="auto"/>
          </w:tcPr>
          <w:p w:rsidR="00812F05" w:rsidRDefault="00812F05" w:rsidP="00812F05">
            <w:pPr>
              <w:pStyle w:val="NormalWeb"/>
              <w:spacing w:before="0" w:beforeAutospacing="0" w:after="0" w:afterAutospacing="0"/>
              <w:rPr>
                <w:rFonts w:ascii="Arial Nova" w:hAnsi="Arial Nova" w:cs="Calibri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Nova" w:hAnsi="Arial Nova" w:cs="Calibri"/>
                <w:sz w:val="22"/>
                <w:szCs w:val="22"/>
                <w:bdr w:val="none" w:sz="0" w:space="0" w:color="auto" w:frame="1"/>
              </w:rPr>
              <w:t xml:space="preserve">Представљање Приручника за социјалне јавне набавке </w:t>
            </w:r>
          </w:p>
          <w:p w:rsidR="00812F05" w:rsidRPr="00812F05" w:rsidRDefault="00812F05" w:rsidP="00812F05">
            <w:pPr>
              <w:pStyle w:val="NormalWeb"/>
              <w:spacing w:before="0" w:beforeAutospacing="0" w:after="0" w:afterAutospacing="0"/>
              <w:rPr>
                <w:rFonts w:ascii="Arial Nova" w:hAnsi="Arial Nova" w:cs="Tahoma"/>
                <w:noProof/>
              </w:rPr>
            </w:pPr>
            <w:r w:rsidRPr="00812F05">
              <w:rPr>
                <w:rFonts w:ascii="Arial Nova" w:hAnsi="Arial Nova" w:cs="Calibri"/>
                <w:i/>
                <w:sz w:val="22"/>
                <w:szCs w:val="22"/>
                <w:bdr w:val="none" w:sz="0" w:space="0" w:color="auto" w:frame="1"/>
              </w:rPr>
              <w:t>Европски покрет у Србији – Раде Ђурић, Транспарентност Србија, Пројекат Спровођење социјалних јавних набавки у локалним самоуправама</w:t>
            </w:r>
          </w:p>
          <w:p w:rsidR="009C4156" w:rsidRPr="00812F05" w:rsidRDefault="009C4156" w:rsidP="009C4156">
            <w:pPr>
              <w:rPr>
                <w:rFonts w:ascii="Arial Nova" w:eastAsia="Calibri" w:hAnsi="Arial Nova" w:cs="Tahoma"/>
              </w:rPr>
            </w:pPr>
          </w:p>
        </w:tc>
      </w:tr>
      <w:tr w:rsidR="009C4156" w:rsidRPr="009C4156" w:rsidTr="00F74039">
        <w:trPr>
          <w:trHeight w:val="273"/>
        </w:trPr>
        <w:tc>
          <w:tcPr>
            <w:tcW w:w="1818" w:type="dxa"/>
            <w:shd w:val="clear" w:color="auto" w:fill="auto"/>
          </w:tcPr>
          <w:p w:rsidR="009C4156" w:rsidRPr="009C4156" w:rsidRDefault="009C4156" w:rsidP="00F74039">
            <w:pPr>
              <w:jc w:val="both"/>
              <w:rPr>
                <w:rFonts w:ascii="Arial Nova" w:eastAsia="Calibri" w:hAnsi="Arial Nova" w:cs="Tahoma"/>
              </w:rPr>
            </w:pPr>
            <w:r w:rsidRPr="009C4156">
              <w:rPr>
                <w:rFonts w:ascii="Arial Nova" w:eastAsia="Calibri" w:hAnsi="Arial Nova" w:cs="Tahoma"/>
              </w:rPr>
              <w:t>12:45 – 13:00</w:t>
            </w:r>
          </w:p>
        </w:tc>
        <w:tc>
          <w:tcPr>
            <w:tcW w:w="7272" w:type="dxa"/>
            <w:shd w:val="clear" w:color="auto" w:fill="auto"/>
          </w:tcPr>
          <w:p w:rsidR="009C4156" w:rsidRDefault="009C4156" w:rsidP="009C4156">
            <w:pPr>
              <w:spacing w:line="264" w:lineRule="auto"/>
              <w:jc w:val="both"/>
              <w:rPr>
                <w:rFonts w:ascii="Arial Nova" w:hAnsi="Arial Nova" w:cs="Tahoma"/>
                <w:noProof/>
              </w:rPr>
            </w:pPr>
            <w:r w:rsidRPr="009C4156">
              <w:rPr>
                <w:rFonts w:ascii="Arial Nova" w:hAnsi="Arial Nova" w:cs="Tahoma"/>
                <w:noProof/>
              </w:rPr>
              <w:t xml:space="preserve">Локализација циљева одрживог развоја </w:t>
            </w:r>
          </w:p>
          <w:p w:rsidR="00812F05" w:rsidRPr="00812F05" w:rsidRDefault="00812F05" w:rsidP="009C4156">
            <w:pPr>
              <w:spacing w:line="264" w:lineRule="auto"/>
              <w:jc w:val="both"/>
              <w:rPr>
                <w:rFonts w:ascii="Arial Nova" w:hAnsi="Arial Nova" w:cs="Tahoma"/>
                <w:i/>
                <w:noProof/>
              </w:rPr>
            </w:pPr>
            <w:r w:rsidRPr="00812F05">
              <w:rPr>
                <w:rFonts w:ascii="Arial Nova" w:hAnsi="Arial Nova" w:cs="Tahoma"/>
                <w:i/>
                <w:noProof/>
              </w:rPr>
              <w:t>Мирјана Комненовић, СКГО</w:t>
            </w:r>
          </w:p>
        </w:tc>
      </w:tr>
      <w:tr w:rsidR="009C4156" w:rsidRPr="009C4156" w:rsidTr="00F74039">
        <w:trPr>
          <w:trHeight w:val="323"/>
        </w:trPr>
        <w:tc>
          <w:tcPr>
            <w:tcW w:w="1818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13:00– 13:45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У сусрет новим изазовима -  дискусија</w:t>
            </w:r>
          </w:p>
        </w:tc>
      </w:tr>
      <w:tr w:rsidR="009C4156" w:rsidRPr="009C4156" w:rsidTr="00F74039">
        <w:trPr>
          <w:trHeight w:val="323"/>
        </w:trPr>
        <w:tc>
          <w:tcPr>
            <w:tcW w:w="1818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13:45 – 1</w:t>
            </w:r>
            <w:r w:rsidR="00013EB8">
              <w:rPr>
                <w:rFonts w:ascii="Arial Nova" w:hAnsi="Arial Nova" w:cs="Tahoma"/>
                <w:b/>
                <w:noProof/>
                <w:color w:val="FFFFFF" w:themeColor="background1"/>
              </w:rPr>
              <w:t>4:00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Затварање скупа</w:t>
            </w:r>
          </w:p>
        </w:tc>
      </w:tr>
      <w:tr w:rsidR="009C4156" w:rsidRPr="009C4156" w:rsidTr="00F74039">
        <w:trPr>
          <w:trHeight w:val="323"/>
        </w:trPr>
        <w:tc>
          <w:tcPr>
            <w:tcW w:w="1818" w:type="dxa"/>
            <w:shd w:val="clear" w:color="auto" w:fill="CC9900"/>
          </w:tcPr>
          <w:p w:rsidR="009C4156" w:rsidRPr="009C4156" w:rsidRDefault="00013EB8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Tahoma"/>
                <w:b/>
                <w:noProof/>
                <w:color w:val="FFFFFF" w:themeColor="background1"/>
              </w:rPr>
              <w:t>14:00 - 15:00</w:t>
            </w:r>
          </w:p>
        </w:tc>
        <w:tc>
          <w:tcPr>
            <w:tcW w:w="7272" w:type="dxa"/>
            <w:shd w:val="clear" w:color="auto" w:fill="CC9900"/>
          </w:tcPr>
          <w:p w:rsidR="009C4156" w:rsidRPr="009C4156" w:rsidRDefault="009C4156" w:rsidP="00F74039">
            <w:pPr>
              <w:jc w:val="both"/>
              <w:rPr>
                <w:rFonts w:ascii="Arial Nova" w:hAnsi="Arial Nova" w:cs="Tahoma"/>
                <w:b/>
                <w:noProof/>
                <w:color w:val="FFFFFF" w:themeColor="background1"/>
              </w:rPr>
            </w:pPr>
            <w:r w:rsidRPr="009C4156">
              <w:rPr>
                <w:rFonts w:ascii="Arial Nova" w:hAnsi="Arial Nova" w:cs="Tahoma"/>
                <w:b/>
                <w:noProof/>
                <w:color w:val="FFFFFF" w:themeColor="background1"/>
              </w:rPr>
              <w:t>Ручак</w:t>
            </w:r>
          </w:p>
        </w:tc>
      </w:tr>
    </w:tbl>
    <w:p w:rsidR="009C4156" w:rsidRPr="009C4156" w:rsidRDefault="009C4156" w:rsidP="00A2204B">
      <w:pPr>
        <w:spacing w:line="264" w:lineRule="auto"/>
        <w:rPr>
          <w:rFonts w:ascii="Arial Nova" w:eastAsia="Calibri" w:hAnsi="Arial Nova" w:cs="Tahoma"/>
          <w:i/>
        </w:rPr>
      </w:pPr>
    </w:p>
    <w:p w:rsidR="009C4156" w:rsidRPr="009C4156" w:rsidRDefault="009C4156" w:rsidP="00A2204B">
      <w:pPr>
        <w:spacing w:line="264" w:lineRule="auto"/>
        <w:rPr>
          <w:rFonts w:ascii="Arial Nova" w:hAnsi="Arial Nova" w:cs="Tahoma"/>
          <w:sz w:val="20"/>
          <w:szCs w:val="20"/>
        </w:rPr>
      </w:pPr>
      <w:r w:rsidRPr="009C4156">
        <w:rPr>
          <w:rFonts w:ascii="Arial Nova" w:eastAsia="Calibri" w:hAnsi="Arial Nova" w:cs="Tahoma"/>
          <w:i/>
          <w:sz w:val="20"/>
          <w:szCs w:val="20"/>
        </w:rPr>
        <w:t>Модератор: Мирјана Комненовић, СКГО</w:t>
      </w:r>
    </w:p>
    <w:sectPr w:rsidR="009C4156" w:rsidRPr="009C4156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C0" w:rsidRDefault="00F13AC0" w:rsidP="00F01BBD">
      <w:pPr>
        <w:spacing w:line="240" w:lineRule="auto"/>
      </w:pPr>
      <w:r>
        <w:separator/>
      </w:r>
    </w:p>
  </w:endnote>
  <w:endnote w:type="continuationSeparator" w:id="1">
    <w:p w:rsidR="00F13AC0" w:rsidRDefault="00F13AC0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Oв</w:t>
    </w:r>
    <w:r w:rsidR="00427127" w:rsidRPr="00077D7A">
      <w:rPr>
        <w:rFonts w:ascii="Arial Nova" w:hAnsi="Arial Nova" w:cs="Tahoma"/>
        <w:noProof/>
        <w:color w:val="800000"/>
        <w:sz w:val="20"/>
        <w:szCs w:val="20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, </w:t>
    </w:r>
  </w:p>
  <w:p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</w:rPr>
    </w:pPr>
    <w:r w:rsidRPr="00077D7A">
      <w:rPr>
        <w:rFonts w:ascii="Arial Nova" w:hAnsi="Arial Nova" w:cs="Tahoma"/>
        <w:noProof/>
        <w:color w:val="800000"/>
        <w:sz w:val="20"/>
        <w:szCs w:val="20"/>
      </w:rPr>
      <w:t>који подржава Влада Швајцарске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C0" w:rsidRDefault="00F13AC0" w:rsidP="00F01BBD">
      <w:pPr>
        <w:spacing w:line="240" w:lineRule="auto"/>
      </w:pPr>
      <w:r>
        <w:separator/>
      </w:r>
    </w:p>
  </w:footnote>
  <w:footnote w:type="continuationSeparator" w:id="1">
    <w:p w:rsidR="00F13AC0" w:rsidRDefault="00F13AC0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30"/>
      <w:gridCol w:w="3030"/>
      <w:gridCol w:w="3030"/>
    </w:tblGrid>
    <w:tr w:rsidR="00F01BBD" w:rsidTr="004849F0">
      <w:trPr>
        <w:trHeight w:val="1260"/>
      </w:trPr>
      <w:tc>
        <w:tcPr>
          <w:tcW w:w="3030" w:type="dxa"/>
        </w:tcPr>
        <w:p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1BBD" w:rsidRDefault="00F01B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F95"/>
    <w:multiLevelType w:val="hybridMultilevel"/>
    <w:tmpl w:val="27203AA4"/>
    <w:lvl w:ilvl="0" w:tplc="EE7A7BF6">
      <w:start w:val="10"/>
      <w:numFmt w:val="bullet"/>
      <w:lvlText w:val="-"/>
      <w:lvlJc w:val="left"/>
      <w:pPr>
        <w:ind w:left="720" w:hanging="360"/>
      </w:pPr>
      <w:rPr>
        <w:rFonts w:ascii="Arial Nova" w:eastAsia="Calibri" w:hAnsi="Arial No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BBD"/>
    <w:rsid w:val="000009A1"/>
    <w:rsid w:val="00001223"/>
    <w:rsid w:val="00002E6C"/>
    <w:rsid w:val="000041D3"/>
    <w:rsid w:val="00006FFD"/>
    <w:rsid w:val="00007EC4"/>
    <w:rsid w:val="00010CFC"/>
    <w:rsid w:val="000117D2"/>
    <w:rsid w:val="00013EB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0F1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711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54A5"/>
    <w:rsid w:val="00110D0A"/>
    <w:rsid w:val="001115A7"/>
    <w:rsid w:val="00113792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3CF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3DE5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4E17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1FA4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3C8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59D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D7B9C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794"/>
    <w:rsid w:val="005C38AE"/>
    <w:rsid w:val="005C3960"/>
    <w:rsid w:val="005C5CE1"/>
    <w:rsid w:val="005C5CEE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06BAA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6DBE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0DCC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2F05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235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410"/>
    <w:rsid w:val="008B57A2"/>
    <w:rsid w:val="008B70CE"/>
    <w:rsid w:val="008B7424"/>
    <w:rsid w:val="008B7734"/>
    <w:rsid w:val="008B7D05"/>
    <w:rsid w:val="008C4363"/>
    <w:rsid w:val="008C55B9"/>
    <w:rsid w:val="008C570B"/>
    <w:rsid w:val="008C76B2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07F41"/>
    <w:rsid w:val="00910970"/>
    <w:rsid w:val="00912009"/>
    <w:rsid w:val="00912CFF"/>
    <w:rsid w:val="00912F41"/>
    <w:rsid w:val="009145B4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18EC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B6D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156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3ECC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592A"/>
    <w:rsid w:val="00A768AF"/>
    <w:rsid w:val="00A774B3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158A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0FA8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0C4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55FBC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409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78B4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4CC0"/>
    <w:rsid w:val="00C677D1"/>
    <w:rsid w:val="00C70BAD"/>
    <w:rsid w:val="00C71BF7"/>
    <w:rsid w:val="00C72D88"/>
    <w:rsid w:val="00C7357F"/>
    <w:rsid w:val="00C755FD"/>
    <w:rsid w:val="00C75F4B"/>
    <w:rsid w:val="00C76417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8DF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562F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97F37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2FB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2557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3BF6"/>
    <w:rsid w:val="00EF6F1E"/>
    <w:rsid w:val="00F00C16"/>
    <w:rsid w:val="00F01BBD"/>
    <w:rsid w:val="00F0299C"/>
    <w:rsid w:val="00F13AC0"/>
    <w:rsid w:val="00F144BC"/>
    <w:rsid w:val="00F20B5C"/>
    <w:rsid w:val="00F21749"/>
    <w:rsid w:val="00F2458D"/>
    <w:rsid w:val="00F251BC"/>
    <w:rsid w:val="00F30A3F"/>
    <w:rsid w:val="00F30BFB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5A3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21A"/>
    <w:rsid w:val="00FB0880"/>
    <w:rsid w:val="00FB2DF7"/>
    <w:rsid w:val="00FB455B"/>
    <w:rsid w:val="00FC080F"/>
    <w:rsid w:val="00FC2116"/>
    <w:rsid w:val="00FC534F"/>
    <w:rsid w:val="00FC6FD2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F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Korisnik</cp:lastModifiedBy>
  <cp:revision>4</cp:revision>
  <cp:lastPrinted>2018-11-06T12:55:00Z</cp:lastPrinted>
  <dcterms:created xsi:type="dcterms:W3CDTF">2019-06-26T11:40:00Z</dcterms:created>
  <dcterms:modified xsi:type="dcterms:W3CDTF">2019-06-28T08:17:00Z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