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200A7" w14:textId="77777777" w:rsidR="00FE53DD" w:rsidRDefault="00FE53D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:rsidRPr="008D1BB3" w14:paraId="6D0ADB02" w14:textId="77777777" w:rsidTr="00825922">
        <w:tc>
          <w:tcPr>
            <w:tcW w:w="9062" w:type="dxa"/>
          </w:tcPr>
          <w:p w14:paraId="75E4FEAB" w14:textId="3283A22A" w:rsidR="00272E94" w:rsidRPr="008D1BB3" w:rsidRDefault="00D54AD2" w:rsidP="0059478E">
            <w:pPr>
              <w:jc w:val="center"/>
              <w:rPr>
                <w:rFonts w:asciiTheme="minorHAnsi" w:hAnsiTheme="minorHAnsi"/>
                <w:b/>
                <w:color w:val="99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sr-Cyrl-RS"/>
              </w:rPr>
              <w:t>Р</w:t>
            </w:r>
            <w:r w:rsidR="000B52B0" w:rsidRPr="008D1BB3">
              <w:rPr>
                <w:rFonts w:asciiTheme="minorHAnsi" w:hAnsiTheme="minorHAnsi"/>
                <w:b/>
                <w:sz w:val="24"/>
                <w:szCs w:val="24"/>
                <w:lang w:val="sr-Cyrl-RS"/>
              </w:rPr>
              <w:t>адионица</w:t>
            </w:r>
          </w:p>
        </w:tc>
      </w:tr>
      <w:tr w:rsidR="002010A4" w:rsidRPr="008D1BB3" w14:paraId="6AD335A0" w14:textId="77777777" w:rsidTr="00825922">
        <w:tc>
          <w:tcPr>
            <w:tcW w:w="9062" w:type="dxa"/>
          </w:tcPr>
          <w:p w14:paraId="4A19B0AE" w14:textId="77777777" w:rsidR="008D1BB3" w:rsidRDefault="00AB0C39" w:rsidP="0059478E">
            <w:pPr>
              <w:jc w:val="center"/>
              <w:rPr>
                <w:rFonts w:asciiTheme="minorHAnsi" w:hAnsiTheme="minorHAnsi"/>
                <w:i/>
                <w:iCs/>
                <w:color w:val="630F1F"/>
                <w:sz w:val="24"/>
                <w:szCs w:val="24"/>
                <w:lang w:val="sr-Cyrl-RS"/>
              </w:rPr>
            </w:pPr>
            <w:r w:rsidRPr="00AB0C39">
              <w:rPr>
                <w:rFonts w:asciiTheme="minorHAnsi" w:hAnsiTheme="minorHAnsi"/>
                <w:i/>
                <w:iCs/>
                <w:color w:val="630F1F"/>
                <w:sz w:val="24"/>
                <w:szCs w:val="24"/>
                <w:lang w:val="sr-Cyrl-RS"/>
              </w:rPr>
              <w:t>„Локална политика запошљавања – значај, оквир и актери ˮ</w:t>
            </w:r>
          </w:p>
          <w:p w14:paraId="785EFEBC" w14:textId="07301986" w:rsidR="00AB0C39" w:rsidRDefault="00EB0165" w:rsidP="0059478E">
            <w:pPr>
              <w:jc w:val="center"/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630F1F"/>
                <w:sz w:val="24"/>
                <w:szCs w:val="24"/>
              </w:rPr>
              <w:t>20</w:t>
            </w:r>
            <w:r w:rsidR="00AB0C39" w:rsidRPr="00AB0C39"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>. новембар 2020. године</w:t>
            </w:r>
          </w:p>
          <w:p w14:paraId="5480C35A" w14:textId="691D62C8" w:rsidR="00D54AD2" w:rsidRPr="00D54AD2" w:rsidRDefault="00D54AD2" w:rsidP="0059478E">
            <w:pPr>
              <w:jc w:val="center"/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630F1F"/>
                <w:sz w:val="24"/>
                <w:szCs w:val="24"/>
                <w:lang w:val="sr-Latn-RS"/>
              </w:rPr>
              <w:t>On line</w:t>
            </w:r>
            <w:r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Theme="minorHAnsi" w:hAnsiTheme="minorHAnsi"/>
                <w:color w:val="630F1F"/>
                <w:sz w:val="24"/>
                <w:szCs w:val="24"/>
              </w:rPr>
              <w:t xml:space="preserve">Zoom </w:t>
            </w:r>
            <w:proofErr w:type="spellStart"/>
            <w:r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>платформ</w:t>
            </w:r>
            <w:proofErr w:type="spellEnd"/>
            <w:r>
              <w:rPr>
                <w:rFonts w:asciiTheme="minorHAnsi" w:hAnsiTheme="minorHAnsi"/>
                <w:color w:val="630F1F"/>
                <w:sz w:val="24"/>
                <w:szCs w:val="24"/>
                <w:lang w:val="sr-Latn-RS"/>
              </w:rPr>
              <w:t>a</w:t>
            </w:r>
            <w:r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>, 10 часова</w:t>
            </w:r>
          </w:p>
        </w:tc>
      </w:tr>
    </w:tbl>
    <w:p w14:paraId="7D069E39" w14:textId="77777777" w:rsidR="00AB0C39" w:rsidRDefault="00AB0C39" w:rsidP="00D745A3">
      <w:pPr>
        <w:jc w:val="center"/>
        <w:rPr>
          <w:rFonts w:asciiTheme="minorHAnsi" w:hAnsiTheme="minorHAnsi"/>
          <w:b/>
          <w:color w:val="990000"/>
          <w:sz w:val="24"/>
          <w:szCs w:val="24"/>
          <w:lang w:val="sr-Cyrl-RS"/>
        </w:rPr>
      </w:pPr>
    </w:p>
    <w:p w14:paraId="44164A2E" w14:textId="1EE61D81" w:rsidR="004849F0" w:rsidRDefault="00D1624B" w:rsidP="00D745A3">
      <w:pPr>
        <w:jc w:val="center"/>
        <w:rPr>
          <w:rFonts w:asciiTheme="minorHAnsi" w:hAnsiTheme="minorHAnsi"/>
          <w:b/>
          <w:color w:val="990000"/>
          <w:sz w:val="24"/>
          <w:szCs w:val="24"/>
          <w:lang w:val="sr-Cyrl-RS"/>
        </w:rPr>
      </w:pPr>
      <w:r w:rsidRPr="008D1BB3">
        <w:rPr>
          <w:rFonts w:asciiTheme="minorHAnsi" w:hAnsiTheme="minorHAnsi"/>
          <w:b/>
          <w:color w:val="990000"/>
          <w:sz w:val="24"/>
          <w:szCs w:val="24"/>
          <w:lang w:val="sr-Cyrl-RS"/>
        </w:rPr>
        <w:t>Д</w:t>
      </w:r>
      <w:r w:rsidR="00A911E7" w:rsidRPr="008D1BB3">
        <w:rPr>
          <w:rFonts w:asciiTheme="minorHAnsi" w:hAnsiTheme="minorHAnsi"/>
          <w:b/>
          <w:color w:val="990000"/>
          <w:sz w:val="24"/>
          <w:szCs w:val="24"/>
          <w:lang w:val="sr-Cyrl-RS"/>
        </w:rPr>
        <w:t>НЕВНИ РЕД</w:t>
      </w:r>
      <w:bookmarkStart w:id="0" w:name="_GoBack"/>
      <w:bookmarkEnd w:id="0"/>
    </w:p>
    <w:p w14:paraId="1B00F55F" w14:textId="77777777" w:rsidR="00FE53DD" w:rsidRPr="008D1BB3" w:rsidRDefault="00FE53DD" w:rsidP="00D745A3">
      <w:pPr>
        <w:jc w:val="center"/>
        <w:rPr>
          <w:rFonts w:asciiTheme="minorHAnsi" w:hAnsiTheme="minorHAnsi"/>
          <w:b/>
          <w:color w:val="990000"/>
          <w:sz w:val="24"/>
          <w:szCs w:val="24"/>
          <w:lang w:val="sr-Cyrl-RS"/>
        </w:rPr>
      </w:pPr>
    </w:p>
    <w:p w14:paraId="2B2851BD" w14:textId="77777777" w:rsidR="000B52B0" w:rsidRPr="008D1BB3" w:rsidRDefault="000B52B0" w:rsidP="00D745A3">
      <w:pPr>
        <w:jc w:val="center"/>
        <w:rPr>
          <w:rFonts w:asciiTheme="minorHAnsi" w:hAnsiTheme="minorHAnsi"/>
          <w:sz w:val="24"/>
          <w:szCs w:val="24"/>
        </w:rPr>
      </w:pPr>
    </w:p>
    <w:p w14:paraId="027A105C" w14:textId="68E785B6" w:rsidR="00F71D8F" w:rsidRPr="008D1BB3" w:rsidRDefault="00F71D8F" w:rsidP="00F71D8F">
      <w:pPr>
        <w:rPr>
          <w:rFonts w:asciiTheme="minorHAnsi" w:hAnsiTheme="minorHAnsi"/>
          <w:b/>
          <w:i/>
          <w:sz w:val="24"/>
          <w:szCs w:val="24"/>
          <w:lang w:val="sr-Cyrl-RS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4"/>
        <w:gridCol w:w="7258"/>
      </w:tblGrid>
      <w:tr w:rsidR="006F54BF" w:rsidRPr="008D1BB3" w14:paraId="048EDEC4" w14:textId="77777777" w:rsidTr="004017CD">
        <w:trPr>
          <w:trHeight w:val="630"/>
        </w:trPr>
        <w:tc>
          <w:tcPr>
            <w:tcW w:w="1000" w:type="pct"/>
            <w:shd w:val="clear" w:color="auto" w:fill="CC9900"/>
            <w:vAlign w:val="center"/>
          </w:tcPr>
          <w:p w14:paraId="3C1A46D3" w14:textId="77777777" w:rsidR="00494AAE" w:rsidRPr="008D1BB3" w:rsidRDefault="00494AAE" w:rsidP="00494AAE">
            <w:pP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</w:pPr>
            <w:bookmarkStart w:id="1" w:name="_Hlk4751125"/>
          </w:p>
          <w:p w14:paraId="37A1EBC0" w14:textId="262895FB" w:rsidR="006F54BF" w:rsidRPr="008D1BB3" w:rsidRDefault="006F54BF" w:rsidP="00AB0C39">
            <w:pP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  <w:t>1</w:t>
            </w:r>
            <w:r w:rsidR="00AB0C39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0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:</w:t>
            </w:r>
            <w:r w:rsidR="0085066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</w:rPr>
              <w:t>00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  <w:t xml:space="preserve"> </w:t>
            </w:r>
            <w:r w:rsidR="0059478E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  <w:t>-  1</w:t>
            </w:r>
            <w:r w:rsidR="00AB0C39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0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:</w:t>
            </w:r>
            <w:r w:rsidR="0059478E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  <w:t>15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  <w:t xml:space="preserve">                </w:t>
            </w:r>
          </w:p>
        </w:tc>
        <w:tc>
          <w:tcPr>
            <w:tcW w:w="4000" w:type="pct"/>
            <w:shd w:val="clear" w:color="auto" w:fill="CC9900"/>
            <w:vAlign w:val="center"/>
          </w:tcPr>
          <w:p w14:paraId="269D9D7D" w14:textId="77777777" w:rsidR="007155A0" w:rsidRPr="008D1BB3" w:rsidRDefault="00850660" w:rsidP="00494AAE">
            <w:pPr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Уводна реч </w:t>
            </w:r>
          </w:p>
          <w:p w14:paraId="4E614487" w14:textId="3580BB49" w:rsidR="006F54BF" w:rsidRPr="008D1BB3" w:rsidRDefault="00850660" w:rsidP="00494AAE">
            <w:pPr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CS"/>
              </w:rPr>
            </w:pPr>
            <w:r w:rsidRPr="008D1BB3"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Слађана Грујић, </w:t>
            </w:r>
            <w:r w:rsidR="0059478E" w:rsidRPr="008D1BB3"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програмски директор у Сектору за економски развој </w:t>
            </w:r>
            <w:r w:rsidRPr="008D1BB3"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  <w:t>СКГО</w:t>
            </w:r>
          </w:p>
        </w:tc>
      </w:tr>
      <w:tr w:rsidR="00686B6B" w:rsidRPr="008D1BB3" w14:paraId="705BA1C4" w14:textId="77777777" w:rsidTr="004017CD">
        <w:trPr>
          <w:trHeight w:val="706"/>
        </w:trPr>
        <w:tc>
          <w:tcPr>
            <w:tcW w:w="1000" w:type="pct"/>
            <w:shd w:val="clear" w:color="auto" w:fill="CC9900"/>
            <w:vAlign w:val="center"/>
          </w:tcPr>
          <w:p w14:paraId="38FD2A38" w14:textId="77777777" w:rsidR="00494AAE" w:rsidRPr="008D1BB3" w:rsidRDefault="00494AAE" w:rsidP="00494AAE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</w:p>
          <w:p w14:paraId="716D0BC0" w14:textId="71887FB2" w:rsidR="00F01BBD" w:rsidRPr="008D1BB3" w:rsidRDefault="00850660" w:rsidP="00AB0C39">
            <w:pPr>
              <w:jc w:val="both"/>
              <w:rPr>
                <w:rFonts w:asciiTheme="minorHAnsi" w:hAnsiTheme="minorHAnsi" w:cstheme="majorHAnsi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</w:t>
            </w:r>
            <w:r w:rsidR="00AB0C39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0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:</w:t>
            </w:r>
            <w:r w:rsidR="006703D5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15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 – 1</w:t>
            </w:r>
            <w:r w:rsidR="00AB0C39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0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: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45</w:t>
            </w:r>
          </w:p>
        </w:tc>
        <w:tc>
          <w:tcPr>
            <w:tcW w:w="4000" w:type="pct"/>
            <w:shd w:val="clear" w:color="auto" w:fill="CC9900"/>
            <w:vAlign w:val="center"/>
          </w:tcPr>
          <w:p w14:paraId="053F58E4" w14:textId="77777777" w:rsidR="000E728D" w:rsidRPr="008D1BB3" w:rsidRDefault="000E728D" w:rsidP="00494AAE">
            <w:pPr>
              <w:jc w:val="both"/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</w:p>
          <w:p w14:paraId="6B0D43A9" w14:textId="51BBED44" w:rsidR="00824D21" w:rsidRPr="00AB0C39" w:rsidRDefault="00AB0C39" w:rsidP="00AB0C39">
            <w:pPr>
              <w:jc w:val="both"/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en-US"/>
              </w:rPr>
            </w:pPr>
            <w:r w:rsidRPr="00AB0C39"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Политика запошљавања на националном нивоу - стање и даљи правци развоја</w:t>
            </w:r>
          </w:p>
          <w:p w14:paraId="7F68BE5B" w14:textId="14ADBDF6" w:rsidR="00824D21" w:rsidRPr="00AB0C39" w:rsidRDefault="00824D21" w:rsidP="00AB0C39">
            <w:pPr>
              <w:pStyle w:val="ListParagraph"/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bookmarkEnd w:id="1"/>
      <w:tr w:rsidR="00850660" w:rsidRPr="008D1BB3" w14:paraId="6874C98D" w14:textId="77777777" w:rsidTr="004017CD">
        <w:trPr>
          <w:trHeight w:val="598"/>
        </w:trPr>
        <w:tc>
          <w:tcPr>
            <w:tcW w:w="1000" w:type="pct"/>
            <w:vAlign w:val="center"/>
          </w:tcPr>
          <w:p w14:paraId="26C91D0D" w14:textId="77777777" w:rsidR="00850660" w:rsidRPr="008D1BB3" w:rsidRDefault="00850660" w:rsidP="008506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00" w:type="pct"/>
            <w:vAlign w:val="center"/>
          </w:tcPr>
          <w:p w14:paraId="1B4CB2D1" w14:textId="7B1204C3" w:rsidR="0066740E" w:rsidRPr="008D1BB3" w:rsidRDefault="00AB0C39" w:rsidP="00FE53DD">
            <w:pPr>
              <w:spacing w:after="120" w:line="240" w:lineRule="auto"/>
              <w:jc w:val="both"/>
              <w:rPr>
                <w:rFonts w:asciiTheme="minorHAnsi" w:hAnsiTheme="minorHAnsi" w:cs="Tahoma"/>
                <w:i/>
                <w:sz w:val="24"/>
                <w:szCs w:val="24"/>
                <w:lang w:val="sr-Cyrl-RS"/>
              </w:rPr>
            </w:pPr>
            <w:r w:rsidRPr="00AB0C39">
              <w:rPr>
                <w:rFonts w:asciiTheme="minorHAnsi" w:hAnsiTheme="minorHAnsi" w:cs="Tahoma"/>
                <w:b/>
                <w:noProof/>
                <w:sz w:val="24"/>
                <w:szCs w:val="24"/>
                <w:lang w:val="sr-Cyrl-RS"/>
              </w:rPr>
              <w:t xml:space="preserve">Драгица Ивановић, </w:t>
            </w:r>
            <w:r w:rsidRPr="00AB0C39">
              <w:rPr>
                <w:rFonts w:asciiTheme="minorHAnsi" w:hAnsiTheme="minorHAnsi" w:cs="Tahoma"/>
                <w:noProof/>
                <w:sz w:val="24"/>
                <w:szCs w:val="24"/>
                <w:lang w:val="sr-Cyrl-RS"/>
              </w:rPr>
              <w:t>Министарство за рад, запошљавање, борачка и социјална питања</w:t>
            </w:r>
          </w:p>
        </w:tc>
      </w:tr>
      <w:tr w:rsidR="00850660" w:rsidRPr="008D1BB3" w14:paraId="0C9002E4" w14:textId="77777777" w:rsidTr="004017CD">
        <w:trPr>
          <w:trHeight w:val="706"/>
        </w:trPr>
        <w:tc>
          <w:tcPr>
            <w:tcW w:w="1000" w:type="pct"/>
            <w:shd w:val="clear" w:color="auto" w:fill="CC9900"/>
            <w:vAlign w:val="center"/>
          </w:tcPr>
          <w:p w14:paraId="56D43EDA" w14:textId="77777777" w:rsidR="00850660" w:rsidRPr="008D1BB3" w:rsidRDefault="00850660" w:rsidP="00850660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</w:p>
          <w:p w14:paraId="277C0E09" w14:textId="2639B1F4" w:rsidR="00850660" w:rsidRPr="008D1BB3" w:rsidRDefault="00850660" w:rsidP="00AB0C39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AB0C39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0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 w:rsidR="000B52B0"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45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 -1</w:t>
            </w:r>
            <w:r w:rsidR="00AB0C39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 w:rsidR="00AB0C39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15</w:t>
            </w:r>
          </w:p>
        </w:tc>
        <w:tc>
          <w:tcPr>
            <w:tcW w:w="4000" w:type="pct"/>
            <w:shd w:val="clear" w:color="auto" w:fill="CC9900"/>
            <w:vAlign w:val="center"/>
          </w:tcPr>
          <w:p w14:paraId="5D3324C4" w14:textId="09B42B67" w:rsidR="00850660" w:rsidRPr="008D1BB3" w:rsidRDefault="00850660" w:rsidP="00850660">
            <w:pP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</w:pPr>
          </w:p>
          <w:p w14:paraId="0E166792" w14:textId="6D84A815" w:rsidR="00850660" w:rsidRPr="008D1BB3" w:rsidRDefault="00AB0C39" w:rsidP="00D745A3">
            <w:pP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</w:rPr>
            </w:pPr>
            <w:r w:rsidRPr="00AB0C39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  <w:t>Значај и актери локалне политике запошљавања</w:t>
            </w:r>
          </w:p>
        </w:tc>
      </w:tr>
      <w:tr w:rsidR="008E72AC" w:rsidRPr="008D1BB3" w14:paraId="12236AD4" w14:textId="77777777" w:rsidTr="004017CD">
        <w:trPr>
          <w:trHeight w:val="598"/>
        </w:trPr>
        <w:tc>
          <w:tcPr>
            <w:tcW w:w="1000" w:type="pct"/>
            <w:vAlign w:val="center"/>
          </w:tcPr>
          <w:p w14:paraId="731E89B3" w14:textId="77777777" w:rsidR="008E72AC" w:rsidRPr="008D1BB3" w:rsidRDefault="008E72AC" w:rsidP="00B76767">
            <w:pPr>
              <w:jc w:val="both"/>
              <w:rPr>
                <w:rFonts w:asciiTheme="minorHAnsi" w:hAnsiTheme="minorHAnsi" w:cstheme="majorHAnsi"/>
                <w:noProof/>
                <w:sz w:val="24"/>
                <w:szCs w:val="24"/>
              </w:rPr>
            </w:pPr>
          </w:p>
        </w:tc>
        <w:tc>
          <w:tcPr>
            <w:tcW w:w="4000" w:type="pct"/>
            <w:vAlign w:val="center"/>
          </w:tcPr>
          <w:p w14:paraId="63B42CB1" w14:textId="5ED7F75D" w:rsidR="000B52B0" w:rsidRPr="008D1BB3" w:rsidRDefault="00AB0C39" w:rsidP="0066740E">
            <w:pPr>
              <w:spacing w:line="264" w:lineRule="auto"/>
              <w:jc w:val="both"/>
              <w:rPr>
                <w:rFonts w:asciiTheme="minorHAnsi" w:hAnsiTheme="minorHAnsi" w:cs="Tahoma"/>
                <w:noProof/>
                <w:sz w:val="24"/>
                <w:szCs w:val="24"/>
                <w:lang w:val="sr-Cyrl-RS"/>
              </w:rPr>
            </w:pPr>
            <w:r w:rsidRPr="00AB0C39">
              <w:rPr>
                <w:rFonts w:asciiTheme="minorHAnsi" w:hAnsiTheme="minorHAnsi" w:cs="Tahoma"/>
                <w:b/>
                <w:bCs/>
                <w:iCs/>
                <w:noProof/>
                <w:sz w:val="24"/>
                <w:szCs w:val="24"/>
                <w:lang w:val="sr-Cyrl-RS"/>
              </w:rPr>
              <w:t xml:space="preserve">Милица Јаначковић, </w:t>
            </w:r>
            <w:r w:rsidRPr="00FA0576">
              <w:rPr>
                <w:rFonts w:asciiTheme="minorHAnsi" w:hAnsiTheme="minorHAnsi" w:cs="Tahoma"/>
                <w:bCs/>
                <w:iCs/>
                <w:noProof/>
                <w:sz w:val="24"/>
                <w:szCs w:val="24"/>
                <w:lang w:val="sr-Cyrl-RS"/>
              </w:rPr>
              <w:t>Министарство за рад, запошљавање, борачка и социјална питања</w:t>
            </w:r>
          </w:p>
        </w:tc>
      </w:tr>
      <w:tr w:rsidR="0066740E" w:rsidRPr="008D1BB3" w14:paraId="22C77C76" w14:textId="77777777" w:rsidTr="004017CD">
        <w:trPr>
          <w:trHeight w:val="706"/>
        </w:trPr>
        <w:tc>
          <w:tcPr>
            <w:tcW w:w="1000" w:type="pct"/>
            <w:shd w:val="clear" w:color="auto" w:fill="CC9900"/>
            <w:vAlign w:val="center"/>
          </w:tcPr>
          <w:p w14:paraId="72E0DBA4" w14:textId="6646193F" w:rsidR="0066740E" w:rsidRPr="008D1BB3" w:rsidRDefault="0066740E" w:rsidP="00AB0C39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</w:t>
            </w:r>
            <w:r w:rsidR="00AB0C39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:</w:t>
            </w:r>
            <w:r w:rsidR="00AB0C39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15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  -  1</w:t>
            </w:r>
            <w:r w:rsidR="00AB0C39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:</w:t>
            </w:r>
            <w:r w:rsidR="00AB0C39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0" w:type="pct"/>
            <w:shd w:val="clear" w:color="auto" w:fill="CC9900"/>
            <w:vAlign w:val="center"/>
          </w:tcPr>
          <w:p w14:paraId="375714D8" w14:textId="77CF1F6F" w:rsidR="0066740E" w:rsidRPr="00AB0C39" w:rsidRDefault="00AB0C39" w:rsidP="00B76767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</w:pPr>
            <w:r w:rsidRPr="00AB0C39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Дискусија</w:t>
            </w:r>
          </w:p>
        </w:tc>
      </w:tr>
      <w:tr w:rsidR="00F71D8F" w:rsidRPr="008D1BB3" w14:paraId="241A0D19" w14:textId="77777777" w:rsidTr="004017CD">
        <w:trPr>
          <w:trHeight w:val="706"/>
        </w:trPr>
        <w:tc>
          <w:tcPr>
            <w:tcW w:w="1000" w:type="pct"/>
            <w:shd w:val="clear" w:color="auto" w:fill="CC9900"/>
            <w:vAlign w:val="center"/>
          </w:tcPr>
          <w:p w14:paraId="0020D59F" w14:textId="2A1C21C6" w:rsidR="00F71D8F" w:rsidRPr="004017CD" w:rsidRDefault="00F71D8F" w:rsidP="004017C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</w:t>
            </w:r>
            <w:r w:rsidR="004017CD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:</w:t>
            </w:r>
            <w:r w:rsidR="004017CD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  -  1</w:t>
            </w:r>
            <w:r w:rsidR="004017CD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:</w:t>
            </w:r>
            <w:r w:rsidR="004017CD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4</w:t>
            </w:r>
            <w:r w:rsidR="004017CD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0" w:type="pct"/>
            <w:shd w:val="clear" w:color="auto" w:fill="CC9900"/>
            <w:vAlign w:val="center"/>
          </w:tcPr>
          <w:p w14:paraId="06AFDF66" w14:textId="10882476" w:rsidR="008B230B" w:rsidRPr="008D1BB3" w:rsidRDefault="004017CD" w:rsidP="004017C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Пауза</w:t>
            </w:r>
          </w:p>
        </w:tc>
      </w:tr>
      <w:tr w:rsidR="004017CD" w:rsidRPr="008D1BB3" w14:paraId="1501F724" w14:textId="77777777" w:rsidTr="004017CD">
        <w:trPr>
          <w:trHeight w:val="706"/>
        </w:trPr>
        <w:tc>
          <w:tcPr>
            <w:tcW w:w="1000" w:type="pct"/>
            <w:shd w:val="clear" w:color="auto" w:fill="CC9900"/>
            <w:vAlign w:val="center"/>
          </w:tcPr>
          <w:p w14:paraId="35483651" w14:textId="3ABF278E" w:rsidR="004017CD" w:rsidRPr="008D1BB3" w:rsidRDefault="004017CD" w:rsidP="004017C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11:40  - 12:10</w:t>
            </w:r>
          </w:p>
        </w:tc>
        <w:tc>
          <w:tcPr>
            <w:tcW w:w="4000" w:type="pct"/>
            <w:shd w:val="clear" w:color="auto" w:fill="CC9900"/>
            <w:vAlign w:val="center"/>
          </w:tcPr>
          <w:p w14:paraId="2E588563" w14:textId="3B5451C4" w:rsidR="004017CD" w:rsidRDefault="004017CD" w:rsidP="00001B58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4017CD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Тржиште рада - упознавање са подацима и изворима података</w:t>
            </w:r>
          </w:p>
        </w:tc>
      </w:tr>
      <w:tr w:rsidR="00FE53DD" w:rsidRPr="008D1BB3" w14:paraId="15BA0DF9" w14:textId="77777777" w:rsidTr="004017CD">
        <w:trPr>
          <w:trHeight w:val="706"/>
        </w:trPr>
        <w:tc>
          <w:tcPr>
            <w:tcW w:w="1000" w:type="pct"/>
            <w:shd w:val="clear" w:color="auto" w:fill="auto"/>
            <w:vAlign w:val="center"/>
          </w:tcPr>
          <w:p w14:paraId="2778CD49" w14:textId="77777777" w:rsidR="00FE53DD" w:rsidRPr="008D1BB3" w:rsidRDefault="00FE53DD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606820AA" w14:textId="5F3E613A" w:rsidR="00FE53DD" w:rsidRPr="008D1BB3" w:rsidRDefault="004017CD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4017CD">
              <w:rPr>
                <w:rFonts w:asciiTheme="minorHAnsi" w:hAnsiTheme="minorHAnsi" w:cs="Tahoma"/>
                <w:b/>
                <w:bCs/>
                <w:iCs/>
                <w:noProof/>
                <w:sz w:val="24"/>
                <w:szCs w:val="24"/>
                <w:lang w:val="sr-Cyrl-RS"/>
              </w:rPr>
              <w:t xml:space="preserve">Данијела Стојановић, </w:t>
            </w:r>
            <w:r w:rsidRPr="004017CD">
              <w:rPr>
                <w:rFonts w:asciiTheme="minorHAnsi" w:hAnsiTheme="minorHAnsi" w:cs="Tahoma"/>
                <w:bCs/>
                <w:iCs/>
                <w:noProof/>
                <w:sz w:val="24"/>
                <w:szCs w:val="24"/>
                <w:lang w:val="sr-Cyrl-RS"/>
              </w:rPr>
              <w:t>Министарство за рад, запошљавање, борачка и социјална питања</w:t>
            </w:r>
          </w:p>
        </w:tc>
      </w:tr>
      <w:tr w:rsidR="00FE53DD" w:rsidRPr="008D1BB3" w14:paraId="79FFD06D" w14:textId="77777777" w:rsidTr="00B814AF">
        <w:trPr>
          <w:trHeight w:val="706"/>
        </w:trPr>
        <w:tc>
          <w:tcPr>
            <w:tcW w:w="1000" w:type="pct"/>
            <w:shd w:val="clear" w:color="auto" w:fill="CC9900"/>
            <w:vAlign w:val="center"/>
          </w:tcPr>
          <w:p w14:paraId="55AC1E65" w14:textId="58EA536F" w:rsidR="00FE53DD" w:rsidRPr="008D1BB3" w:rsidRDefault="00FE53DD" w:rsidP="004017CD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4017C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2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 w:rsidR="004017C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0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 -</w:t>
            </w:r>
            <w:r w:rsidR="004017C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 xml:space="preserve"> 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4017C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2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 w:rsidR="004017C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4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0</w:t>
            </w:r>
          </w:p>
        </w:tc>
        <w:tc>
          <w:tcPr>
            <w:tcW w:w="4000" w:type="pct"/>
            <w:shd w:val="clear" w:color="auto" w:fill="CC9900"/>
            <w:vAlign w:val="center"/>
          </w:tcPr>
          <w:p w14:paraId="56C90CE0" w14:textId="32C4F7E3" w:rsidR="00FE53DD" w:rsidRPr="008D1BB3" w:rsidRDefault="004017CD" w:rsidP="00FE53DD">
            <w:pP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</w:rPr>
            </w:pPr>
            <w:r w:rsidRPr="004017CD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  <w:t>Примери анализа локалних тржишта рада за изабране ЈЛС</w:t>
            </w:r>
            <w: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  <w:t xml:space="preserve"> – радионичарски део</w:t>
            </w:r>
          </w:p>
        </w:tc>
      </w:tr>
      <w:tr w:rsidR="004017CD" w:rsidRPr="008D1BB3" w14:paraId="1F269C5B" w14:textId="77777777" w:rsidTr="00B814AF">
        <w:trPr>
          <w:trHeight w:val="706"/>
        </w:trPr>
        <w:tc>
          <w:tcPr>
            <w:tcW w:w="1000" w:type="pct"/>
            <w:shd w:val="clear" w:color="auto" w:fill="CC9900"/>
            <w:vAlign w:val="center"/>
          </w:tcPr>
          <w:p w14:paraId="456287EE" w14:textId="6CCBEFD8" w:rsidR="004017CD" w:rsidRPr="008D1BB3" w:rsidRDefault="004017CD" w:rsidP="00FE53DD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12:40  - 13:10</w:t>
            </w:r>
          </w:p>
        </w:tc>
        <w:tc>
          <w:tcPr>
            <w:tcW w:w="4000" w:type="pct"/>
            <w:shd w:val="clear" w:color="auto" w:fill="CC9900"/>
            <w:vAlign w:val="center"/>
          </w:tcPr>
          <w:p w14:paraId="7005875B" w14:textId="7C94EB2A" w:rsidR="004017CD" w:rsidRPr="004017CD" w:rsidRDefault="004017CD" w:rsidP="00FE53DD">
            <w:pP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</w:pPr>
            <w:r w:rsidRPr="004017CD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  <w:t>Локални акциони план запошљавања (ЛАПЗ) - елементи, модалитети имплементације и фактори успеха</w:t>
            </w:r>
          </w:p>
        </w:tc>
      </w:tr>
      <w:tr w:rsidR="00FE53DD" w:rsidRPr="008D1BB3" w14:paraId="50443C9E" w14:textId="77777777" w:rsidTr="00B814AF">
        <w:trPr>
          <w:trHeight w:val="598"/>
        </w:trPr>
        <w:tc>
          <w:tcPr>
            <w:tcW w:w="1000" w:type="pct"/>
            <w:vAlign w:val="center"/>
          </w:tcPr>
          <w:p w14:paraId="65EBEABE" w14:textId="77777777" w:rsidR="00FE53DD" w:rsidRPr="008D1BB3" w:rsidRDefault="00FE53DD" w:rsidP="00FE53DD">
            <w:pPr>
              <w:jc w:val="both"/>
              <w:rPr>
                <w:rFonts w:asciiTheme="minorHAnsi" w:hAnsiTheme="minorHAnsi" w:cstheme="majorHAnsi"/>
                <w:noProof/>
                <w:sz w:val="24"/>
                <w:szCs w:val="24"/>
              </w:rPr>
            </w:pPr>
          </w:p>
        </w:tc>
        <w:tc>
          <w:tcPr>
            <w:tcW w:w="4000" w:type="pct"/>
            <w:vAlign w:val="center"/>
          </w:tcPr>
          <w:p w14:paraId="6B3AF7E0" w14:textId="6F6F0542" w:rsidR="00FE53DD" w:rsidRPr="008D1BB3" w:rsidRDefault="004017CD" w:rsidP="00FE53DD">
            <w:pPr>
              <w:spacing w:line="264" w:lineRule="auto"/>
              <w:jc w:val="both"/>
              <w:rPr>
                <w:rFonts w:asciiTheme="minorHAnsi" w:hAnsiTheme="minorHAnsi" w:cs="Tahoma"/>
                <w:noProof/>
                <w:sz w:val="24"/>
                <w:szCs w:val="24"/>
                <w:lang w:val="sr-Cyrl-RS"/>
              </w:rPr>
            </w:pPr>
            <w:r w:rsidRPr="004017CD">
              <w:rPr>
                <w:rFonts w:asciiTheme="minorHAnsi" w:hAnsiTheme="minorHAnsi" w:cs="Tahoma"/>
                <w:b/>
                <w:bCs/>
                <w:iCs/>
                <w:noProof/>
                <w:sz w:val="24"/>
                <w:szCs w:val="24"/>
                <w:lang w:val="sr-Cyrl-RS"/>
              </w:rPr>
              <w:t xml:space="preserve">Јелена Васић, </w:t>
            </w:r>
            <w:r w:rsidRPr="004017CD">
              <w:rPr>
                <w:rFonts w:asciiTheme="minorHAnsi" w:hAnsiTheme="minorHAnsi" w:cs="Tahoma"/>
                <w:bCs/>
                <w:iCs/>
                <w:noProof/>
                <w:sz w:val="24"/>
                <w:szCs w:val="24"/>
                <w:lang w:val="sr-Cyrl-RS"/>
              </w:rPr>
              <w:t>Министарство за рад, запошљавање, борачка и социјална питања</w:t>
            </w:r>
          </w:p>
        </w:tc>
      </w:tr>
      <w:tr w:rsidR="00FE53DD" w:rsidRPr="008D1BB3" w14:paraId="6F607315" w14:textId="77777777" w:rsidTr="00B814AF">
        <w:trPr>
          <w:trHeight w:val="706"/>
        </w:trPr>
        <w:tc>
          <w:tcPr>
            <w:tcW w:w="1000" w:type="pct"/>
            <w:shd w:val="clear" w:color="auto" w:fill="CC9900"/>
            <w:vAlign w:val="center"/>
          </w:tcPr>
          <w:p w14:paraId="64D65722" w14:textId="54DA6B0F" w:rsidR="00FE53DD" w:rsidRPr="008D1BB3" w:rsidRDefault="00FE53DD" w:rsidP="004017C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lastRenderedPageBreak/>
              <w:t>1</w:t>
            </w:r>
            <w:r w:rsidR="004017CD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3:1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0  -  </w:t>
            </w:r>
            <w:r w:rsidR="004017CD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13:4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0" w:type="pct"/>
            <w:shd w:val="clear" w:color="auto" w:fill="CC9900"/>
            <w:vAlign w:val="center"/>
          </w:tcPr>
          <w:p w14:paraId="0DD9961C" w14:textId="42B1FABD" w:rsidR="00FE53DD" w:rsidRPr="008D1BB3" w:rsidRDefault="004017CD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4017CD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  <w:t>Примери анализа локалних тржишта рада за изабране ЈЛС</w:t>
            </w:r>
            <w: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  <w:t xml:space="preserve"> – радионичарски део</w:t>
            </w:r>
          </w:p>
        </w:tc>
      </w:tr>
      <w:tr w:rsidR="00FE53DD" w:rsidRPr="008D1BB3" w14:paraId="10477ECD" w14:textId="77777777" w:rsidTr="00B814AF">
        <w:trPr>
          <w:trHeight w:val="706"/>
        </w:trPr>
        <w:tc>
          <w:tcPr>
            <w:tcW w:w="1000" w:type="pct"/>
            <w:shd w:val="clear" w:color="auto" w:fill="CC9900"/>
            <w:vAlign w:val="center"/>
          </w:tcPr>
          <w:p w14:paraId="4AB471F7" w14:textId="6DD09E79" w:rsidR="00FE53DD" w:rsidRPr="008D1BB3" w:rsidRDefault="00FE53DD" w:rsidP="004017C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</w:t>
            </w:r>
            <w:r w:rsidR="004017CD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3:4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0  -  </w:t>
            </w:r>
            <w:r w:rsidR="004017CD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14: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4000" w:type="pct"/>
            <w:shd w:val="clear" w:color="auto" w:fill="CC9900"/>
            <w:vAlign w:val="center"/>
          </w:tcPr>
          <w:p w14:paraId="0784E4BB" w14:textId="35E69454" w:rsidR="00FE53DD" w:rsidRPr="008D1BB3" w:rsidRDefault="00B814AF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B814AF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Питања и закључци</w:t>
            </w:r>
          </w:p>
        </w:tc>
      </w:tr>
    </w:tbl>
    <w:p w14:paraId="0559F677" w14:textId="6750F2FF" w:rsidR="00D745A3" w:rsidRDefault="00D745A3" w:rsidP="00F6428E"/>
    <w:sectPr w:rsidR="00D745A3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E8760" w16cex:dateUtc="2020-11-05T13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C7B70" w14:textId="77777777" w:rsidR="004830DB" w:rsidRDefault="004830DB" w:rsidP="00F01BBD">
      <w:pPr>
        <w:spacing w:line="240" w:lineRule="auto"/>
      </w:pPr>
      <w:r>
        <w:separator/>
      </w:r>
    </w:p>
  </w:endnote>
  <w:endnote w:type="continuationSeparator" w:id="0">
    <w:p w14:paraId="0ADD99BC" w14:textId="77777777" w:rsidR="004830DB" w:rsidRDefault="004830DB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CE52" w14:textId="77777777" w:rsidR="00494AAE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</w:p>
  <w:p w14:paraId="6524CC27" w14:textId="3413F418" w:rsidR="00825922" w:rsidRPr="00494AAE" w:rsidRDefault="004314CF" w:rsidP="00494AAE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86A14" w14:textId="77777777" w:rsidR="004830DB" w:rsidRDefault="004830DB" w:rsidP="00F01BBD">
      <w:pPr>
        <w:spacing w:line="240" w:lineRule="auto"/>
      </w:pPr>
      <w:r>
        <w:separator/>
      </w:r>
    </w:p>
  </w:footnote>
  <w:footnote w:type="continuationSeparator" w:id="0">
    <w:p w14:paraId="54A4A107" w14:textId="77777777" w:rsidR="004830DB" w:rsidRDefault="004830DB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5EA974A5" w14:textId="20AC353D" w:rsidR="006F54BF" w:rsidRPr="006F54BF" w:rsidRDefault="00AB0C39" w:rsidP="006F54BF">
          <w:r>
            <w:t xml:space="preserve">                       </w:t>
          </w:r>
          <w:r>
            <w:rPr>
              <w:noProof/>
              <w:color w:val="1F497D"/>
            </w:rPr>
            <w:drawing>
              <wp:inline distT="0" distB="0" distL="0" distR="0" wp14:anchorId="3F64A86B" wp14:editId="51359BFA">
                <wp:extent cx="428625" cy="660278"/>
                <wp:effectExtent l="0" t="0" r="0" b="6985"/>
                <wp:docPr id="1" name="Picture 1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704" cy="666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9135A23" w14:textId="77777777" w:rsidR="006F54BF" w:rsidRDefault="006F54BF" w:rsidP="006F54BF"/>
        <w:p w14:paraId="1B206D47" w14:textId="0495FA93" w:rsidR="006F54BF" w:rsidRPr="006F54BF" w:rsidRDefault="006F54BF" w:rsidP="006F54BF">
          <w:pPr>
            <w:jc w:val="center"/>
            <w:rPr>
              <w:lang w:val="sr-Cyrl-RS"/>
            </w:rPr>
          </w:pPr>
        </w:p>
      </w:tc>
      <w:tc>
        <w:tcPr>
          <w:tcW w:w="3030" w:type="dxa"/>
        </w:tcPr>
        <w:p w14:paraId="460CF25E" w14:textId="77777777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04419E8A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127"/>
    <w:multiLevelType w:val="hybridMultilevel"/>
    <w:tmpl w:val="84DECEEE"/>
    <w:lvl w:ilvl="0" w:tplc="661012BE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653D"/>
    <w:multiLevelType w:val="hybridMultilevel"/>
    <w:tmpl w:val="2EF4A022"/>
    <w:lvl w:ilvl="0" w:tplc="F02C7FF4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B327A"/>
    <w:multiLevelType w:val="hybridMultilevel"/>
    <w:tmpl w:val="4E1604D4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668AA"/>
    <w:multiLevelType w:val="hybridMultilevel"/>
    <w:tmpl w:val="EE62AF86"/>
    <w:lvl w:ilvl="0" w:tplc="35E04E64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F68D6"/>
    <w:multiLevelType w:val="hybridMultilevel"/>
    <w:tmpl w:val="A71C7044"/>
    <w:lvl w:ilvl="0" w:tplc="4BB82CE4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6183D"/>
    <w:multiLevelType w:val="hybridMultilevel"/>
    <w:tmpl w:val="0D1E7E40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7B5DF8"/>
    <w:multiLevelType w:val="hybridMultilevel"/>
    <w:tmpl w:val="9CB686AC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07DD1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3FC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B9E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2B0"/>
    <w:rsid w:val="000B5B9F"/>
    <w:rsid w:val="000B6319"/>
    <w:rsid w:val="000B7AFD"/>
    <w:rsid w:val="000C1F1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40FF"/>
    <w:rsid w:val="000E5242"/>
    <w:rsid w:val="000E728D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5E0C"/>
    <w:rsid w:val="001560FF"/>
    <w:rsid w:val="00157094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96F45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097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37D82"/>
    <w:rsid w:val="00240A5E"/>
    <w:rsid w:val="00241276"/>
    <w:rsid w:val="002412FE"/>
    <w:rsid w:val="00241BC2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4D69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4E70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02B73"/>
    <w:rsid w:val="003124B8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DAD"/>
    <w:rsid w:val="00342E65"/>
    <w:rsid w:val="0034381B"/>
    <w:rsid w:val="00344831"/>
    <w:rsid w:val="00346BFE"/>
    <w:rsid w:val="00346D7C"/>
    <w:rsid w:val="003473B0"/>
    <w:rsid w:val="003473BD"/>
    <w:rsid w:val="003506E3"/>
    <w:rsid w:val="00350BEC"/>
    <w:rsid w:val="00351DB1"/>
    <w:rsid w:val="00352B17"/>
    <w:rsid w:val="003541F8"/>
    <w:rsid w:val="00355C1F"/>
    <w:rsid w:val="0035731D"/>
    <w:rsid w:val="0036049F"/>
    <w:rsid w:val="00365EB2"/>
    <w:rsid w:val="00365F4E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002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1D5C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429B"/>
    <w:rsid w:val="003E60BE"/>
    <w:rsid w:val="003E71E9"/>
    <w:rsid w:val="003E7643"/>
    <w:rsid w:val="003E7ADC"/>
    <w:rsid w:val="003F0668"/>
    <w:rsid w:val="003F3B19"/>
    <w:rsid w:val="003F4F4D"/>
    <w:rsid w:val="003F6455"/>
    <w:rsid w:val="003F67B3"/>
    <w:rsid w:val="00400F5E"/>
    <w:rsid w:val="004012AB"/>
    <w:rsid w:val="004017CD"/>
    <w:rsid w:val="004025CB"/>
    <w:rsid w:val="004055A4"/>
    <w:rsid w:val="00405FDF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0DB"/>
    <w:rsid w:val="00483B48"/>
    <w:rsid w:val="004849F0"/>
    <w:rsid w:val="00490E41"/>
    <w:rsid w:val="004928F6"/>
    <w:rsid w:val="004944D4"/>
    <w:rsid w:val="00494AAE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B772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27B0C"/>
    <w:rsid w:val="005319FC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1161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13BD"/>
    <w:rsid w:val="005934E1"/>
    <w:rsid w:val="005940FD"/>
    <w:rsid w:val="0059478E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1BC9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6740E"/>
    <w:rsid w:val="006701BD"/>
    <w:rsid w:val="006703D5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0ED4"/>
    <w:rsid w:val="006916B7"/>
    <w:rsid w:val="00691CA5"/>
    <w:rsid w:val="006925A3"/>
    <w:rsid w:val="00693EF2"/>
    <w:rsid w:val="0069470A"/>
    <w:rsid w:val="006950F8"/>
    <w:rsid w:val="00697C5D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5A78"/>
    <w:rsid w:val="006E66D1"/>
    <w:rsid w:val="006E6958"/>
    <w:rsid w:val="006F0CC0"/>
    <w:rsid w:val="006F32AE"/>
    <w:rsid w:val="006F35C7"/>
    <w:rsid w:val="006F403D"/>
    <w:rsid w:val="006F48A4"/>
    <w:rsid w:val="006F54BF"/>
    <w:rsid w:val="006F63AE"/>
    <w:rsid w:val="00701B30"/>
    <w:rsid w:val="0070365D"/>
    <w:rsid w:val="0070527B"/>
    <w:rsid w:val="00705301"/>
    <w:rsid w:val="007067C7"/>
    <w:rsid w:val="00711141"/>
    <w:rsid w:val="0071389B"/>
    <w:rsid w:val="007139B0"/>
    <w:rsid w:val="007155A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6617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96CA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3D4E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613B"/>
    <w:rsid w:val="00817382"/>
    <w:rsid w:val="008174DA"/>
    <w:rsid w:val="00817AF7"/>
    <w:rsid w:val="00820075"/>
    <w:rsid w:val="00821964"/>
    <w:rsid w:val="00822319"/>
    <w:rsid w:val="008226B3"/>
    <w:rsid w:val="00824D21"/>
    <w:rsid w:val="00825922"/>
    <w:rsid w:val="008300CD"/>
    <w:rsid w:val="00830E43"/>
    <w:rsid w:val="008348B7"/>
    <w:rsid w:val="0083496A"/>
    <w:rsid w:val="008374F6"/>
    <w:rsid w:val="00843ACC"/>
    <w:rsid w:val="00844365"/>
    <w:rsid w:val="00845258"/>
    <w:rsid w:val="00845892"/>
    <w:rsid w:val="0084708A"/>
    <w:rsid w:val="00847C86"/>
    <w:rsid w:val="00850526"/>
    <w:rsid w:val="00850660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230B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1BB3"/>
    <w:rsid w:val="008D2DE6"/>
    <w:rsid w:val="008D3F54"/>
    <w:rsid w:val="008D58B8"/>
    <w:rsid w:val="008E06FF"/>
    <w:rsid w:val="008E080A"/>
    <w:rsid w:val="008E17C5"/>
    <w:rsid w:val="008E4A5F"/>
    <w:rsid w:val="008E6493"/>
    <w:rsid w:val="008E72AC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054A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4270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4C29"/>
    <w:rsid w:val="00A16B48"/>
    <w:rsid w:val="00A16E9D"/>
    <w:rsid w:val="00A175F1"/>
    <w:rsid w:val="00A20549"/>
    <w:rsid w:val="00A2557A"/>
    <w:rsid w:val="00A25E12"/>
    <w:rsid w:val="00A2729D"/>
    <w:rsid w:val="00A27738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B51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0C39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363B"/>
    <w:rsid w:val="00AE6164"/>
    <w:rsid w:val="00AE62D1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AF66CC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0B4A"/>
    <w:rsid w:val="00B22FF9"/>
    <w:rsid w:val="00B2350C"/>
    <w:rsid w:val="00B237AB"/>
    <w:rsid w:val="00B237E2"/>
    <w:rsid w:val="00B24299"/>
    <w:rsid w:val="00B25F36"/>
    <w:rsid w:val="00B26561"/>
    <w:rsid w:val="00B27233"/>
    <w:rsid w:val="00B273AE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132E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4AF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394"/>
    <w:rsid w:val="00BD5B01"/>
    <w:rsid w:val="00BE0896"/>
    <w:rsid w:val="00BE0FCA"/>
    <w:rsid w:val="00BE367A"/>
    <w:rsid w:val="00BE461C"/>
    <w:rsid w:val="00BE5A34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4E2D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3811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43B7"/>
    <w:rsid w:val="00C75F4B"/>
    <w:rsid w:val="00C77843"/>
    <w:rsid w:val="00C809F0"/>
    <w:rsid w:val="00C81EB8"/>
    <w:rsid w:val="00C82820"/>
    <w:rsid w:val="00C83BC5"/>
    <w:rsid w:val="00C86793"/>
    <w:rsid w:val="00C8697C"/>
    <w:rsid w:val="00C91E8D"/>
    <w:rsid w:val="00C943B8"/>
    <w:rsid w:val="00C9443A"/>
    <w:rsid w:val="00C949D5"/>
    <w:rsid w:val="00C96E3D"/>
    <w:rsid w:val="00C96E73"/>
    <w:rsid w:val="00CA00BB"/>
    <w:rsid w:val="00CA1CC0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405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038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AF8"/>
    <w:rsid w:val="00D47B95"/>
    <w:rsid w:val="00D50789"/>
    <w:rsid w:val="00D51C9F"/>
    <w:rsid w:val="00D532EB"/>
    <w:rsid w:val="00D53889"/>
    <w:rsid w:val="00D545C8"/>
    <w:rsid w:val="00D54AD2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45A3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D0A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3C3"/>
    <w:rsid w:val="00E804CF"/>
    <w:rsid w:val="00E807E6"/>
    <w:rsid w:val="00E80C6D"/>
    <w:rsid w:val="00E82E40"/>
    <w:rsid w:val="00E8451E"/>
    <w:rsid w:val="00E85235"/>
    <w:rsid w:val="00E86FDC"/>
    <w:rsid w:val="00E92367"/>
    <w:rsid w:val="00E93598"/>
    <w:rsid w:val="00E961C7"/>
    <w:rsid w:val="00E96418"/>
    <w:rsid w:val="00E96496"/>
    <w:rsid w:val="00EA0479"/>
    <w:rsid w:val="00EA1470"/>
    <w:rsid w:val="00EA367D"/>
    <w:rsid w:val="00EA5DAD"/>
    <w:rsid w:val="00EA7DDF"/>
    <w:rsid w:val="00EB0165"/>
    <w:rsid w:val="00EB13DC"/>
    <w:rsid w:val="00EB1A6F"/>
    <w:rsid w:val="00EB2320"/>
    <w:rsid w:val="00EB5501"/>
    <w:rsid w:val="00EB5AE9"/>
    <w:rsid w:val="00EB651E"/>
    <w:rsid w:val="00EB6E5F"/>
    <w:rsid w:val="00EB7288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2D9D"/>
    <w:rsid w:val="00ED3BC5"/>
    <w:rsid w:val="00ED4013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799"/>
    <w:rsid w:val="00F54E1A"/>
    <w:rsid w:val="00F55B08"/>
    <w:rsid w:val="00F60D6C"/>
    <w:rsid w:val="00F6116E"/>
    <w:rsid w:val="00F620FF"/>
    <w:rsid w:val="00F62E95"/>
    <w:rsid w:val="00F6351E"/>
    <w:rsid w:val="00F635ED"/>
    <w:rsid w:val="00F63FBD"/>
    <w:rsid w:val="00F6428E"/>
    <w:rsid w:val="00F642AD"/>
    <w:rsid w:val="00F64B61"/>
    <w:rsid w:val="00F658CD"/>
    <w:rsid w:val="00F6621E"/>
    <w:rsid w:val="00F66CA4"/>
    <w:rsid w:val="00F66E0A"/>
    <w:rsid w:val="00F6746D"/>
    <w:rsid w:val="00F711EE"/>
    <w:rsid w:val="00F71D8F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0576"/>
    <w:rsid w:val="00FA0DC5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53DD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478E"/>
    <w:pPr>
      <w:ind w:left="720"/>
      <w:contextualSpacing/>
    </w:pPr>
  </w:style>
  <w:style w:type="paragraph" w:customStyle="1" w:styleId="Default">
    <w:name w:val="Default"/>
    <w:rsid w:val="00D74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5CC69.DDE6079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3881F75506A41A76E9E3227A08B29" ma:contentTypeVersion="13" ma:contentTypeDescription="Kreiraj novi dokument." ma:contentTypeScope="" ma:versionID="80eda2394f156b249ef3bc9e2608bc2d">
  <xsd:schema xmlns:xsd="http://www.w3.org/2001/XMLSchema" xmlns:xs="http://www.w3.org/2001/XMLSchema" xmlns:p="http://schemas.microsoft.com/office/2006/metadata/properties" xmlns:ns3="a0e5038e-d2ec-44e9-b7fe-ca7c14556aa7" xmlns:ns4="bf1a605b-4cf4-42a7-98ae-2f5da6e020e0" targetNamespace="http://schemas.microsoft.com/office/2006/metadata/properties" ma:root="true" ma:fieldsID="cc0e8d3687350dda9ac17646a99bae21" ns3:_="" ns4:_="">
    <xsd:import namespace="a0e5038e-d2ec-44e9-b7fe-ca7c14556aa7"/>
    <xsd:import namespace="bf1a605b-4cf4-42a7-98ae-2f5da6e020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5038e-d2ec-44e9-b7fe-ca7c14556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a605b-4cf4-42a7-98ae-2f5da6e02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A88FB1-A75E-424F-B752-FC5154476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5038e-d2ec-44e9-b7fe-ca7c14556aa7"/>
    <ds:schemaRef ds:uri="bf1a605b-4cf4-42a7-98ae-2f5da6e02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Slađana Grujić</cp:lastModifiedBy>
  <cp:revision>3</cp:revision>
  <cp:lastPrinted>2019-08-28T13:04:00Z</cp:lastPrinted>
  <dcterms:created xsi:type="dcterms:W3CDTF">2020-11-09T11:19:00Z</dcterms:created>
  <dcterms:modified xsi:type="dcterms:W3CDTF">2020-11-09T11:24:00Z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0x0101003D93881F75506A41A76E9E3227A08B29</vt:lpwstr>
  </property>
</Properties>
</file>