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8938" w14:textId="77777777" w:rsidR="00D93573" w:rsidRPr="00511451" w:rsidRDefault="00D93573" w:rsidP="00D93573">
      <w:pPr>
        <w:jc w:val="center"/>
        <w:rPr>
          <w:rFonts w:cstheme="minorHAnsi"/>
          <w:b/>
          <w:color w:val="990000"/>
          <w:sz w:val="24"/>
          <w:szCs w:val="24"/>
          <w:lang w:val="sr-Cyrl-RS"/>
        </w:rPr>
      </w:pPr>
    </w:p>
    <w:p w14:paraId="2B69714B" w14:textId="4ABFE34B" w:rsidR="00D93573" w:rsidRPr="006A7904" w:rsidRDefault="00D93573" w:rsidP="00D93573">
      <w:pPr>
        <w:jc w:val="center"/>
        <w:rPr>
          <w:rFonts w:cstheme="minorHAnsi"/>
          <w:b/>
          <w:color w:val="990000"/>
          <w:sz w:val="28"/>
          <w:szCs w:val="28"/>
          <w:lang w:val="sr-Cyrl-RS"/>
        </w:rPr>
      </w:pPr>
      <w:r w:rsidRPr="006A7904">
        <w:rPr>
          <w:rFonts w:cstheme="minorHAnsi"/>
          <w:b/>
          <w:color w:val="990000"/>
          <w:sz w:val="28"/>
          <w:szCs w:val="28"/>
          <w:lang w:val="sr-Cyrl-RS"/>
        </w:rPr>
        <w:t xml:space="preserve"> „</w:t>
      </w:r>
      <w:r w:rsidR="006A7904" w:rsidRPr="006A7904">
        <w:rPr>
          <w:rFonts w:cstheme="minorHAnsi"/>
          <w:b/>
          <w:color w:val="990000"/>
          <w:sz w:val="28"/>
          <w:szCs w:val="28"/>
          <w:lang w:val="sr-Cyrl-RS"/>
        </w:rPr>
        <w:t>Родно буџетирање у локалној самоуправи</w:t>
      </w:r>
      <w:r w:rsidRPr="006A7904">
        <w:rPr>
          <w:rFonts w:cstheme="minorHAnsi"/>
          <w:b/>
          <w:color w:val="990000"/>
          <w:sz w:val="28"/>
          <w:szCs w:val="28"/>
          <w:lang w:val="sr-Cyrl-RS"/>
        </w:rPr>
        <w:t>“</w:t>
      </w:r>
    </w:p>
    <w:p w14:paraId="18CA3602" w14:textId="77777777" w:rsidR="00A500B4" w:rsidRDefault="008B0E64" w:rsidP="00A500B4">
      <w:pPr>
        <w:jc w:val="center"/>
        <w:rPr>
          <w:rFonts w:cstheme="minorHAnsi"/>
          <w:b/>
          <w:color w:val="990000"/>
          <w:sz w:val="20"/>
          <w:szCs w:val="20"/>
          <w:lang w:val="sr-Cyrl-RS"/>
        </w:rPr>
      </w:pPr>
      <w:r w:rsidRPr="00511451">
        <w:rPr>
          <w:rFonts w:cstheme="minorHAnsi"/>
          <w:b/>
          <w:color w:val="990000"/>
          <w:sz w:val="20"/>
          <w:szCs w:val="20"/>
          <w:lang w:val="sr-Cyrl-RS"/>
        </w:rPr>
        <w:t>ТЕРМИНИ:</w:t>
      </w:r>
    </w:p>
    <w:p w14:paraId="18348603" w14:textId="3999EF2F" w:rsidR="002F3D1F" w:rsidRPr="001B0EE6" w:rsidRDefault="002F3D1F" w:rsidP="002F3D1F">
      <w:pPr>
        <w:ind w:right="-79"/>
        <w:jc w:val="center"/>
        <w:rPr>
          <w:rFonts w:ascii="Tahoma" w:hAnsi="Tahoma" w:cs="Tahoma"/>
          <w:b/>
          <w:bCs/>
          <w:sz w:val="20"/>
          <w:szCs w:val="20"/>
          <w:lang w:val="sr-Latn-RS"/>
        </w:rPr>
      </w:pPr>
      <w:r>
        <w:rPr>
          <w:rFonts w:ascii="Tahoma" w:hAnsi="Tahoma" w:cs="Tahoma"/>
          <w:b/>
          <w:bCs/>
          <w:sz w:val="20"/>
          <w:szCs w:val="20"/>
          <w:lang w:val="sr-Cyrl-RS"/>
        </w:rPr>
        <w:t>-</w:t>
      </w:r>
      <w:r w:rsidRPr="002F3D1F">
        <w:rPr>
          <w:rFonts w:ascii="Tahoma" w:hAnsi="Tahoma" w:cs="Tahoma"/>
          <w:b/>
          <w:bCs/>
          <w:sz w:val="20"/>
          <w:szCs w:val="20"/>
          <w:lang w:val="sr-Cyrl-RS"/>
        </w:rPr>
        <w:t xml:space="preserve">19.10.2023. </w:t>
      </w:r>
      <w:r w:rsidRPr="002F3D1F">
        <w:rPr>
          <w:rFonts w:ascii="Tahoma" w:hAnsi="Tahoma" w:cs="Tahoma"/>
          <w:sz w:val="20"/>
          <w:szCs w:val="20"/>
          <w:lang w:val="sr-Cyrl-RS"/>
        </w:rPr>
        <w:t>у</w:t>
      </w:r>
      <w:r w:rsidRPr="002F3D1F">
        <w:rPr>
          <w:rFonts w:ascii="Tahoma" w:hAnsi="Tahoma" w:cs="Tahoma"/>
          <w:b/>
          <w:bCs/>
          <w:sz w:val="20"/>
          <w:szCs w:val="20"/>
          <w:lang w:val="sr-Cyrl-RS"/>
        </w:rPr>
        <w:t xml:space="preserve"> Новом </w:t>
      </w:r>
      <w:r w:rsidRPr="002F3D1F">
        <w:rPr>
          <w:rFonts w:ascii="Tahoma" w:hAnsi="Tahoma" w:cs="Tahoma"/>
          <w:b/>
          <w:bCs/>
          <w:sz w:val="20"/>
          <w:szCs w:val="20"/>
          <w:lang w:val="sr-Cyrl-RS"/>
        </w:rPr>
        <w:t>Саду,</w:t>
      </w:r>
      <w:r w:rsidR="00B72089">
        <w:rPr>
          <w:rFonts w:ascii="Tahoma" w:hAnsi="Tahoma" w:cs="Tahoma"/>
          <w:b/>
          <w:bCs/>
          <w:sz w:val="20"/>
          <w:szCs w:val="20"/>
          <w:lang w:val="sr-Cyrl-RS"/>
        </w:rPr>
        <w:t xml:space="preserve"> </w:t>
      </w:r>
      <w:r w:rsidR="001B0EE6">
        <w:rPr>
          <w:rFonts w:ascii="Tahoma" w:hAnsi="Tahoma" w:cs="Tahoma"/>
          <w:b/>
          <w:bCs/>
          <w:sz w:val="20"/>
          <w:szCs w:val="20"/>
          <w:lang w:val="sr-Cyrl-RS"/>
        </w:rPr>
        <w:t xml:space="preserve">хотел </w:t>
      </w:r>
      <w:r w:rsidR="001B0EE6">
        <w:rPr>
          <w:rFonts w:ascii="Tahoma" w:hAnsi="Tahoma" w:cs="Tahoma"/>
          <w:b/>
          <w:bCs/>
          <w:sz w:val="20"/>
          <w:szCs w:val="20"/>
          <w:lang w:val="sr-Cyrl-RS"/>
        </w:rPr>
        <w:t>Президент, Футошка 109</w:t>
      </w:r>
    </w:p>
    <w:p w14:paraId="7E423B30" w14:textId="56714B7B" w:rsidR="00D93573" w:rsidRDefault="002F3D1F" w:rsidP="002F3D1F">
      <w:pPr>
        <w:ind w:right="-79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F3D1F">
        <w:rPr>
          <w:rFonts w:ascii="Tahoma" w:hAnsi="Tahoma" w:cs="Tahoma"/>
          <w:b/>
          <w:bCs/>
          <w:sz w:val="20"/>
          <w:szCs w:val="20"/>
          <w:lang w:val="sr-Cyrl-RS"/>
        </w:rPr>
        <w:t xml:space="preserve">-26.10.2023. </w:t>
      </w:r>
      <w:r w:rsidRPr="002F3D1F">
        <w:rPr>
          <w:rFonts w:ascii="Tahoma" w:hAnsi="Tahoma" w:cs="Tahoma"/>
          <w:sz w:val="20"/>
          <w:szCs w:val="20"/>
          <w:lang w:val="sr-Cyrl-RS"/>
        </w:rPr>
        <w:t>у</w:t>
      </w:r>
      <w:r w:rsidRPr="002F3D1F">
        <w:rPr>
          <w:rFonts w:ascii="Tahoma" w:hAnsi="Tahoma" w:cs="Tahoma"/>
          <w:b/>
          <w:bCs/>
          <w:sz w:val="20"/>
          <w:szCs w:val="20"/>
          <w:lang w:val="sr-Cyrl-RS"/>
        </w:rPr>
        <w:t xml:space="preserve"> Крагујевцу</w:t>
      </w:r>
      <w:r>
        <w:rPr>
          <w:rFonts w:ascii="Tahoma" w:hAnsi="Tahoma" w:cs="Tahoma"/>
          <w:b/>
          <w:bCs/>
          <w:sz w:val="20"/>
          <w:szCs w:val="20"/>
          <w:lang w:val="sr-Cyrl-RS"/>
        </w:rPr>
        <w:t xml:space="preserve">, </w:t>
      </w:r>
      <w:r w:rsidR="001B0EE6">
        <w:rPr>
          <w:rFonts w:ascii="Tahoma" w:hAnsi="Tahoma" w:cs="Tahoma"/>
          <w:b/>
          <w:bCs/>
          <w:sz w:val="20"/>
          <w:szCs w:val="20"/>
          <w:lang w:val="sr-Cyrl-RS"/>
        </w:rPr>
        <w:t>хотел Шумарице, Бранка Радичевића 12</w:t>
      </w:r>
    </w:p>
    <w:p w14:paraId="19B547B7" w14:textId="77777777" w:rsidR="002F3D1F" w:rsidRPr="002F3D1F" w:rsidRDefault="002F3D1F" w:rsidP="002F3D1F">
      <w:pPr>
        <w:ind w:right="-79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</w:p>
    <w:p w14:paraId="1F7F0CFA" w14:textId="76BD6F1F" w:rsidR="009C16DF" w:rsidRPr="00A500B4" w:rsidRDefault="00396558" w:rsidP="00A500B4">
      <w:pPr>
        <w:jc w:val="center"/>
        <w:rPr>
          <w:rFonts w:cstheme="minorHAnsi"/>
          <w:b/>
          <w:color w:val="990000"/>
          <w:lang w:val="sr-Cyrl-RS"/>
        </w:rPr>
      </w:pPr>
      <w:r w:rsidRPr="00511451">
        <w:rPr>
          <w:rFonts w:cstheme="minorHAnsi"/>
          <w:b/>
          <w:color w:val="990000"/>
          <w:lang w:val="sr-Cyrl-RS"/>
        </w:rPr>
        <w:t>ДНЕВНИ РЕД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7565"/>
      </w:tblGrid>
      <w:tr w:rsidR="00285E8E" w:rsidRPr="008B0E64" w14:paraId="1CD50E9C" w14:textId="77777777" w:rsidTr="00285E8E">
        <w:trPr>
          <w:trHeight w:val="273"/>
        </w:trPr>
        <w:tc>
          <w:tcPr>
            <w:tcW w:w="1525" w:type="dxa"/>
          </w:tcPr>
          <w:p w14:paraId="2314B3AF" w14:textId="4F27B38D" w:rsidR="00285E8E" w:rsidRPr="00511451" w:rsidRDefault="00F22CCB" w:rsidP="00285E8E">
            <w:pPr>
              <w:spacing w:before="60" w:after="60" w:line="360" w:lineRule="auto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9:00-9:</w:t>
            </w:r>
            <w:r w:rsidR="00356A85">
              <w:rPr>
                <w:rFonts w:cstheme="minorHAnsi"/>
              </w:rPr>
              <w:t>15</w:t>
            </w:r>
          </w:p>
        </w:tc>
        <w:tc>
          <w:tcPr>
            <w:tcW w:w="7565" w:type="dxa"/>
          </w:tcPr>
          <w:p w14:paraId="0608C506" w14:textId="6FF99EE2" w:rsidR="00285E8E" w:rsidRDefault="001F60C7" w:rsidP="00F45144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1F60C7">
              <w:rPr>
                <w:rFonts w:cstheme="minorHAnsi"/>
                <w:bCs/>
                <w:noProof/>
                <w:lang w:val="sr-Cyrl-RS"/>
              </w:rPr>
              <w:t>Регистрација учесника и отварање семинара</w:t>
            </w:r>
          </w:p>
          <w:p w14:paraId="67BFC62E" w14:textId="7EFD91D7" w:rsidR="00F45144" w:rsidRPr="00162403" w:rsidRDefault="00F45144" w:rsidP="00162403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i/>
                <w:lang w:val="sr-Cyrl-CS"/>
              </w:rPr>
            </w:pPr>
            <w:r w:rsidRPr="00162403">
              <w:rPr>
                <w:rFonts w:ascii="Calibri" w:hAnsi="Calibri" w:cs="Calibri"/>
                <w:i/>
                <w:lang w:val="sr-Cyrl-CS"/>
              </w:rPr>
              <w:t>Циљеви и сврха семинара,</w:t>
            </w:r>
          </w:p>
          <w:p w14:paraId="4322CEDE" w14:textId="4F88DFA0" w:rsidR="00F45144" w:rsidRPr="00162403" w:rsidRDefault="00F45144" w:rsidP="00162403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i/>
                <w:lang w:val="sr-Cyrl-CS"/>
              </w:rPr>
            </w:pPr>
            <w:r w:rsidRPr="00162403">
              <w:rPr>
                <w:rFonts w:ascii="Calibri" w:hAnsi="Calibri" w:cs="Calibri"/>
                <w:i/>
                <w:lang w:val="sr-Cyrl-CS"/>
              </w:rPr>
              <w:t>Начин рада</w:t>
            </w:r>
            <w:r w:rsidR="007B5E7A" w:rsidRPr="00162403">
              <w:rPr>
                <w:rFonts w:ascii="Calibri" w:hAnsi="Calibri" w:cs="Calibri"/>
                <w:i/>
                <w:lang w:val="sr-Cyrl-CS"/>
              </w:rPr>
              <w:t>;</w:t>
            </w:r>
          </w:p>
          <w:p w14:paraId="20169168" w14:textId="7C958EBE" w:rsidR="001F60C7" w:rsidRPr="001F60C7" w:rsidRDefault="00F45144" w:rsidP="00162403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theme="minorHAnsi"/>
                <w:bCs/>
                <w:noProof/>
                <w:lang w:val="sr-Cyrl-RS"/>
              </w:rPr>
            </w:pPr>
            <w:r w:rsidRPr="00162403">
              <w:rPr>
                <w:rFonts w:ascii="Calibri" w:hAnsi="Calibri" w:cs="Calibri"/>
                <w:i/>
                <w:lang w:val="sr-Cyrl-CS"/>
              </w:rPr>
              <w:t>Очекивани резултати</w:t>
            </w:r>
          </w:p>
        </w:tc>
      </w:tr>
      <w:tr w:rsidR="00285E8E" w:rsidRPr="008B0E64" w14:paraId="63885981" w14:textId="77777777" w:rsidTr="00285E8E">
        <w:trPr>
          <w:trHeight w:val="273"/>
        </w:trPr>
        <w:tc>
          <w:tcPr>
            <w:tcW w:w="1525" w:type="dxa"/>
          </w:tcPr>
          <w:p w14:paraId="1BA3541B" w14:textId="31CCD59D" w:rsidR="00285E8E" w:rsidRPr="001B0EE6" w:rsidRDefault="000F7FBB" w:rsidP="00285E8E">
            <w:pPr>
              <w:spacing w:before="60" w:after="60" w:line="360" w:lineRule="auto"/>
              <w:jc w:val="both"/>
              <w:rPr>
                <w:rFonts w:cstheme="minorHAnsi"/>
                <w:noProof/>
                <w:lang w:val="sr-Cyrl-RS"/>
              </w:rPr>
            </w:pPr>
            <w:r w:rsidRPr="000F7FBB">
              <w:rPr>
                <w:rFonts w:cstheme="minorHAnsi"/>
              </w:rPr>
              <w:t>09:15 – 10:</w:t>
            </w:r>
            <w:r w:rsidR="001B0EE6">
              <w:rPr>
                <w:rFonts w:cstheme="minorHAnsi"/>
                <w:lang w:val="sr-Cyrl-RS"/>
              </w:rPr>
              <w:t>0</w:t>
            </w:r>
          </w:p>
        </w:tc>
        <w:tc>
          <w:tcPr>
            <w:tcW w:w="7565" w:type="dxa"/>
          </w:tcPr>
          <w:p w14:paraId="112588AA" w14:textId="77777777" w:rsidR="00A166E3" w:rsidRPr="00A166E3" w:rsidRDefault="00A166E3" w:rsidP="00A166E3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A166E3">
              <w:rPr>
                <w:rFonts w:cstheme="minorHAnsi"/>
                <w:bCs/>
                <w:noProof/>
                <w:lang w:val="sr-Cyrl-RS"/>
              </w:rPr>
              <w:t xml:space="preserve">Сесија 1 – Родно одговорно буџетирање </w:t>
            </w:r>
          </w:p>
          <w:p w14:paraId="67F8AC29" w14:textId="032BE413" w:rsidR="00A166E3" w:rsidRPr="00162403" w:rsidRDefault="00A166E3" w:rsidP="00162403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i/>
                <w:lang w:val="sr-Cyrl-CS"/>
              </w:rPr>
            </w:pPr>
            <w:r w:rsidRPr="00162403">
              <w:rPr>
                <w:rFonts w:ascii="Calibri" w:hAnsi="Calibri" w:cs="Calibri"/>
                <w:i/>
                <w:lang w:val="sr-Cyrl-CS"/>
              </w:rPr>
              <w:t>Шта је РОБ?</w:t>
            </w:r>
          </w:p>
          <w:p w14:paraId="49F188E5" w14:textId="45D965D9" w:rsidR="00A166E3" w:rsidRPr="00162403" w:rsidRDefault="00A166E3" w:rsidP="00162403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i/>
                <w:lang w:val="sr-Cyrl-CS"/>
              </w:rPr>
            </w:pPr>
            <w:r w:rsidRPr="00162403">
              <w:rPr>
                <w:rFonts w:ascii="Calibri" w:hAnsi="Calibri" w:cs="Calibri"/>
                <w:i/>
                <w:lang w:val="sr-Cyrl-CS"/>
              </w:rPr>
              <w:t>Зашто „родно одговорно“ буџетирање (РОБ)?</w:t>
            </w:r>
          </w:p>
          <w:p w14:paraId="521D9786" w14:textId="40251179" w:rsidR="00A166E3" w:rsidRPr="00162403" w:rsidRDefault="00A166E3" w:rsidP="00162403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i/>
                <w:lang w:val="sr-Cyrl-CS"/>
              </w:rPr>
            </w:pPr>
            <w:r w:rsidRPr="00162403">
              <w:rPr>
                <w:rFonts w:ascii="Calibri" w:hAnsi="Calibri" w:cs="Calibri"/>
                <w:i/>
                <w:lang w:val="sr-Cyrl-CS"/>
              </w:rPr>
              <w:t>Дефиниција РОБ-а</w:t>
            </w:r>
          </w:p>
          <w:p w14:paraId="63DE55A4" w14:textId="691C1F0E" w:rsidR="00285E8E" w:rsidRPr="00511451" w:rsidRDefault="00A166E3" w:rsidP="00162403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theme="minorHAnsi"/>
                <w:bCs/>
                <w:noProof/>
                <w:lang w:val="sr-Cyrl-RS"/>
              </w:rPr>
            </w:pPr>
            <w:r w:rsidRPr="00162403">
              <w:rPr>
                <w:rFonts w:ascii="Calibri" w:hAnsi="Calibri" w:cs="Calibri"/>
                <w:i/>
                <w:lang w:val="sr-Cyrl-CS"/>
              </w:rPr>
              <w:t>Зашто је РОБ део управљања финансијама?</w:t>
            </w:r>
          </w:p>
        </w:tc>
      </w:tr>
      <w:tr w:rsidR="00285E8E" w:rsidRPr="008B0E64" w14:paraId="70B67C4C" w14:textId="77777777" w:rsidTr="00285E8E">
        <w:trPr>
          <w:trHeight w:val="273"/>
        </w:trPr>
        <w:tc>
          <w:tcPr>
            <w:tcW w:w="1525" w:type="dxa"/>
          </w:tcPr>
          <w:p w14:paraId="5369B9B3" w14:textId="0E63B139" w:rsidR="00285E8E" w:rsidRPr="001B0EE6" w:rsidRDefault="0085376D" w:rsidP="00285E8E">
            <w:pPr>
              <w:spacing w:before="60" w:after="60" w:line="360" w:lineRule="auto"/>
              <w:jc w:val="both"/>
              <w:rPr>
                <w:rFonts w:cstheme="minorHAnsi"/>
                <w:noProof/>
                <w:lang w:val="sr-Cyrl-RS"/>
              </w:rPr>
            </w:pPr>
            <w:r w:rsidRPr="0085376D">
              <w:rPr>
                <w:rFonts w:cstheme="minorHAnsi"/>
              </w:rPr>
              <w:t>10:</w:t>
            </w:r>
            <w:r w:rsidR="001B0EE6">
              <w:rPr>
                <w:rFonts w:cstheme="minorHAnsi"/>
                <w:lang w:val="sr-Cyrl-RS"/>
              </w:rPr>
              <w:t>00</w:t>
            </w:r>
            <w:r w:rsidRPr="0085376D">
              <w:rPr>
                <w:rFonts w:cstheme="minorHAnsi"/>
              </w:rPr>
              <w:t xml:space="preserve"> – 1</w:t>
            </w:r>
            <w:r w:rsidR="001B0EE6">
              <w:rPr>
                <w:rFonts w:cstheme="minorHAnsi"/>
                <w:lang w:val="sr-Cyrl-RS"/>
              </w:rPr>
              <w:t>0</w:t>
            </w:r>
            <w:r w:rsidRPr="0085376D">
              <w:rPr>
                <w:rFonts w:cstheme="minorHAnsi"/>
              </w:rPr>
              <w:t>.</w:t>
            </w:r>
            <w:r w:rsidR="001B0EE6">
              <w:rPr>
                <w:rFonts w:cstheme="minorHAnsi"/>
                <w:lang w:val="sr-Cyrl-RS"/>
              </w:rPr>
              <w:t>45</w:t>
            </w:r>
          </w:p>
        </w:tc>
        <w:tc>
          <w:tcPr>
            <w:tcW w:w="7565" w:type="dxa"/>
          </w:tcPr>
          <w:p w14:paraId="2D5C6454" w14:textId="489552BE" w:rsidR="00CA6777" w:rsidRPr="00CA6777" w:rsidRDefault="00CA6777" w:rsidP="00CA6777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CA6777">
              <w:rPr>
                <w:rFonts w:cstheme="minorHAnsi"/>
                <w:bCs/>
                <w:noProof/>
                <w:lang w:val="sr-Cyrl-RS"/>
              </w:rPr>
              <w:t>Се</w:t>
            </w:r>
            <w:r>
              <w:rPr>
                <w:rFonts w:cstheme="minorHAnsi"/>
                <w:bCs/>
                <w:noProof/>
                <w:lang w:val="sr-Cyrl-RS"/>
              </w:rPr>
              <w:t>с</w:t>
            </w:r>
            <w:r w:rsidRPr="00CA6777">
              <w:rPr>
                <w:rFonts w:cstheme="minorHAnsi"/>
                <w:bCs/>
                <w:noProof/>
                <w:lang w:val="sr-Cyrl-RS"/>
              </w:rPr>
              <w:t>ија 2 - Правни оквир за примену родно одговорног буџетирања</w:t>
            </w:r>
          </w:p>
          <w:p w14:paraId="4C81B2D2" w14:textId="77777777" w:rsidR="00CA6777" w:rsidRPr="00162403" w:rsidRDefault="00CA6777" w:rsidP="00CA6777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i/>
                <w:lang w:val="sr-Cyrl-CS"/>
              </w:rPr>
            </w:pPr>
            <w:r w:rsidRPr="00162403">
              <w:rPr>
                <w:rFonts w:ascii="Calibri" w:hAnsi="Calibri" w:cs="Calibri"/>
                <w:i/>
                <w:lang w:val="sr-Cyrl-CS"/>
              </w:rPr>
              <w:t>Буџет Републике Србије – кључна документа</w:t>
            </w:r>
          </w:p>
          <w:p w14:paraId="26B606FF" w14:textId="77777777" w:rsidR="00CA6777" w:rsidRPr="00162403" w:rsidRDefault="00CA6777" w:rsidP="00162403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i/>
                <w:lang w:val="sr-Cyrl-CS"/>
              </w:rPr>
            </w:pPr>
            <w:r w:rsidRPr="00162403">
              <w:rPr>
                <w:rFonts w:ascii="Calibri" w:hAnsi="Calibri" w:cs="Calibri"/>
                <w:i/>
                <w:lang w:val="sr-Cyrl-CS"/>
              </w:rPr>
              <w:t>Процес планирања буџета</w:t>
            </w:r>
          </w:p>
          <w:p w14:paraId="1A05EF35" w14:textId="35B54383" w:rsidR="00285E8E" w:rsidRPr="00CA6777" w:rsidRDefault="00CA6777" w:rsidP="00162403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i/>
                <w:lang w:val="sr-Cyrl-RS"/>
              </w:rPr>
            </w:pPr>
            <w:r w:rsidRPr="00162403">
              <w:rPr>
                <w:rFonts w:ascii="Calibri" w:hAnsi="Calibri" w:cs="Calibri"/>
                <w:i/>
                <w:lang w:val="sr-Cyrl-CS"/>
              </w:rPr>
              <w:t>Дискусија</w:t>
            </w:r>
          </w:p>
        </w:tc>
      </w:tr>
      <w:tr w:rsidR="001B0EE6" w:rsidRPr="008B0E64" w14:paraId="55FA629F" w14:textId="77777777" w:rsidTr="00285E8E">
        <w:trPr>
          <w:trHeight w:val="273"/>
        </w:trPr>
        <w:tc>
          <w:tcPr>
            <w:tcW w:w="1525" w:type="dxa"/>
          </w:tcPr>
          <w:p w14:paraId="539AA67E" w14:textId="02531797" w:rsidR="001B0EE6" w:rsidRPr="00511451" w:rsidRDefault="001B0EE6" w:rsidP="001B0EE6">
            <w:pPr>
              <w:spacing w:before="60" w:after="60" w:line="360" w:lineRule="auto"/>
              <w:jc w:val="both"/>
              <w:rPr>
                <w:rFonts w:cstheme="minorHAnsi"/>
                <w:noProof/>
              </w:rPr>
            </w:pPr>
            <w:r w:rsidRPr="005F61C1">
              <w:rPr>
                <w:rFonts w:cstheme="minorHAnsi"/>
              </w:rPr>
              <w:t>1</w:t>
            </w:r>
            <w:r>
              <w:rPr>
                <w:rFonts w:cstheme="minorHAnsi"/>
                <w:lang w:val="sr-Cyrl-RS"/>
              </w:rPr>
              <w:t>0</w:t>
            </w:r>
            <w:r w:rsidRPr="005F61C1">
              <w:rPr>
                <w:rFonts w:cstheme="minorHAnsi"/>
              </w:rPr>
              <w:t>:</w:t>
            </w:r>
            <w:r>
              <w:rPr>
                <w:rFonts w:cstheme="minorHAnsi"/>
                <w:lang w:val="sr-Cyrl-RS"/>
              </w:rPr>
              <w:t>45</w:t>
            </w:r>
            <w:r w:rsidRPr="005F61C1">
              <w:rPr>
                <w:rFonts w:cstheme="minorHAnsi"/>
              </w:rPr>
              <w:t xml:space="preserve"> – 1</w:t>
            </w:r>
            <w:r>
              <w:rPr>
                <w:rFonts w:cstheme="minorHAnsi"/>
                <w:lang w:val="sr-Cyrl-RS"/>
              </w:rPr>
              <w:t>1</w:t>
            </w:r>
            <w:r w:rsidRPr="005F61C1">
              <w:rPr>
                <w:rFonts w:cstheme="minorHAnsi"/>
              </w:rPr>
              <w:t>:45</w:t>
            </w:r>
          </w:p>
        </w:tc>
        <w:tc>
          <w:tcPr>
            <w:tcW w:w="7565" w:type="dxa"/>
          </w:tcPr>
          <w:p w14:paraId="58085E16" w14:textId="77777777" w:rsidR="001B6BC4" w:rsidRPr="00063F2F" w:rsidRDefault="001B6BC4" w:rsidP="001B6BC4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063F2F">
              <w:rPr>
                <w:rFonts w:cstheme="minorHAnsi"/>
                <w:bCs/>
                <w:noProof/>
                <w:lang w:val="sr-Cyrl-RS"/>
              </w:rPr>
              <w:t>Сесија 3 – Буџет јединица локалне самоуправе</w:t>
            </w:r>
          </w:p>
          <w:p w14:paraId="540E489C" w14:textId="77777777" w:rsidR="001B6BC4" w:rsidRDefault="001B6BC4" w:rsidP="001B6BC4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i/>
                <w:lang w:val="sr-Latn-RS"/>
              </w:rPr>
            </w:pPr>
            <w:r>
              <w:rPr>
                <w:rFonts w:ascii="Calibri" w:hAnsi="Calibri" w:cs="Calibri"/>
                <w:i/>
                <w:lang w:val="sr-Cyrl-CS"/>
              </w:rPr>
              <w:t>Обавезе у вези са РОБ (процес, актери, календар)</w:t>
            </w:r>
            <w:r>
              <w:rPr>
                <w:rFonts w:ascii="Calibri" w:hAnsi="Calibri" w:cs="Calibri"/>
                <w:i/>
                <w:lang w:val="sr-Latn-RS"/>
              </w:rPr>
              <w:t xml:space="preserve">, </w:t>
            </w:r>
          </w:p>
          <w:p w14:paraId="4304619D" w14:textId="77777777" w:rsidR="001B6BC4" w:rsidRDefault="001B6BC4" w:rsidP="001B6BC4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i/>
                <w:lang w:val="sr-Latn-RS"/>
              </w:rPr>
            </w:pPr>
            <w:r>
              <w:rPr>
                <w:rFonts w:ascii="Calibri" w:hAnsi="Calibri" w:cs="Calibri"/>
                <w:i/>
                <w:lang w:val="sr-Cyrl-RS"/>
              </w:rPr>
              <w:t>Родна анализа као предуслов увођења РОБ</w:t>
            </w:r>
          </w:p>
          <w:p w14:paraId="1A218ED1" w14:textId="77777777" w:rsidR="001B6BC4" w:rsidRDefault="001B6BC4" w:rsidP="001B6BC4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i/>
                <w:lang w:val="sr-Latn-RS"/>
              </w:rPr>
            </w:pPr>
            <w:r>
              <w:rPr>
                <w:rFonts w:ascii="Calibri" w:hAnsi="Calibri" w:cs="Calibri"/>
                <w:i/>
                <w:lang w:val="sr-Cyrl-CS"/>
              </w:rPr>
              <w:t xml:space="preserve">Примери </w:t>
            </w:r>
          </w:p>
          <w:p w14:paraId="1470A60B" w14:textId="77777777" w:rsidR="001B6BC4" w:rsidRDefault="001B6BC4" w:rsidP="001B6BC4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ascii="Calibri" w:hAnsi="Calibri" w:cs="Calibri"/>
                <w:i/>
                <w:lang w:val="sr-Latn-RS"/>
              </w:rPr>
            </w:pPr>
            <w:r>
              <w:rPr>
                <w:rFonts w:ascii="Calibri" w:hAnsi="Calibri" w:cs="Calibri"/>
                <w:i/>
                <w:lang w:val="sr-Cyrl-RS"/>
              </w:rPr>
              <w:t xml:space="preserve">Начини увођења родне перспективе </w:t>
            </w:r>
          </w:p>
          <w:p w14:paraId="6EF206C3" w14:textId="409EBDBA" w:rsidR="001B0EE6" w:rsidRPr="001B0EE6" w:rsidRDefault="001B6BC4" w:rsidP="001B6BC4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theme="minorHAnsi"/>
                <w:bCs/>
                <w:i/>
                <w:iCs/>
                <w:noProof/>
                <w:lang w:val="sr-Cyrl-RS"/>
              </w:rPr>
            </w:pPr>
            <w:r>
              <w:rPr>
                <w:i/>
                <w:lang w:val="sr-Cyrl-RS"/>
              </w:rPr>
              <w:t>Дискусија</w:t>
            </w:r>
          </w:p>
        </w:tc>
      </w:tr>
      <w:tr w:rsidR="001B0EE6" w:rsidRPr="008B0E64" w14:paraId="71FA5F47" w14:textId="77777777" w:rsidTr="00285E8E">
        <w:trPr>
          <w:trHeight w:val="273"/>
        </w:trPr>
        <w:tc>
          <w:tcPr>
            <w:tcW w:w="1525" w:type="dxa"/>
          </w:tcPr>
          <w:p w14:paraId="37AF74EC" w14:textId="7B566E15" w:rsidR="001B0EE6" w:rsidRPr="001B0EE6" w:rsidRDefault="001B0EE6" w:rsidP="001B0EE6">
            <w:pPr>
              <w:spacing w:before="60" w:after="60" w:line="360" w:lineRule="auto"/>
              <w:jc w:val="both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11:45 – 12:15</w:t>
            </w:r>
          </w:p>
        </w:tc>
        <w:tc>
          <w:tcPr>
            <w:tcW w:w="7565" w:type="dxa"/>
          </w:tcPr>
          <w:p w14:paraId="612560AB" w14:textId="327EFC0A" w:rsidR="001B0EE6" w:rsidRPr="00063F2F" w:rsidRDefault="001B0EE6" w:rsidP="001B0EE6">
            <w:pPr>
              <w:rPr>
                <w:rFonts w:cstheme="minorHAnsi"/>
                <w:bCs/>
                <w:noProof/>
                <w:lang w:val="sr-Cyrl-RS"/>
              </w:rPr>
            </w:pPr>
            <w:r>
              <w:rPr>
                <w:rFonts w:cstheme="minorHAnsi"/>
                <w:bCs/>
                <w:noProof/>
                <w:lang w:val="sr-Cyrl-RS"/>
              </w:rPr>
              <w:t>Пауза за кафу</w:t>
            </w:r>
          </w:p>
        </w:tc>
      </w:tr>
      <w:tr w:rsidR="001B0EE6" w:rsidRPr="008B0E64" w14:paraId="0079CEED" w14:textId="77777777" w:rsidTr="00285E8E">
        <w:trPr>
          <w:trHeight w:val="273"/>
        </w:trPr>
        <w:tc>
          <w:tcPr>
            <w:tcW w:w="1525" w:type="dxa"/>
          </w:tcPr>
          <w:p w14:paraId="540C5ADA" w14:textId="3552849F" w:rsidR="001B0EE6" w:rsidRPr="001B0EE6" w:rsidRDefault="001B0EE6" w:rsidP="001B0EE6">
            <w:pPr>
              <w:spacing w:before="60" w:after="60" w:line="360" w:lineRule="auto"/>
              <w:jc w:val="both"/>
              <w:rPr>
                <w:rFonts w:cstheme="minorHAnsi"/>
                <w:noProof/>
                <w:lang w:val="sr-Cyrl-RS"/>
              </w:rPr>
            </w:pPr>
            <w:r w:rsidRPr="004E7701">
              <w:t>12:</w:t>
            </w:r>
            <w:r>
              <w:rPr>
                <w:lang w:val="sr-Cyrl-RS"/>
              </w:rPr>
              <w:t>15</w:t>
            </w:r>
            <w:r w:rsidRPr="004E7701">
              <w:t xml:space="preserve"> – 13:45</w:t>
            </w:r>
          </w:p>
        </w:tc>
        <w:tc>
          <w:tcPr>
            <w:tcW w:w="7565" w:type="dxa"/>
          </w:tcPr>
          <w:p w14:paraId="404FDD81" w14:textId="30E33931" w:rsidR="001B0EE6" w:rsidRDefault="001B0EE6" w:rsidP="001B0EE6">
            <w:pPr>
              <w:spacing w:after="240"/>
            </w:pPr>
            <w:proofErr w:type="spellStart"/>
            <w:r w:rsidRPr="004E7701">
              <w:t>Сесија</w:t>
            </w:r>
            <w:proofErr w:type="spellEnd"/>
            <w:r w:rsidRPr="004E7701">
              <w:t xml:space="preserve"> </w:t>
            </w:r>
            <w:r>
              <w:rPr>
                <w:lang w:val="sr-Cyrl-RS"/>
              </w:rPr>
              <w:t>4</w:t>
            </w:r>
            <w:r w:rsidRPr="004E7701">
              <w:t xml:space="preserve"> – </w:t>
            </w:r>
            <w:proofErr w:type="spellStart"/>
            <w:r w:rsidRPr="004E7701">
              <w:t>Родни</w:t>
            </w:r>
            <w:proofErr w:type="spellEnd"/>
            <w:r w:rsidRPr="004E7701">
              <w:t xml:space="preserve"> </w:t>
            </w:r>
            <w:proofErr w:type="spellStart"/>
            <w:r w:rsidRPr="004E7701">
              <w:t>аспекти</w:t>
            </w:r>
            <w:proofErr w:type="spellEnd"/>
            <w:r w:rsidRPr="004E7701">
              <w:t xml:space="preserve"> </w:t>
            </w:r>
            <w:proofErr w:type="spellStart"/>
            <w:r w:rsidRPr="004E7701">
              <w:t>надлежности</w:t>
            </w:r>
            <w:proofErr w:type="spellEnd"/>
          </w:p>
          <w:p w14:paraId="3EB64A28" w14:textId="77777777" w:rsidR="001B0EE6" w:rsidRDefault="001B0EE6" w:rsidP="001B0EE6">
            <w:pPr>
              <w:pStyle w:val="ListParagraph"/>
              <w:numPr>
                <w:ilvl w:val="0"/>
                <w:numId w:val="5"/>
              </w:numPr>
              <w:spacing w:line="254" w:lineRule="auto"/>
              <w:rPr>
                <w:rFonts w:ascii="Calibri" w:hAnsi="Calibri" w:cs="Calibri"/>
                <w:i/>
                <w:lang w:val="sr-Latn-RS"/>
              </w:rPr>
            </w:pPr>
            <w:r>
              <w:rPr>
                <w:rFonts w:ascii="Calibri" w:hAnsi="Calibri" w:cs="Calibri"/>
                <w:i/>
                <w:lang w:val="sr-Cyrl-CS"/>
              </w:rPr>
              <w:t>Обавезе у вези са РОБ (процес, актери, календар)</w:t>
            </w:r>
            <w:r>
              <w:rPr>
                <w:rFonts w:ascii="Calibri" w:hAnsi="Calibri" w:cs="Calibri"/>
                <w:i/>
                <w:lang w:val="sr-Latn-RS"/>
              </w:rPr>
              <w:t xml:space="preserve">, </w:t>
            </w:r>
          </w:p>
          <w:p w14:paraId="7247AEC1" w14:textId="77777777" w:rsidR="001B0EE6" w:rsidRDefault="001B0EE6" w:rsidP="001B0EE6">
            <w:pPr>
              <w:pStyle w:val="ListParagraph"/>
              <w:numPr>
                <w:ilvl w:val="0"/>
                <w:numId w:val="5"/>
              </w:numPr>
              <w:spacing w:line="254" w:lineRule="auto"/>
              <w:rPr>
                <w:rFonts w:ascii="Calibri" w:hAnsi="Calibri" w:cs="Calibri"/>
                <w:i/>
                <w:lang w:val="sr-Latn-RS"/>
              </w:rPr>
            </w:pPr>
            <w:r>
              <w:rPr>
                <w:rFonts w:ascii="Calibri" w:hAnsi="Calibri" w:cs="Calibri"/>
                <w:i/>
                <w:lang w:val="sr-Cyrl-RS"/>
              </w:rPr>
              <w:t>Родна анализа као предуслов увођења РОБ</w:t>
            </w:r>
          </w:p>
          <w:p w14:paraId="4308143B" w14:textId="77777777" w:rsidR="001B0EE6" w:rsidRDefault="001B0EE6" w:rsidP="001B0EE6">
            <w:pPr>
              <w:pStyle w:val="ListParagraph"/>
              <w:numPr>
                <w:ilvl w:val="0"/>
                <w:numId w:val="5"/>
              </w:numPr>
              <w:spacing w:line="254" w:lineRule="auto"/>
              <w:rPr>
                <w:rFonts w:ascii="Calibri" w:hAnsi="Calibri" w:cs="Calibri"/>
                <w:i/>
                <w:lang w:val="sr-Latn-RS"/>
              </w:rPr>
            </w:pPr>
            <w:r>
              <w:rPr>
                <w:rFonts w:ascii="Calibri" w:hAnsi="Calibri" w:cs="Calibri"/>
                <w:i/>
                <w:lang w:val="sr-Cyrl-CS"/>
              </w:rPr>
              <w:t xml:space="preserve">Примери </w:t>
            </w:r>
          </w:p>
          <w:p w14:paraId="27FCE77D" w14:textId="77777777" w:rsidR="001B0EE6" w:rsidRDefault="001B0EE6" w:rsidP="001B0EE6">
            <w:pPr>
              <w:pStyle w:val="ListParagraph"/>
              <w:numPr>
                <w:ilvl w:val="0"/>
                <w:numId w:val="5"/>
              </w:numPr>
              <w:spacing w:after="0" w:line="254" w:lineRule="auto"/>
              <w:rPr>
                <w:rFonts w:ascii="Calibri" w:hAnsi="Calibri" w:cs="Calibri"/>
                <w:i/>
                <w:lang w:val="sr-Latn-RS"/>
              </w:rPr>
            </w:pPr>
            <w:r>
              <w:rPr>
                <w:rFonts w:ascii="Calibri" w:hAnsi="Calibri" w:cs="Calibri"/>
                <w:i/>
                <w:lang w:val="sr-Cyrl-RS"/>
              </w:rPr>
              <w:lastRenderedPageBreak/>
              <w:t xml:space="preserve">Начини увођења родне перспективе </w:t>
            </w:r>
          </w:p>
          <w:p w14:paraId="7906445E" w14:textId="2C4967E6" w:rsidR="001B0EE6" w:rsidRPr="00063F2F" w:rsidRDefault="001B0EE6" w:rsidP="001B0EE6">
            <w:pPr>
              <w:spacing w:after="240"/>
              <w:rPr>
                <w:i/>
                <w:lang w:val="sr-Cyrl-RS"/>
              </w:rPr>
            </w:pPr>
            <w:r>
              <w:rPr>
                <w:i/>
                <w:kern w:val="0"/>
                <w:lang w:val="sr-Cyrl-RS"/>
                <w14:ligatures w14:val="none"/>
              </w:rPr>
              <w:t>Дискусија</w:t>
            </w:r>
          </w:p>
        </w:tc>
      </w:tr>
      <w:tr w:rsidR="001B6BC4" w:rsidRPr="008B0E64" w14:paraId="256B34D8" w14:textId="77777777" w:rsidTr="00285E8E">
        <w:trPr>
          <w:trHeight w:val="273"/>
        </w:trPr>
        <w:tc>
          <w:tcPr>
            <w:tcW w:w="1525" w:type="dxa"/>
          </w:tcPr>
          <w:p w14:paraId="0177722A" w14:textId="5D4F80B2" w:rsidR="001B6BC4" w:rsidRPr="00511451" w:rsidRDefault="001B6BC4" w:rsidP="001B6BC4">
            <w:pPr>
              <w:spacing w:before="60" w:after="60" w:line="360" w:lineRule="auto"/>
              <w:jc w:val="both"/>
              <w:rPr>
                <w:rFonts w:cstheme="minorHAnsi"/>
                <w:noProof/>
              </w:rPr>
            </w:pPr>
            <w:r w:rsidRPr="005F61C1">
              <w:rPr>
                <w:rFonts w:cstheme="minorHAnsi"/>
              </w:rPr>
              <w:lastRenderedPageBreak/>
              <w:t xml:space="preserve">13:45 – 14:30 </w:t>
            </w:r>
          </w:p>
        </w:tc>
        <w:tc>
          <w:tcPr>
            <w:tcW w:w="7565" w:type="dxa"/>
          </w:tcPr>
          <w:p w14:paraId="293C0C14" w14:textId="77777777" w:rsidR="001B6BC4" w:rsidRPr="00AB3220" w:rsidRDefault="001B6BC4" w:rsidP="001B6BC4">
            <w:pPr>
              <w:rPr>
                <w:iCs/>
                <w:lang w:val="sr-Cyrl-RS"/>
              </w:rPr>
            </w:pPr>
            <w:r w:rsidRPr="00AB3220">
              <w:rPr>
                <w:iCs/>
                <w:lang w:val="sr-Cyrl-RS"/>
              </w:rPr>
              <w:t>Сесија 4 – Закључна разматрања</w:t>
            </w:r>
          </w:p>
          <w:p w14:paraId="7FA824C4" w14:textId="77777777" w:rsidR="001B6BC4" w:rsidRPr="00162403" w:rsidRDefault="001B6BC4" w:rsidP="001B6BC4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i/>
                <w:lang w:val="sr-Cyrl-CS"/>
              </w:rPr>
            </w:pPr>
            <w:r w:rsidRPr="00162403">
              <w:rPr>
                <w:rFonts w:ascii="Calibri" w:hAnsi="Calibri" w:cs="Calibri"/>
                <w:i/>
                <w:lang w:val="sr-Cyrl-CS"/>
              </w:rPr>
              <w:t>Примери добре праксе</w:t>
            </w:r>
          </w:p>
          <w:p w14:paraId="70977AAC" w14:textId="77777777" w:rsidR="001B6BC4" w:rsidRPr="00162403" w:rsidRDefault="001B6BC4" w:rsidP="001B6BC4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i/>
                <w:lang w:val="sr-Cyrl-CS"/>
              </w:rPr>
            </w:pPr>
            <w:r w:rsidRPr="00162403">
              <w:rPr>
                <w:rFonts w:ascii="Calibri" w:hAnsi="Calibri" w:cs="Calibri"/>
                <w:i/>
                <w:lang w:val="sr-Cyrl-CS"/>
              </w:rPr>
              <w:t>Дискусија и питања</w:t>
            </w:r>
          </w:p>
          <w:p w14:paraId="5E63601E" w14:textId="7E4A01E8" w:rsidR="001B6BC4" w:rsidRPr="001B0EE6" w:rsidRDefault="001B6BC4" w:rsidP="001B6BC4">
            <w:pPr>
              <w:spacing w:line="256" w:lineRule="auto"/>
              <w:rPr>
                <w:rFonts w:cstheme="minorHAnsi"/>
                <w:bCs/>
                <w:i/>
                <w:iCs/>
                <w:noProof/>
                <w:lang w:val="sr-Cyrl-RS"/>
              </w:rPr>
            </w:pPr>
            <w:r w:rsidRPr="00162403">
              <w:rPr>
                <w:rFonts w:ascii="Calibri" w:hAnsi="Calibri" w:cs="Calibri"/>
                <w:i/>
                <w:lang w:val="sr-Cyrl-CS"/>
              </w:rPr>
              <w:t>Евалуација</w:t>
            </w:r>
          </w:p>
        </w:tc>
      </w:tr>
      <w:tr w:rsidR="001B0EE6" w:rsidRPr="008B0E64" w14:paraId="7E783285" w14:textId="77777777" w:rsidTr="00285E8E">
        <w:trPr>
          <w:trHeight w:val="273"/>
        </w:trPr>
        <w:tc>
          <w:tcPr>
            <w:tcW w:w="1525" w:type="dxa"/>
          </w:tcPr>
          <w:p w14:paraId="13BF8FB4" w14:textId="783810FF" w:rsidR="001B0EE6" w:rsidRPr="008B0E64" w:rsidRDefault="001B0EE6" w:rsidP="001B0EE6">
            <w:pPr>
              <w:spacing w:before="60" w:after="60" w:line="360" w:lineRule="auto"/>
              <w:jc w:val="both"/>
              <w:rPr>
                <w:rFonts w:cstheme="minorHAnsi"/>
              </w:rPr>
            </w:pPr>
            <w:r w:rsidRPr="005F61C1">
              <w:rPr>
                <w:rFonts w:cstheme="minorHAnsi"/>
              </w:rPr>
              <w:t xml:space="preserve">14:30 – </w:t>
            </w:r>
          </w:p>
        </w:tc>
        <w:tc>
          <w:tcPr>
            <w:tcW w:w="7565" w:type="dxa"/>
          </w:tcPr>
          <w:p w14:paraId="36F8B659" w14:textId="08763FD3" w:rsidR="001B0EE6" w:rsidRPr="001B6BC4" w:rsidRDefault="001B6BC4" w:rsidP="001B0EE6">
            <w:pPr>
              <w:spacing w:before="60" w:after="60" w:line="360" w:lineRule="auto"/>
              <w:jc w:val="both"/>
              <w:rPr>
                <w:rFonts w:cstheme="minorHAnsi"/>
                <w:bCs/>
                <w:iCs/>
                <w:noProof/>
                <w:lang w:val="sr-Cyrl-RS"/>
              </w:rPr>
            </w:pPr>
            <w:r>
              <w:rPr>
                <w:rFonts w:cstheme="minorHAnsi"/>
                <w:bCs/>
                <w:iCs/>
                <w:noProof/>
                <w:lang w:val="sr-Cyrl-RS"/>
              </w:rPr>
              <w:t>Ручак</w:t>
            </w:r>
          </w:p>
        </w:tc>
      </w:tr>
    </w:tbl>
    <w:p w14:paraId="73B02BD9" w14:textId="488F0E3B" w:rsidR="00285E8E" w:rsidRPr="00511451" w:rsidRDefault="00285E8E" w:rsidP="00396558">
      <w:pPr>
        <w:rPr>
          <w:rFonts w:cstheme="minorHAnsi"/>
        </w:rPr>
      </w:pPr>
    </w:p>
    <w:p w14:paraId="3321C494" w14:textId="77777777" w:rsidR="00285E8E" w:rsidRPr="00511451" w:rsidRDefault="00285E8E" w:rsidP="00396558">
      <w:pPr>
        <w:rPr>
          <w:rFonts w:cstheme="minorHAnsi"/>
        </w:rPr>
      </w:pPr>
    </w:p>
    <w:p w14:paraId="19393EA7" w14:textId="14223F97" w:rsidR="0038786C" w:rsidRPr="00511451" w:rsidRDefault="0038786C" w:rsidP="00396558">
      <w:pPr>
        <w:jc w:val="center"/>
        <w:rPr>
          <w:rFonts w:cstheme="minorHAnsi"/>
          <w:lang w:val="sr-Cyrl-RS"/>
        </w:rPr>
      </w:pPr>
    </w:p>
    <w:sectPr w:rsidR="0038786C" w:rsidRPr="0051145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027B" w14:textId="77777777" w:rsidR="00067740" w:rsidRDefault="00067740" w:rsidP="00707AD9">
      <w:pPr>
        <w:spacing w:after="0" w:line="240" w:lineRule="auto"/>
      </w:pPr>
      <w:r>
        <w:separator/>
      </w:r>
    </w:p>
  </w:endnote>
  <w:endnote w:type="continuationSeparator" w:id="0">
    <w:p w14:paraId="7E4D791C" w14:textId="77777777" w:rsidR="00067740" w:rsidRDefault="00067740" w:rsidP="0070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747E" w14:textId="77777777" w:rsidR="00F030A0" w:rsidRDefault="00707AD9" w:rsidP="00707AD9">
    <w:pPr>
      <w:tabs>
        <w:tab w:val="center" w:pos="4536"/>
        <w:tab w:val="right" w:pos="9072"/>
      </w:tabs>
      <w:spacing w:after="0" w:line="240" w:lineRule="auto"/>
      <w:ind w:left="-720"/>
      <w:jc w:val="center"/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</w:pPr>
    <w:r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en-US"/>
        <w14:ligatures w14:val="none"/>
      </w:rPr>
      <w:t>O</w:t>
    </w:r>
    <w:r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 xml:space="preserve">ву активност СКГО реализује у оквиру </w:t>
    </w:r>
  </w:p>
  <w:p w14:paraId="7C132531" w14:textId="51FD4678" w:rsidR="00707AD9" w:rsidRPr="004339B0" w:rsidRDefault="00F030A0" w:rsidP="00F030A0">
    <w:pPr>
      <w:tabs>
        <w:tab w:val="center" w:pos="4536"/>
        <w:tab w:val="right" w:pos="9072"/>
      </w:tabs>
      <w:spacing w:after="0" w:line="240" w:lineRule="auto"/>
      <w:ind w:left="-720"/>
      <w:jc w:val="center"/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</w:pPr>
    <w:r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Програма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>„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Партнерство за добру локалну самоуправу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>“</w:t>
    </w:r>
    <w:r w:rsid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који подржава Влада Швајцарске</w:t>
    </w:r>
  </w:p>
  <w:p w14:paraId="47FA898C" w14:textId="77777777" w:rsidR="00707AD9" w:rsidRPr="004339B0" w:rsidRDefault="00707AD9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5C54" w14:textId="77777777" w:rsidR="00067740" w:rsidRDefault="00067740" w:rsidP="00707AD9">
      <w:pPr>
        <w:spacing w:after="0" w:line="240" w:lineRule="auto"/>
      </w:pPr>
      <w:r>
        <w:separator/>
      </w:r>
    </w:p>
  </w:footnote>
  <w:footnote w:type="continuationSeparator" w:id="0">
    <w:p w14:paraId="1E4C1D42" w14:textId="77777777" w:rsidR="00067740" w:rsidRDefault="00067740" w:rsidP="0070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1"/>
      <w:gridCol w:w="4629"/>
    </w:tblGrid>
    <w:tr w:rsidR="00557BF1" w14:paraId="45E6B8B0" w14:textId="77777777" w:rsidTr="00563D7A">
      <w:trPr>
        <w:trHeight w:val="1710"/>
      </w:trPr>
      <w:tc>
        <w:tcPr>
          <w:tcW w:w="4620" w:type="dxa"/>
        </w:tcPr>
        <w:p w14:paraId="0C5FE5B1" w14:textId="7C0761EE" w:rsidR="009C16DF" w:rsidRDefault="009C16DF" w:rsidP="00557BF1">
          <w:pPr>
            <w:pStyle w:val="Header"/>
          </w:pPr>
        </w:p>
        <w:p w14:paraId="32E1075F" w14:textId="097442D9" w:rsidR="00557BF1" w:rsidRDefault="00563D7A" w:rsidP="00557BF1">
          <w:pPr>
            <w:pStyle w:val="Header"/>
          </w:pPr>
          <w:r>
            <w:rPr>
              <w:noProof/>
            </w:rPr>
            <w:drawing>
              <wp:inline distT="0" distB="0" distL="0" distR="0" wp14:anchorId="4C353993" wp14:editId="30EEA5D4">
                <wp:extent cx="1995170" cy="90233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517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</w:tcPr>
        <w:p w14:paraId="003D996E" w14:textId="77777777" w:rsidR="009C16DF" w:rsidRDefault="009C16DF" w:rsidP="00557BF1">
          <w:pPr>
            <w:pStyle w:val="Header"/>
            <w:jc w:val="right"/>
          </w:pPr>
        </w:p>
        <w:p w14:paraId="7DE499A1" w14:textId="54D165DC" w:rsidR="00557BF1" w:rsidRDefault="00557BF1" w:rsidP="00557BF1">
          <w:pPr>
            <w:pStyle w:val="Header"/>
            <w:jc w:val="right"/>
          </w:pPr>
          <w:r w:rsidRPr="00707AD9">
            <w:rPr>
              <w:rFonts w:ascii="Cambria" w:eastAsia="Calibri" w:hAnsi="Cambria"/>
              <w:noProof/>
              <w:lang w:val="sr-Latn-RS"/>
            </w:rPr>
            <w:drawing>
              <wp:inline distT="0" distB="0" distL="0" distR="0" wp14:anchorId="70B7020E" wp14:editId="6B5E4FFB">
                <wp:extent cx="2802287" cy="781050"/>
                <wp:effectExtent l="0" t="0" r="0" b="0"/>
                <wp:docPr id="1" name="Picture 1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9368" cy="827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91A2DF" w14:textId="77777777" w:rsidR="00557BF1" w:rsidRPr="00557BF1" w:rsidRDefault="00557BF1" w:rsidP="00557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1D7"/>
    <w:multiLevelType w:val="hybridMultilevel"/>
    <w:tmpl w:val="4670B7E6"/>
    <w:lvl w:ilvl="0" w:tplc="AEAC9A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5CB8"/>
    <w:multiLevelType w:val="hybridMultilevel"/>
    <w:tmpl w:val="757A5760"/>
    <w:lvl w:ilvl="0" w:tplc="AEAC9A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E6999"/>
    <w:multiLevelType w:val="hybridMultilevel"/>
    <w:tmpl w:val="60F2A722"/>
    <w:lvl w:ilvl="0" w:tplc="1154225A">
      <w:start w:val="15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4DEB79C5"/>
    <w:multiLevelType w:val="hybridMultilevel"/>
    <w:tmpl w:val="35B6FD52"/>
    <w:lvl w:ilvl="0" w:tplc="36943492">
      <w:start w:val="5"/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8297">
    <w:abstractNumId w:val="2"/>
  </w:num>
  <w:num w:numId="2" w16cid:durableId="104736009">
    <w:abstractNumId w:val="1"/>
  </w:num>
  <w:num w:numId="3" w16cid:durableId="141436710">
    <w:abstractNumId w:val="0"/>
  </w:num>
  <w:num w:numId="4" w16cid:durableId="1655523009">
    <w:abstractNumId w:val="3"/>
  </w:num>
  <w:num w:numId="5" w16cid:durableId="109782546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D3"/>
    <w:rsid w:val="0002455E"/>
    <w:rsid w:val="00063F2F"/>
    <w:rsid w:val="00067740"/>
    <w:rsid w:val="000D470E"/>
    <w:rsid w:val="000F7FBB"/>
    <w:rsid w:val="00162403"/>
    <w:rsid w:val="001B0EE6"/>
    <w:rsid w:val="001B6BC4"/>
    <w:rsid w:val="001E1563"/>
    <w:rsid w:val="001F0EE2"/>
    <w:rsid w:val="001F60C7"/>
    <w:rsid w:val="00285E8E"/>
    <w:rsid w:val="002F3D1F"/>
    <w:rsid w:val="00356A85"/>
    <w:rsid w:val="0038786C"/>
    <w:rsid w:val="00396558"/>
    <w:rsid w:val="003D33D2"/>
    <w:rsid w:val="003E7496"/>
    <w:rsid w:val="004339B0"/>
    <w:rsid w:val="004500D3"/>
    <w:rsid w:val="004B3E77"/>
    <w:rsid w:val="004C7BAB"/>
    <w:rsid w:val="00511451"/>
    <w:rsid w:val="00557BF1"/>
    <w:rsid w:val="005622F1"/>
    <w:rsid w:val="00563D7A"/>
    <w:rsid w:val="00581681"/>
    <w:rsid w:val="005827B5"/>
    <w:rsid w:val="005F61C1"/>
    <w:rsid w:val="00603FCE"/>
    <w:rsid w:val="00674361"/>
    <w:rsid w:val="006A7904"/>
    <w:rsid w:val="007074B1"/>
    <w:rsid w:val="00707AD9"/>
    <w:rsid w:val="00714FE3"/>
    <w:rsid w:val="0074135C"/>
    <w:rsid w:val="007B5E7A"/>
    <w:rsid w:val="00831398"/>
    <w:rsid w:val="0085376D"/>
    <w:rsid w:val="00886863"/>
    <w:rsid w:val="008B0E64"/>
    <w:rsid w:val="008B6DD3"/>
    <w:rsid w:val="009116E3"/>
    <w:rsid w:val="009820BE"/>
    <w:rsid w:val="009C16DF"/>
    <w:rsid w:val="009C7A25"/>
    <w:rsid w:val="009D7917"/>
    <w:rsid w:val="00A166E3"/>
    <w:rsid w:val="00A202E2"/>
    <w:rsid w:val="00A500B4"/>
    <w:rsid w:val="00A96985"/>
    <w:rsid w:val="00AA0080"/>
    <w:rsid w:val="00AB3220"/>
    <w:rsid w:val="00AC7DDC"/>
    <w:rsid w:val="00B72089"/>
    <w:rsid w:val="00BB2463"/>
    <w:rsid w:val="00BE7F2B"/>
    <w:rsid w:val="00C31771"/>
    <w:rsid w:val="00C50132"/>
    <w:rsid w:val="00C84ACF"/>
    <w:rsid w:val="00CA6777"/>
    <w:rsid w:val="00CD3C81"/>
    <w:rsid w:val="00D93573"/>
    <w:rsid w:val="00D97BED"/>
    <w:rsid w:val="00DC7172"/>
    <w:rsid w:val="00ED6999"/>
    <w:rsid w:val="00F030A0"/>
    <w:rsid w:val="00F22CCB"/>
    <w:rsid w:val="00F45144"/>
    <w:rsid w:val="00FD1BB8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982C0"/>
  <w15:chartTrackingRefBased/>
  <w15:docId w15:val="{E624625A-14C9-4378-85FF-EFC4BCA2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AD9"/>
  </w:style>
  <w:style w:type="paragraph" w:styleId="Footer">
    <w:name w:val="footer"/>
    <w:basedOn w:val="Normal"/>
    <w:link w:val="Foot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D9"/>
  </w:style>
  <w:style w:type="table" w:styleId="TableGrid">
    <w:name w:val="Table Grid"/>
    <w:basedOn w:val="TableNormal"/>
    <w:uiPriority w:val="59"/>
    <w:rsid w:val="00707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List Paragraph Red,Liste 1,List Paragraph1,List Paragraph2"/>
    <w:basedOn w:val="Normal"/>
    <w:link w:val="ListParagraphChar"/>
    <w:uiPriority w:val="34"/>
    <w:qFormat/>
    <w:rsid w:val="00D97BE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85E8E"/>
    <w:pPr>
      <w:widowControl w:val="0"/>
      <w:autoSpaceDE w:val="0"/>
      <w:autoSpaceDN w:val="0"/>
      <w:spacing w:after="0" w:line="234" w:lineRule="exact"/>
      <w:ind w:left="108"/>
      <w:jc w:val="center"/>
    </w:pPr>
    <w:rPr>
      <w:rFonts w:ascii="Cambria" w:eastAsia="Cambria" w:hAnsi="Cambria" w:cs="Cambria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8B0E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E64"/>
    <w:rPr>
      <w:b/>
      <w:bCs/>
      <w:sz w:val="20"/>
      <w:szCs w:val="20"/>
    </w:rPr>
  </w:style>
  <w:style w:type="character" w:customStyle="1" w:styleId="ListParagraphChar">
    <w:name w:val="List Paragraph Char"/>
    <w:aliases w:val="Paragraph Char,List Paragraph Red Char,Liste 1 Char,List Paragraph1 Char,List Paragraph2 Char"/>
    <w:link w:val="ListParagraph"/>
    <w:uiPriority w:val="34"/>
    <w:locked/>
    <w:rsid w:val="001F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1" ma:contentTypeDescription="Create a new document." ma:contentTypeScope="" ma:versionID="cecd3d0e2907e5fc82f57a461379119c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a97012bf4197bac9ed8a34cd459a3ee8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78403-E008-4C0D-92A0-89070922E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13388-6834-4050-8D48-B9029FA04559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3.xml><?xml version="1.0" encoding="utf-8"?>
<ds:datastoreItem xmlns:ds="http://schemas.openxmlformats.org/officeDocument/2006/customXml" ds:itemID="{98BC3AE1-2AB4-4B2B-BD20-741B886C56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Tanasic</dc:creator>
  <cp:keywords/>
  <dc:description/>
  <cp:lastModifiedBy>Natasa Okilj</cp:lastModifiedBy>
  <cp:revision>3</cp:revision>
  <cp:lastPrinted>2023-02-28T15:20:00Z</cp:lastPrinted>
  <dcterms:created xsi:type="dcterms:W3CDTF">2023-10-02T14:11:00Z</dcterms:created>
  <dcterms:modified xsi:type="dcterms:W3CDTF">2023-10-04T19:10:00Z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</Properties>
</file>