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D9FBD" w14:textId="77777777" w:rsidR="00117ACD" w:rsidRDefault="00117ACD" w:rsidP="002D329E">
      <w:pPr>
        <w:jc w:val="center"/>
        <w:rPr>
          <w:rFonts w:ascii="Tahoma" w:hAnsi="Tahoma" w:cs="Tahoma"/>
          <w:b/>
          <w:sz w:val="20"/>
          <w:szCs w:val="20"/>
          <w:lang w:val="sr-Cyrl-RS"/>
        </w:rPr>
      </w:pPr>
    </w:p>
    <w:p w14:paraId="1230AE5D" w14:textId="5AB158EF" w:rsidR="002D329E" w:rsidRPr="0094549B" w:rsidRDefault="002D329E" w:rsidP="002D329E">
      <w:pPr>
        <w:jc w:val="center"/>
        <w:rPr>
          <w:rFonts w:ascii="Tahoma" w:hAnsi="Tahoma" w:cs="Tahoma"/>
          <w:b/>
          <w:sz w:val="20"/>
          <w:szCs w:val="20"/>
          <w:lang w:val="sr-Cyrl-RS"/>
        </w:rPr>
      </w:pPr>
      <w:r w:rsidRPr="0094549B">
        <w:rPr>
          <w:rFonts w:ascii="Tahoma" w:hAnsi="Tahoma" w:cs="Tahoma"/>
          <w:b/>
          <w:sz w:val="20"/>
          <w:szCs w:val="20"/>
          <w:lang w:val="sr-Cyrl-RS"/>
        </w:rPr>
        <w:t>СТАЛНА КОНФЕРЕНЦИЈА ГРАДОВА И ОПШТИНА</w:t>
      </w:r>
    </w:p>
    <w:p w14:paraId="709DEEC3" w14:textId="2DEDE5A6" w:rsidR="002D329E" w:rsidRDefault="002D329E" w:rsidP="002D329E">
      <w:pPr>
        <w:jc w:val="center"/>
        <w:rPr>
          <w:rFonts w:ascii="Tahoma" w:hAnsi="Tahoma" w:cs="Tahoma"/>
          <w:b/>
          <w:sz w:val="20"/>
          <w:szCs w:val="20"/>
          <w:lang w:val="sr-Cyrl-RS"/>
        </w:rPr>
      </w:pPr>
      <w:r w:rsidRPr="0094549B">
        <w:rPr>
          <w:rFonts w:ascii="Tahoma" w:hAnsi="Tahoma" w:cs="Tahoma"/>
          <w:b/>
          <w:sz w:val="20"/>
          <w:szCs w:val="20"/>
          <w:lang w:val="sr-Cyrl-RS"/>
        </w:rPr>
        <w:t>САВЕЗ ГРАДОВА И ОПШТИНА СРБИЈЕ</w:t>
      </w:r>
    </w:p>
    <w:p w14:paraId="75DDABE4" w14:textId="77777777" w:rsidR="002D329E" w:rsidRPr="0094549B" w:rsidRDefault="002D329E" w:rsidP="002D329E">
      <w:pPr>
        <w:rPr>
          <w:rFonts w:ascii="Tahoma" w:hAnsi="Tahoma" w:cs="Tahoma"/>
          <w:b/>
          <w:sz w:val="20"/>
          <w:szCs w:val="20"/>
          <w:lang w:val="sr-Cyrl-RS"/>
        </w:rPr>
      </w:pPr>
    </w:p>
    <w:p w14:paraId="5418502C" w14:textId="77777777" w:rsidR="002D329E" w:rsidRPr="0094549B" w:rsidRDefault="002D329E" w:rsidP="002D329E">
      <w:pPr>
        <w:jc w:val="center"/>
        <w:rPr>
          <w:rFonts w:ascii="Tahoma" w:hAnsi="Tahoma" w:cs="Tahoma"/>
          <w:b/>
          <w:sz w:val="20"/>
          <w:szCs w:val="20"/>
          <w:lang w:val="sr-Cyrl-RS"/>
        </w:rPr>
      </w:pPr>
      <w:r>
        <w:rPr>
          <w:rFonts w:ascii="Tahoma" w:hAnsi="Tahoma" w:cs="Tahoma"/>
          <w:b/>
          <w:sz w:val="20"/>
          <w:szCs w:val="20"/>
          <w:lang w:val="sr-Cyrl-RS"/>
        </w:rPr>
        <w:t xml:space="preserve">ДРУГА </w:t>
      </w:r>
      <w:r w:rsidRPr="00A73953">
        <w:rPr>
          <w:rFonts w:ascii="Tahoma" w:hAnsi="Tahoma" w:cs="Tahoma"/>
          <w:b/>
          <w:sz w:val="20"/>
          <w:szCs w:val="20"/>
          <w:lang w:val="sr-Cyrl-RS"/>
        </w:rPr>
        <w:t xml:space="preserve">СЕДНИЦА </w:t>
      </w:r>
      <w:r w:rsidRPr="0094549B">
        <w:rPr>
          <w:rFonts w:ascii="Tahoma" w:hAnsi="Tahoma" w:cs="Tahoma"/>
          <w:b/>
          <w:sz w:val="20"/>
          <w:szCs w:val="20"/>
          <w:lang w:val="sr-Cyrl-RS"/>
        </w:rPr>
        <w:t>ОДБОР</w:t>
      </w:r>
      <w:r>
        <w:rPr>
          <w:rFonts w:ascii="Tahoma" w:hAnsi="Tahoma" w:cs="Tahoma"/>
          <w:b/>
          <w:sz w:val="20"/>
          <w:szCs w:val="20"/>
          <w:lang w:val="sr-Cyrl-RS"/>
        </w:rPr>
        <w:t>А</w:t>
      </w:r>
      <w:r w:rsidRPr="0094549B">
        <w:rPr>
          <w:rFonts w:ascii="Tahoma" w:hAnsi="Tahoma" w:cs="Tahoma"/>
          <w:b/>
          <w:sz w:val="20"/>
          <w:szCs w:val="20"/>
          <w:lang w:val="sr-Cyrl-RS"/>
        </w:rPr>
        <w:t xml:space="preserve"> ЗА </w:t>
      </w:r>
      <w:r w:rsidRPr="0094549B">
        <w:rPr>
          <w:rFonts w:ascii="Tahoma" w:hAnsi="Tahoma" w:cs="Tahoma"/>
          <w:b/>
          <w:sz w:val="20"/>
          <w:szCs w:val="20"/>
        </w:rPr>
        <w:t>O</w:t>
      </w:r>
      <w:r w:rsidRPr="0094549B">
        <w:rPr>
          <w:rFonts w:ascii="Tahoma" w:hAnsi="Tahoma" w:cs="Tahoma"/>
          <w:b/>
          <w:sz w:val="20"/>
          <w:szCs w:val="20"/>
          <w:lang w:val="sr-Cyrl-RS"/>
        </w:rPr>
        <w:t>БРАЗОВАЊЕ, КУЛТУРУ, СПОРТ И ОМЛАДИНУ</w:t>
      </w:r>
    </w:p>
    <w:p w14:paraId="43C89C0C" w14:textId="77777777" w:rsidR="002D329E" w:rsidRPr="0094549B" w:rsidRDefault="002D329E" w:rsidP="002D329E">
      <w:pPr>
        <w:jc w:val="center"/>
        <w:rPr>
          <w:rFonts w:ascii="Tahoma" w:hAnsi="Tahoma" w:cs="Tahoma"/>
          <w:b/>
          <w:sz w:val="20"/>
          <w:szCs w:val="20"/>
          <w:lang w:val="sr-Cyrl-RS"/>
        </w:rPr>
      </w:pPr>
      <w:r>
        <w:rPr>
          <w:rFonts w:ascii="Tahoma" w:hAnsi="Tahoma" w:cs="Tahoma"/>
          <w:b/>
          <w:sz w:val="20"/>
          <w:szCs w:val="20"/>
          <w:lang w:val="sr-Cyrl-RS"/>
        </w:rPr>
        <w:t xml:space="preserve">-тема: ОБРАЗОВАЊЕ НА ЛОКАЛНОМ НИВОУ – </w:t>
      </w:r>
      <w:r>
        <w:rPr>
          <w:rFonts w:ascii="Tahoma" w:hAnsi="Tahoma" w:cs="Tahoma"/>
          <w:b/>
          <w:sz w:val="20"/>
          <w:szCs w:val="20"/>
        </w:rPr>
        <w:t>M</w:t>
      </w:r>
      <w:r>
        <w:rPr>
          <w:rFonts w:ascii="Tahoma" w:hAnsi="Tahoma" w:cs="Tahoma"/>
          <w:b/>
          <w:sz w:val="20"/>
          <w:szCs w:val="20"/>
          <w:lang w:val="sr-Cyrl-RS"/>
        </w:rPr>
        <w:t>РЕЖА ПРЕДШКОЛСКИХ УСТАНОВА И ОСНОВНИХ ШКОЛА-изазови и могућности</w:t>
      </w:r>
    </w:p>
    <w:p w14:paraId="02176010" w14:textId="77777777" w:rsidR="002D329E" w:rsidRPr="0094549B" w:rsidRDefault="002D329E" w:rsidP="002D329E">
      <w:pPr>
        <w:jc w:val="center"/>
        <w:rPr>
          <w:rFonts w:ascii="Tahoma" w:hAnsi="Tahoma" w:cs="Tahoma"/>
          <w:sz w:val="20"/>
          <w:szCs w:val="20"/>
          <w:lang w:val="sr-Cyrl-RS"/>
        </w:rPr>
      </w:pPr>
    </w:p>
    <w:p w14:paraId="7EC9CD5E" w14:textId="5797BDEE" w:rsidR="002D329E" w:rsidRPr="002D329E" w:rsidRDefault="002D329E" w:rsidP="002D329E">
      <w:pPr>
        <w:jc w:val="center"/>
        <w:rPr>
          <w:rFonts w:ascii="Tahoma" w:hAnsi="Tahoma" w:cs="Tahoma"/>
          <w:sz w:val="20"/>
          <w:szCs w:val="20"/>
          <w:lang w:val="sr-Latn-RS"/>
        </w:rPr>
      </w:pPr>
      <w:r w:rsidRPr="0094549B">
        <w:rPr>
          <w:rFonts w:ascii="Tahoma" w:hAnsi="Tahoma" w:cs="Tahoma"/>
          <w:sz w:val="20"/>
          <w:szCs w:val="20"/>
          <w:lang w:val="sr-Cyrl-RS"/>
        </w:rPr>
        <w:t>Београд, Македонска 22/</w:t>
      </w:r>
      <w:r w:rsidRPr="0094549B">
        <w:rPr>
          <w:rFonts w:ascii="Tahoma" w:hAnsi="Tahoma" w:cs="Tahoma"/>
          <w:sz w:val="20"/>
          <w:szCs w:val="20"/>
          <w:lang w:val="sr-Latn-RS"/>
        </w:rPr>
        <w:t>VIII</w:t>
      </w:r>
    </w:p>
    <w:p w14:paraId="71F8245B" w14:textId="77777777" w:rsidR="002D329E" w:rsidRPr="0094549B" w:rsidRDefault="002D329E" w:rsidP="002D329E">
      <w:pPr>
        <w:rPr>
          <w:rFonts w:ascii="Tahoma" w:hAnsi="Tahoma" w:cs="Tahoma"/>
          <w:sz w:val="20"/>
          <w:szCs w:val="20"/>
          <w:lang w:val="sr-Cyrl-RS"/>
        </w:rPr>
      </w:pPr>
    </w:p>
    <w:p w14:paraId="1F08BB1D" w14:textId="77777777" w:rsidR="002D329E" w:rsidRPr="0094549B" w:rsidRDefault="002D329E" w:rsidP="002D329E">
      <w:pPr>
        <w:jc w:val="center"/>
        <w:rPr>
          <w:rFonts w:ascii="Tahoma" w:hAnsi="Tahoma" w:cs="Tahoma"/>
          <w:sz w:val="20"/>
          <w:szCs w:val="20"/>
          <w:lang w:val="sr-Cyrl-RS"/>
        </w:rPr>
      </w:pPr>
      <w:r w:rsidRPr="0094549B">
        <w:rPr>
          <w:rFonts w:ascii="Tahoma" w:hAnsi="Tahoma" w:cs="Tahoma"/>
          <w:sz w:val="20"/>
          <w:szCs w:val="20"/>
        </w:rPr>
        <w:t>1</w:t>
      </w:r>
      <w:r>
        <w:rPr>
          <w:rFonts w:ascii="Tahoma" w:hAnsi="Tahoma" w:cs="Tahoma"/>
          <w:sz w:val="20"/>
          <w:szCs w:val="20"/>
          <w:lang w:val="sr-Cyrl-RS"/>
        </w:rPr>
        <w:t>8</w:t>
      </w:r>
      <w:r w:rsidRPr="0094549B">
        <w:rPr>
          <w:rFonts w:ascii="Tahoma" w:hAnsi="Tahoma" w:cs="Tahoma"/>
          <w:sz w:val="20"/>
          <w:szCs w:val="20"/>
        </w:rPr>
        <w:t xml:space="preserve">. </w:t>
      </w:r>
      <w:r>
        <w:rPr>
          <w:rFonts w:ascii="Tahoma" w:hAnsi="Tahoma" w:cs="Tahoma"/>
          <w:sz w:val="20"/>
          <w:szCs w:val="20"/>
          <w:lang w:val="sr-Cyrl-RS"/>
        </w:rPr>
        <w:t>март</w:t>
      </w:r>
      <w:r w:rsidRPr="0094549B">
        <w:rPr>
          <w:rFonts w:ascii="Tahoma" w:hAnsi="Tahoma" w:cs="Tahoma"/>
          <w:sz w:val="20"/>
          <w:szCs w:val="20"/>
          <w:lang w:val="sr-Cyrl-RS"/>
        </w:rPr>
        <w:t xml:space="preserve"> 201</w:t>
      </w:r>
      <w:r>
        <w:rPr>
          <w:rFonts w:ascii="Tahoma" w:hAnsi="Tahoma" w:cs="Tahoma"/>
          <w:sz w:val="20"/>
          <w:szCs w:val="20"/>
          <w:lang w:val="sr-Cyrl-RS"/>
        </w:rPr>
        <w:t>9</w:t>
      </w:r>
      <w:r w:rsidRPr="0094549B">
        <w:rPr>
          <w:rFonts w:ascii="Tahoma" w:hAnsi="Tahoma" w:cs="Tahoma"/>
          <w:sz w:val="20"/>
          <w:szCs w:val="20"/>
          <w:lang w:val="sr-Cyrl-RS"/>
        </w:rPr>
        <w:t>. године</w:t>
      </w:r>
      <w:r>
        <w:rPr>
          <w:rFonts w:ascii="Tahoma" w:hAnsi="Tahoma" w:cs="Tahoma"/>
          <w:sz w:val="20"/>
          <w:szCs w:val="20"/>
          <w:lang w:val="sr-Cyrl-RS"/>
        </w:rPr>
        <w:t xml:space="preserve"> почетак у 13:00 часова</w:t>
      </w:r>
    </w:p>
    <w:p w14:paraId="2CFF0AE6" w14:textId="77777777" w:rsidR="002D329E" w:rsidRPr="0094549B" w:rsidRDefault="002D329E" w:rsidP="002D329E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5311C6C8" w14:textId="03B53B52" w:rsidR="002D329E" w:rsidRPr="00117ACD" w:rsidRDefault="002D329E" w:rsidP="00117ACD">
      <w:pPr>
        <w:jc w:val="center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>Предлог д</w:t>
      </w:r>
      <w:r w:rsidRPr="0094549B">
        <w:rPr>
          <w:rFonts w:ascii="Tahoma" w:hAnsi="Tahoma" w:cs="Tahoma"/>
          <w:sz w:val="20"/>
          <w:szCs w:val="20"/>
          <w:lang w:val="sr-Cyrl-RS"/>
        </w:rPr>
        <w:t>невн</w:t>
      </w:r>
      <w:r>
        <w:rPr>
          <w:rFonts w:ascii="Tahoma" w:hAnsi="Tahoma" w:cs="Tahoma"/>
          <w:sz w:val="20"/>
          <w:szCs w:val="20"/>
          <w:lang w:val="sr-Cyrl-RS"/>
        </w:rPr>
        <w:t>ог</w:t>
      </w:r>
      <w:r w:rsidRPr="0094549B">
        <w:rPr>
          <w:rFonts w:ascii="Tahoma" w:hAnsi="Tahoma" w:cs="Tahoma"/>
          <w:sz w:val="20"/>
          <w:szCs w:val="20"/>
          <w:lang w:val="sr-Cyrl-RS"/>
        </w:rPr>
        <w:t xml:space="preserve"> ред</w:t>
      </w:r>
      <w:r>
        <w:rPr>
          <w:rFonts w:ascii="Tahoma" w:hAnsi="Tahoma" w:cs="Tahoma"/>
          <w:sz w:val="20"/>
          <w:szCs w:val="20"/>
          <w:lang w:val="sr-Cyrl-RS"/>
        </w:rPr>
        <w:t>а</w:t>
      </w:r>
    </w:p>
    <w:p w14:paraId="69863C94" w14:textId="77777777" w:rsidR="002D329E" w:rsidRDefault="002D329E" w:rsidP="000C72A8">
      <w:pPr>
        <w:jc w:val="center"/>
        <w:rPr>
          <w:rFonts w:asciiTheme="minorHAnsi" w:hAnsiTheme="minorHAnsi" w:cs="Tahoma"/>
          <w:b/>
        </w:rPr>
      </w:pPr>
    </w:p>
    <w:p w14:paraId="66AF03E7" w14:textId="77777777" w:rsidR="002D329E" w:rsidRDefault="002D329E" w:rsidP="000C72A8">
      <w:pPr>
        <w:jc w:val="center"/>
        <w:rPr>
          <w:rFonts w:asciiTheme="minorHAnsi" w:hAnsiTheme="minorHAnsi" w:cs="Tahoma"/>
          <w:b/>
        </w:rPr>
      </w:pPr>
    </w:p>
    <w:p w14:paraId="1DCB7F70" w14:textId="77777777" w:rsidR="002D329E" w:rsidRDefault="002D329E" w:rsidP="000C72A8">
      <w:pPr>
        <w:jc w:val="center"/>
        <w:rPr>
          <w:rFonts w:asciiTheme="minorHAnsi" w:hAnsiTheme="minorHAnsi" w:cs="Tahoma"/>
          <w:b/>
        </w:rPr>
      </w:pPr>
    </w:p>
    <w:p w14:paraId="12C5E478" w14:textId="6335B0C6" w:rsidR="00175354" w:rsidRDefault="00250126" w:rsidP="000C72A8">
      <w:pPr>
        <w:jc w:val="center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 xml:space="preserve">  </w:t>
      </w:r>
    </w:p>
    <w:p w14:paraId="76E00FD4" w14:textId="77777777" w:rsidR="00175354" w:rsidRDefault="00175354" w:rsidP="000C72A8">
      <w:pPr>
        <w:jc w:val="center"/>
        <w:rPr>
          <w:rFonts w:asciiTheme="minorHAnsi" w:hAnsiTheme="minorHAnsi" w:cs="Tahoma"/>
          <w:b/>
        </w:rPr>
      </w:pPr>
    </w:p>
    <w:tbl>
      <w:tblPr>
        <w:tblpPr w:leftFromText="180" w:rightFromText="180" w:vertAnchor="page" w:horzAnchor="margin" w:tblpXSpec="right" w:tblpY="50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1515"/>
        <w:gridCol w:w="7472"/>
      </w:tblGrid>
      <w:tr w:rsidR="00A542E6" w:rsidRPr="0094549B" w14:paraId="24AF428D" w14:textId="77777777" w:rsidTr="00117ACD">
        <w:trPr>
          <w:trHeight w:val="295"/>
        </w:trPr>
        <w:tc>
          <w:tcPr>
            <w:tcW w:w="8987" w:type="dxa"/>
            <w:gridSpan w:val="2"/>
            <w:shd w:val="clear" w:color="auto" w:fill="EEECE1" w:themeFill="background2"/>
          </w:tcPr>
          <w:p w14:paraId="5D72A0EA" w14:textId="77777777" w:rsidR="00A542E6" w:rsidRDefault="00A542E6" w:rsidP="00117ACD">
            <w:pPr>
              <w:pStyle w:val="AgendaItem"/>
              <w:spacing w:before="0" w:after="0"/>
              <w:rPr>
                <w:rFonts w:cs="Tahoma"/>
                <w:b/>
                <w:sz w:val="20"/>
                <w:szCs w:val="20"/>
                <w:lang w:val="sr-Cyrl-CS"/>
              </w:rPr>
            </w:pPr>
            <w:r>
              <w:rPr>
                <w:rFonts w:cs="Tahoma"/>
                <w:b/>
                <w:sz w:val="20"/>
                <w:szCs w:val="20"/>
                <w:lang w:val="sr-Cyrl-CS"/>
              </w:rPr>
              <w:t xml:space="preserve">Нацрт агенде: </w:t>
            </w:r>
          </w:p>
          <w:p w14:paraId="5D9127C3" w14:textId="724508E1" w:rsidR="00A542E6" w:rsidRPr="0094549B" w:rsidRDefault="00A542E6" w:rsidP="00117ACD">
            <w:pPr>
              <w:pStyle w:val="AgendaItem"/>
              <w:spacing w:before="0" w:after="0"/>
              <w:rPr>
                <w:rFonts w:cs="Tahoma"/>
                <w:b/>
                <w:sz w:val="20"/>
                <w:szCs w:val="20"/>
                <w:lang w:val="sr-Cyrl-CS"/>
              </w:rPr>
            </w:pPr>
          </w:p>
        </w:tc>
      </w:tr>
      <w:tr w:rsidR="00A542E6" w:rsidRPr="0094549B" w14:paraId="4A93BD54" w14:textId="77777777" w:rsidTr="00117ACD">
        <w:trPr>
          <w:trHeight w:val="295"/>
        </w:trPr>
        <w:tc>
          <w:tcPr>
            <w:tcW w:w="1515" w:type="dxa"/>
            <w:shd w:val="clear" w:color="auto" w:fill="auto"/>
          </w:tcPr>
          <w:p w14:paraId="7298E579" w14:textId="77777777" w:rsidR="00A542E6" w:rsidRPr="0094549B" w:rsidRDefault="00A542E6" w:rsidP="00117ACD">
            <w:pPr>
              <w:pStyle w:val="Bold"/>
              <w:spacing w:before="0" w:after="0"/>
              <w:ind w:left="-115"/>
              <w:jc w:val="center"/>
              <w:rPr>
                <w:rFonts w:cs="Tahoma"/>
                <w:b w:val="0"/>
                <w:sz w:val="20"/>
                <w:szCs w:val="20"/>
                <w:lang w:val="sr-Cyrl-RS"/>
              </w:rPr>
            </w:pPr>
            <w:r w:rsidRPr="0094549B">
              <w:rPr>
                <w:rFonts w:cs="Tahoma"/>
                <w:b w:val="0"/>
                <w:sz w:val="20"/>
                <w:szCs w:val="20"/>
                <w:lang w:val="sr-Cyrl-CS"/>
              </w:rPr>
              <w:t>1</w:t>
            </w:r>
            <w:r>
              <w:rPr>
                <w:rFonts w:cs="Tahoma"/>
                <w:b w:val="0"/>
                <w:sz w:val="20"/>
                <w:szCs w:val="20"/>
                <w:lang w:val="sr-Cyrl-CS"/>
              </w:rPr>
              <w:t>2</w:t>
            </w:r>
            <w:r w:rsidRPr="0094549B">
              <w:rPr>
                <w:rFonts w:cs="Tahoma"/>
                <w:b w:val="0"/>
                <w:sz w:val="20"/>
                <w:szCs w:val="20"/>
                <w:lang w:val="sr-Cyrl-CS"/>
              </w:rPr>
              <w:t>:</w:t>
            </w:r>
            <w:r>
              <w:rPr>
                <w:rFonts w:cs="Tahoma"/>
                <w:b w:val="0"/>
                <w:sz w:val="20"/>
                <w:szCs w:val="20"/>
                <w:lang w:val="sr-Cyrl-CS"/>
              </w:rPr>
              <w:t>45</w:t>
            </w:r>
            <w:r w:rsidRPr="0094549B">
              <w:rPr>
                <w:rFonts w:cs="Tahoma"/>
                <w:b w:val="0"/>
                <w:sz w:val="20"/>
                <w:szCs w:val="20"/>
                <w:lang w:val="sr-Cyrl-CS"/>
              </w:rPr>
              <w:t xml:space="preserve"> – 1</w:t>
            </w:r>
            <w:r>
              <w:rPr>
                <w:rFonts w:cs="Tahoma"/>
                <w:b w:val="0"/>
                <w:sz w:val="20"/>
                <w:szCs w:val="20"/>
                <w:lang w:val="sr-Cyrl-CS"/>
              </w:rPr>
              <w:t>3</w:t>
            </w:r>
            <w:r w:rsidRPr="0094549B">
              <w:rPr>
                <w:rFonts w:cs="Tahoma"/>
                <w:b w:val="0"/>
                <w:sz w:val="20"/>
                <w:szCs w:val="20"/>
                <w:lang w:val="sr-Cyrl-CS"/>
              </w:rPr>
              <w:t>:00</w:t>
            </w:r>
          </w:p>
        </w:tc>
        <w:tc>
          <w:tcPr>
            <w:tcW w:w="7472" w:type="dxa"/>
            <w:shd w:val="clear" w:color="auto" w:fill="auto"/>
          </w:tcPr>
          <w:p w14:paraId="6EA85362" w14:textId="77777777" w:rsidR="00A542E6" w:rsidRPr="0094549B" w:rsidRDefault="00A542E6" w:rsidP="00117ACD">
            <w:pPr>
              <w:pStyle w:val="AgendaItem"/>
              <w:spacing w:before="0" w:after="0"/>
              <w:rPr>
                <w:rFonts w:cs="Tahoma"/>
                <w:sz w:val="20"/>
                <w:szCs w:val="20"/>
                <w:lang w:val="sr-Cyrl-CS"/>
              </w:rPr>
            </w:pPr>
            <w:r w:rsidRPr="0094549B">
              <w:rPr>
                <w:rFonts w:cs="Tahoma"/>
                <w:sz w:val="20"/>
                <w:szCs w:val="20"/>
                <w:lang w:val="sr-Cyrl-CS"/>
              </w:rPr>
              <w:t>Пријава учесника, кафа добродошлице</w:t>
            </w:r>
          </w:p>
        </w:tc>
      </w:tr>
      <w:tr w:rsidR="00A542E6" w:rsidRPr="0094549B" w14:paraId="11584A4C" w14:textId="77777777" w:rsidTr="00117ACD">
        <w:trPr>
          <w:trHeight w:val="295"/>
        </w:trPr>
        <w:tc>
          <w:tcPr>
            <w:tcW w:w="1515" w:type="dxa"/>
            <w:shd w:val="clear" w:color="auto" w:fill="auto"/>
          </w:tcPr>
          <w:p w14:paraId="20D31A8E" w14:textId="24E1AA9E" w:rsidR="00A542E6" w:rsidRPr="0094549B" w:rsidRDefault="00A542E6" w:rsidP="00117ACD">
            <w:pPr>
              <w:pStyle w:val="Bold"/>
              <w:spacing w:before="0" w:after="0"/>
              <w:ind w:left="-115"/>
              <w:rPr>
                <w:rFonts w:cs="Tahoma"/>
                <w:b w:val="0"/>
                <w:sz w:val="20"/>
                <w:szCs w:val="20"/>
                <w:lang w:val="sr-Cyrl-CS"/>
              </w:rPr>
            </w:pPr>
            <w:r w:rsidRPr="0094549B">
              <w:rPr>
                <w:rFonts w:cs="Tahoma"/>
                <w:b w:val="0"/>
                <w:sz w:val="20"/>
                <w:szCs w:val="20"/>
                <w:lang w:val="sr-Cyrl-CS"/>
              </w:rPr>
              <w:t>1</w:t>
            </w:r>
            <w:r>
              <w:rPr>
                <w:rFonts w:cs="Tahoma"/>
                <w:b w:val="0"/>
                <w:sz w:val="20"/>
                <w:szCs w:val="20"/>
                <w:lang w:val="sr-Cyrl-CS"/>
              </w:rPr>
              <w:t>3</w:t>
            </w:r>
            <w:r w:rsidRPr="0094549B">
              <w:rPr>
                <w:rFonts w:cs="Tahoma"/>
                <w:b w:val="0"/>
                <w:sz w:val="20"/>
                <w:szCs w:val="20"/>
                <w:lang w:val="sr-Cyrl-CS"/>
              </w:rPr>
              <w:t>:</w:t>
            </w:r>
            <w:r>
              <w:rPr>
                <w:rFonts w:cs="Tahoma"/>
                <w:b w:val="0"/>
                <w:sz w:val="20"/>
                <w:szCs w:val="20"/>
                <w:lang w:val="sr-Cyrl-CS"/>
              </w:rPr>
              <w:t>00</w:t>
            </w:r>
            <w:r w:rsidRPr="0094549B">
              <w:rPr>
                <w:rFonts w:cs="Tahoma"/>
                <w:b w:val="0"/>
                <w:sz w:val="20"/>
                <w:szCs w:val="20"/>
                <w:lang w:val="sr-Cyrl-CS"/>
              </w:rPr>
              <w:t xml:space="preserve"> – 1</w:t>
            </w:r>
            <w:r>
              <w:rPr>
                <w:rFonts w:cs="Tahoma"/>
                <w:b w:val="0"/>
                <w:sz w:val="20"/>
                <w:szCs w:val="20"/>
                <w:lang w:val="sr-Cyrl-CS"/>
              </w:rPr>
              <w:t>5</w:t>
            </w:r>
            <w:r w:rsidRPr="0094549B">
              <w:rPr>
                <w:rFonts w:cs="Tahoma"/>
                <w:b w:val="0"/>
                <w:sz w:val="20"/>
                <w:szCs w:val="20"/>
                <w:lang w:val="sr-Cyrl-CS"/>
              </w:rPr>
              <w:t>:</w:t>
            </w:r>
            <w:r>
              <w:rPr>
                <w:rFonts w:cs="Tahoma"/>
                <w:b w:val="0"/>
                <w:sz w:val="20"/>
                <w:szCs w:val="20"/>
                <w:lang w:val="sr-Cyrl-CS"/>
              </w:rPr>
              <w:t>3</w:t>
            </w:r>
            <w:r w:rsidRPr="0094549B">
              <w:rPr>
                <w:rFonts w:cs="Tahoma"/>
                <w:b w:val="0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7472" w:type="dxa"/>
            <w:shd w:val="clear" w:color="auto" w:fill="auto"/>
          </w:tcPr>
          <w:p w14:paraId="515CA49D" w14:textId="77777777" w:rsidR="00117ACD" w:rsidRDefault="00117ACD" w:rsidP="00117ACD">
            <w:pPr>
              <w:rPr>
                <w:rFonts w:ascii="Tahoma" w:hAnsi="Tahoma" w:cs="Tahoma"/>
                <w:b/>
                <w:sz w:val="20"/>
                <w:szCs w:val="20"/>
                <w:lang w:val="sr-Cyrl-RS"/>
              </w:rPr>
            </w:pPr>
          </w:p>
          <w:p w14:paraId="5DAE87A9" w14:textId="71B3653A" w:rsidR="00A542E6" w:rsidRPr="00A542E6" w:rsidRDefault="00A542E6" w:rsidP="00117ACD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  <w:r w:rsidRPr="00A542E6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Тачка 1</w:t>
            </w:r>
            <w:r w:rsidR="00117ACD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.</w:t>
            </w:r>
            <w:r w:rsidRPr="00A542E6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 xml:space="preserve">  </w:t>
            </w:r>
            <w:r w:rsidRPr="00A542E6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 xml:space="preserve">Улога локалне самоуправе у </w:t>
            </w:r>
            <w:r w:rsidR="002D329E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формирању</w:t>
            </w:r>
            <w:r w:rsidRPr="00A542E6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 xml:space="preserve"> мреже предшколских установа и основих школа,</w:t>
            </w:r>
            <w:r w:rsidRPr="00A542E6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Весна Недељковић, помоћни</w:t>
            </w:r>
            <w:r w:rsidR="002D329E">
              <w:rPr>
                <w:rFonts w:ascii="Tahoma" w:hAnsi="Tahoma" w:cs="Tahoma"/>
                <w:sz w:val="20"/>
                <w:szCs w:val="20"/>
                <w:lang w:val="sr-Cyrl-RS"/>
              </w:rPr>
              <w:t>к</w:t>
            </w:r>
            <w:r w:rsidRPr="00A542E6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министра за </w:t>
            </w:r>
            <w:r w:rsidR="002D329E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предшколско и основно образовање и васпитање, </w:t>
            </w:r>
            <w:r w:rsidRPr="00A542E6">
              <w:rPr>
                <w:rFonts w:ascii="Tahoma" w:hAnsi="Tahoma" w:cs="Tahoma"/>
                <w:sz w:val="20"/>
                <w:szCs w:val="20"/>
                <w:lang w:val="sr-Cyrl-RS"/>
              </w:rPr>
              <w:t>Министарство просвете, науке и технолошког развоја</w:t>
            </w:r>
          </w:p>
          <w:p w14:paraId="0B974294" w14:textId="77777777" w:rsidR="00A542E6" w:rsidRDefault="00A542E6" w:rsidP="00117ACD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  <w:p w14:paraId="24A770C1" w14:textId="6ABDA265" w:rsidR="00A542E6" w:rsidRDefault="00A542E6" w:rsidP="00117ACD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  <w:r w:rsidRPr="00A542E6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 xml:space="preserve">Тачка </w:t>
            </w:r>
            <w:r w:rsidR="00D83AB8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2.</w:t>
            </w:r>
            <w:r w:rsidRPr="00A542E6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 xml:space="preserve">      Изазови и перспективе у</w:t>
            </w:r>
            <w:r w:rsidR="002D329E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 xml:space="preserve"> формирању</w:t>
            </w:r>
            <w:r w:rsidRPr="00A542E6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 xml:space="preserve"> нове мреже основних школа у контексту управљања упражњеним просторима</w:t>
            </w:r>
            <w:r w:rsidRPr="00A542E6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–Ива Чукић и Марко Аксентијевић – експерти у области управљања јавним простором</w:t>
            </w:r>
          </w:p>
          <w:p w14:paraId="080BE359" w14:textId="4B1D7AF7" w:rsidR="00D83AB8" w:rsidRDefault="00D83AB8" w:rsidP="00117ACD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  <w:p w14:paraId="450320F5" w14:textId="31974645" w:rsidR="00D83AB8" w:rsidRPr="00D83AB8" w:rsidRDefault="00D83AB8" w:rsidP="00117ACD">
            <w:pPr>
              <w:rPr>
                <w:rFonts w:ascii="Tahoma" w:hAnsi="Tahoma" w:cs="Tahoma"/>
                <w:b/>
                <w:sz w:val="20"/>
                <w:szCs w:val="20"/>
                <w:lang w:val="sr-Cyrl-RS"/>
              </w:rPr>
            </w:pPr>
            <w:r w:rsidRPr="00D83AB8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 xml:space="preserve">Тачка 3. Објекти школа и упис јавне својине – преглед стања и тренутни изазови – </w:t>
            </w:r>
            <w:r w:rsidRPr="00FE0128">
              <w:rPr>
                <w:rFonts w:ascii="Tahoma" w:hAnsi="Tahoma" w:cs="Tahoma"/>
                <w:sz w:val="20"/>
                <w:szCs w:val="20"/>
                <w:lang w:val="sr-Cyrl-RS"/>
              </w:rPr>
              <w:t>представници СКГО</w:t>
            </w:r>
            <w:bookmarkStart w:id="0" w:name="_GoBack"/>
            <w:bookmarkEnd w:id="0"/>
          </w:p>
          <w:p w14:paraId="469D749B" w14:textId="77777777" w:rsidR="00A542E6" w:rsidRPr="00A542E6" w:rsidRDefault="00A542E6" w:rsidP="00117ACD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  <w:p w14:paraId="218F25A4" w14:textId="77777777" w:rsidR="00A542E6" w:rsidRPr="00A542E6" w:rsidRDefault="00A542E6" w:rsidP="00117ACD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  <w:r w:rsidRPr="00A542E6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Тачка 4:      Представљање модела административних поступака у области образовања на локалном нивоу</w:t>
            </w:r>
            <w:r w:rsidRPr="00A542E6">
              <w:rPr>
                <w:rFonts w:ascii="Tahoma" w:hAnsi="Tahoma" w:cs="Tahoma"/>
                <w:sz w:val="20"/>
                <w:szCs w:val="20"/>
                <w:lang w:val="sr-Cyrl-RS"/>
              </w:rPr>
              <w:t>, представник, Стална конференција градова и општина</w:t>
            </w:r>
          </w:p>
          <w:p w14:paraId="0BA3DB6C" w14:textId="77777777" w:rsidR="00A542E6" w:rsidRPr="00A542E6" w:rsidRDefault="00A542E6" w:rsidP="00117ACD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  <w:p w14:paraId="282585B8" w14:textId="6B145EF2" w:rsidR="00A542E6" w:rsidRPr="00A542E6" w:rsidRDefault="00A542E6" w:rsidP="00117ACD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  <w:r w:rsidRPr="00A542E6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Тачка 5.</w:t>
            </w:r>
            <w:r w:rsidR="002D329E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 xml:space="preserve">      </w:t>
            </w:r>
            <w:r w:rsidRPr="00A542E6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Разно - предлози</w:t>
            </w:r>
            <w:r w:rsidRPr="00A542E6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</w:t>
            </w:r>
            <w:r w:rsidRPr="00117ACD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и иницијативе</w:t>
            </w:r>
          </w:p>
          <w:p w14:paraId="4287A242" w14:textId="77777777" w:rsidR="00A542E6" w:rsidRPr="00A542E6" w:rsidRDefault="00A542E6" w:rsidP="00117ACD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  <w:p w14:paraId="6868A394" w14:textId="77777777" w:rsidR="00A542E6" w:rsidRPr="006F58C2" w:rsidRDefault="00A542E6" w:rsidP="00117ACD">
            <w:pPr>
              <w:pStyle w:val="AgendaItem"/>
              <w:spacing w:before="0" w:after="0"/>
              <w:rPr>
                <w:rFonts w:cs="Tahoma"/>
                <w:sz w:val="20"/>
                <w:szCs w:val="20"/>
                <w:lang w:val="sr-Cyrl-RS"/>
              </w:rPr>
            </w:pPr>
          </w:p>
        </w:tc>
      </w:tr>
      <w:tr w:rsidR="00A542E6" w:rsidRPr="0094549B" w14:paraId="7E116C42" w14:textId="77777777" w:rsidTr="00117ACD">
        <w:trPr>
          <w:trHeight w:val="295"/>
        </w:trPr>
        <w:tc>
          <w:tcPr>
            <w:tcW w:w="1515" w:type="dxa"/>
            <w:shd w:val="clear" w:color="auto" w:fill="D9D9D9" w:themeFill="background1" w:themeFillShade="D9"/>
          </w:tcPr>
          <w:p w14:paraId="0326FDCF" w14:textId="4594A32F" w:rsidR="00A542E6" w:rsidRPr="00A542E6" w:rsidRDefault="00A542E6" w:rsidP="00117ACD">
            <w:pPr>
              <w:pStyle w:val="Bold"/>
              <w:spacing w:before="0" w:after="0"/>
              <w:ind w:left="-115"/>
              <w:rPr>
                <w:rFonts w:cs="Tahoma"/>
                <w:sz w:val="20"/>
                <w:szCs w:val="20"/>
                <w:lang w:val="sr-Cyrl-CS"/>
              </w:rPr>
            </w:pPr>
            <w:r w:rsidRPr="00A542E6">
              <w:rPr>
                <w:rFonts w:cs="Tahoma"/>
                <w:sz w:val="20"/>
                <w:szCs w:val="20"/>
                <w:lang w:val="sr-Cyrl-CS"/>
              </w:rPr>
              <w:t>15:30</w:t>
            </w:r>
          </w:p>
        </w:tc>
        <w:tc>
          <w:tcPr>
            <w:tcW w:w="7472" w:type="dxa"/>
            <w:shd w:val="clear" w:color="auto" w:fill="D9D9D9" w:themeFill="background1" w:themeFillShade="D9"/>
          </w:tcPr>
          <w:p w14:paraId="09E3AA85" w14:textId="77777777" w:rsidR="00A542E6" w:rsidRPr="006F58C2" w:rsidRDefault="00A542E6" w:rsidP="00117ACD">
            <w:pPr>
              <w:pStyle w:val="AgendaItem"/>
              <w:spacing w:before="0" w:after="0"/>
              <w:rPr>
                <w:rFonts w:cs="Tahoma"/>
                <w:b/>
                <w:sz w:val="20"/>
                <w:szCs w:val="20"/>
                <w:lang w:val="sr-Latn-RS"/>
              </w:rPr>
            </w:pPr>
            <w:r w:rsidRPr="006F58C2">
              <w:rPr>
                <w:rFonts w:cs="Tahoma"/>
                <w:b/>
                <w:sz w:val="20"/>
                <w:szCs w:val="20"/>
                <w:lang w:val="sr-Latn-RS"/>
              </w:rPr>
              <w:t>Коктел</w:t>
            </w:r>
          </w:p>
        </w:tc>
      </w:tr>
    </w:tbl>
    <w:p w14:paraId="7D90D881" w14:textId="106E60FA" w:rsidR="00201EAC" w:rsidRPr="0094549B" w:rsidRDefault="00201EAC" w:rsidP="00117ACD">
      <w:pPr>
        <w:jc w:val="center"/>
        <w:rPr>
          <w:rFonts w:ascii="Tahoma" w:hAnsi="Tahoma" w:cs="Tahoma"/>
          <w:sz w:val="20"/>
          <w:szCs w:val="20"/>
          <w:lang w:val="sr-Cyrl-RS"/>
        </w:rPr>
      </w:pPr>
    </w:p>
    <w:sectPr w:rsidR="00201EAC" w:rsidRPr="0094549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03C26" w14:textId="77777777" w:rsidR="00BE5349" w:rsidRDefault="00BE5349" w:rsidP="00491CEA">
      <w:r>
        <w:separator/>
      </w:r>
    </w:p>
  </w:endnote>
  <w:endnote w:type="continuationSeparator" w:id="0">
    <w:p w14:paraId="7F127875" w14:textId="77777777" w:rsidR="00BE5349" w:rsidRDefault="00BE5349" w:rsidP="00491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3890A" w14:textId="77777777" w:rsidR="00BE5349" w:rsidRDefault="00BE5349" w:rsidP="00491CEA">
      <w:r>
        <w:separator/>
      </w:r>
    </w:p>
  </w:footnote>
  <w:footnote w:type="continuationSeparator" w:id="0">
    <w:p w14:paraId="4692C4F0" w14:textId="77777777" w:rsidR="00BE5349" w:rsidRDefault="00BE5349" w:rsidP="00491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F7299" w14:textId="77777777" w:rsidR="00491CEA" w:rsidRDefault="00F22654">
    <w:pPr>
      <w:pStyle w:val="Header"/>
    </w:pPr>
    <w:r>
      <w:rPr>
        <w:rFonts w:ascii="Tahoma" w:hAnsi="Tahoma" w:cs="Tahom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6A696FA" wp14:editId="3FFA99E9">
          <wp:simplePos x="0" y="0"/>
          <wp:positionH relativeFrom="column">
            <wp:posOffset>4838700</wp:posOffset>
          </wp:positionH>
          <wp:positionV relativeFrom="paragraph">
            <wp:posOffset>-209550</wp:posOffset>
          </wp:positionV>
          <wp:extent cx="1482725" cy="692150"/>
          <wp:effectExtent l="0" t="0" r="3175" b="0"/>
          <wp:wrapThrough wrapText="bothSides">
            <wp:wrapPolygon edited="0">
              <wp:start x="0" y="0"/>
              <wp:lineTo x="0" y="20807"/>
              <wp:lineTo x="21369" y="20807"/>
              <wp:lineTo x="21369" y="0"/>
              <wp:lineTo x="0" y="0"/>
            </wp:wrapPolygon>
          </wp:wrapThrough>
          <wp:docPr id="2" name="Picture 2" descr="Description: SDC logo NOVI velik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SDC logo NOVI velik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272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1CEA">
      <w:rPr>
        <w:rFonts w:ascii="Tahoma" w:hAnsi="Tahoma" w:cs="Tahoma"/>
        <w:noProof/>
        <w:sz w:val="20"/>
        <w:szCs w:val="20"/>
      </w:rPr>
      <w:drawing>
        <wp:inline distT="0" distB="0" distL="0" distR="0" wp14:anchorId="0BEF561E" wp14:editId="77C76189">
          <wp:extent cx="1406236" cy="533400"/>
          <wp:effectExtent l="0" t="0" r="3810" b="0"/>
          <wp:docPr id="1" name="Picture 1" descr="Z:\LOGO SKGO I MODELI PISAMA\LOGO SKGO\SKGO2-sr-cy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LOGO SKGO I MODELI PISAMA\LOGO SKGO\SKGO2-sr-cy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6236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C43E7"/>
    <w:multiLevelType w:val="hybridMultilevel"/>
    <w:tmpl w:val="A50E9840"/>
    <w:lvl w:ilvl="0" w:tplc="8F8A1260">
      <w:start w:val="17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87580"/>
    <w:multiLevelType w:val="hybridMultilevel"/>
    <w:tmpl w:val="15E2E5BE"/>
    <w:lvl w:ilvl="0" w:tplc="180A78D6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4567B"/>
    <w:multiLevelType w:val="hybridMultilevel"/>
    <w:tmpl w:val="66FE803C"/>
    <w:lvl w:ilvl="0" w:tplc="8F8A1260">
      <w:start w:val="17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B4E80"/>
    <w:multiLevelType w:val="hybridMultilevel"/>
    <w:tmpl w:val="6F080824"/>
    <w:lvl w:ilvl="0" w:tplc="8F8A1260">
      <w:start w:val="17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C0DD5"/>
    <w:multiLevelType w:val="hybridMultilevel"/>
    <w:tmpl w:val="8B8CF52E"/>
    <w:lvl w:ilvl="0" w:tplc="8F8A1260">
      <w:start w:val="17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941FC"/>
    <w:multiLevelType w:val="hybridMultilevel"/>
    <w:tmpl w:val="061A97A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2A8"/>
    <w:rsid w:val="00017F45"/>
    <w:rsid w:val="00041A77"/>
    <w:rsid w:val="000C105E"/>
    <w:rsid w:val="000C72A8"/>
    <w:rsid w:val="000E2CEF"/>
    <w:rsid w:val="00105D08"/>
    <w:rsid w:val="00117ACD"/>
    <w:rsid w:val="00141834"/>
    <w:rsid w:val="00175354"/>
    <w:rsid w:val="0018574C"/>
    <w:rsid w:val="001E37DB"/>
    <w:rsid w:val="00201EAC"/>
    <w:rsid w:val="00211401"/>
    <w:rsid w:val="00242859"/>
    <w:rsid w:val="00250126"/>
    <w:rsid w:val="002536F5"/>
    <w:rsid w:val="0028465A"/>
    <w:rsid w:val="002B6773"/>
    <w:rsid w:val="002D329E"/>
    <w:rsid w:val="002D5ED3"/>
    <w:rsid w:val="002E4C09"/>
    <w:rsid w:val="003519D8"/>
    <w:rsid w:val="00364792"/>
    <w:rsid w:val="003E2867"/>
    <w:rsid w:val="003F150D"/>
    <w:rsid w:val="00455C9A"/>
    <w:rsid w:val="00490741"/>
    <w:rsid w:val="0049087C"/>
    <w:rsid w:val="00491CEA"/>
    <w:rsid w:val="004A4038"/>
    <w:rsid w:val="004F1B53"/>
    <w:rsid w:val="004F4122"/>
    <w:rsid w:val="00507E1C"/>
    <w:rsid w:val="005664DB"/>
    <w:rsid w:val="00582F23"/>
    <w:rsid w:val="005B3E4D"/>
    <w:rsid w:val="005E4798"/>
    <w:rsid w:val="0064652A"/>
    <w:rsid w:val="0066652A"/>
    <w:rsid w:val="00691511"/>
    <w:rsid w:val="006F58C2"/>
    <w:rsid w:val="0071696C"/>
    <w:rsid w:val="0076032D"/>
    <w:rsid w:val="007A3577"/>
    <w:rsid w:val="007E55D6"/>
    <w:rsid w:val="008003A5"/>
    <w:rsid w:val="00817463"/>
    <w:rsid w:val="0083797A"/>
    <w:rsid w:val="00847071"/>
    <w:rsid w:val="00895C63"/>
    <w:rsid w:val="008B5D6C"/>
    <w:rsid w:val="0090264A"/>
    <w:rsid w:val="0094306E"/>
    <w:rsid w:val="0094549B"/>
    <w:rsid w:val="009840A7"/>
    <w:rsid w:val="00986F3C"/>
    <w:rsid w:val="009E2BBC"/>
    <w:rsid w:val="00A542E6"/>
    <w:rsid w:val="00A641E7"/>
    <w:rsid w:val="00A71224"/>
    <w:rsid w:val="00A73953"/>
    <w:rsid w:val="00A8512A"/>
    <w:rsid w:val="00AA6387"/>
    <w:rsid w:val="00BD013B"/>
    <w:rsid w:val="00BE5349"/>
    <w:rsid w:val="00BF0C04"/>
    <w:rsid w:val="00C62EE0"/>
    <w:rsid w:val="00C707E5"/>
    <w:rsid w:val="00CB7D90"/>
    <w:rsid w:val="00CC08A7"/>
    <w:rsid w:val="00CD71E9"/>
    <w:rsid w:val="00CE446E"/>
    <w:rsid w:val="00CE5365"/>
    <w:rsid w:val="00CF4B31"/>
    <w:rsid w:val="00D07204"/>
    <w:rsid w:val="00D35719"/>
    <w:rsid w:val="00D83AB8"/>
    <w:rsid w:val="00D84045"/>
    <w:rsid w:val="00DA44E3"/>
    <w:rsid w:val="00DB0B1E"/>
    <w:rsid w:val="00DF4D0E"/>
    <w:rsid w:val="00DF566B"/>
    <w:rsid w:val="00DF57B8"/>
    <w:rsid w:val="00E26138"/>
    <w:rsid w:val="00E3528C"/>
    <w:rsid w:val="00E364B5"/>
    <w:rsid w:val="00E52F8D"/>
    <w:rsid w:val="00E8064E"/>
    <w:rsid w:val="00E80BF5"/>
    <w:rsid w:val="00E95AAB"/>
    <w:rsid w:val="00F047A5"/>
    <w:rsid w:val="00F22654"/>
    <w:rsid w:val="00F27A19"/>
    <w:rsid w:val="00F73A73"/>
    <w:rsid w:val="00FD66B7"/>
    <w:rsid w:val="00FD7D9A"/>
    <w:rsid w:val="00FE0128"/>
    <w:rsid w:val="00FE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8CC1E7"/>
  <w15:docId w15:val="{9A20217A-4624-4A4F-BC5A-D7D3335A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7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C72A8"/>
    <w:rPr>
      <w:color w:val="0000FF"/>
      <w:u w:val="single"/>
    </w:rPr>
  </w:style>
  <w:style w:type="paragraph" w:customStyle="1" w:styleId="Bold">
    <w:name w:val="Bold"/>
    <w:basedOn w:val="Normal"/>
    <w:rsid w:val="000C72A8"/>
    <w:pPr>
      <w:spacing w:before="40" w:after="40"/>
    </w:pPr>
    <w:rPr>
      <w:rFonts w:ascii="Tahoma" w:hAnsi="Tahoma"/>
      <w:b/>
      <w:sz w:val="18"/>
    </w:rPr>
  </w:style>
  <w:style w:type="paragraph" w:customStyle="1" w:styleId="AgendaItem">
    <w:name w:val="Agenda Item"/>
    <w:basedOn w:val="Normal"/>
    <w:rsid w:val="000C72A8"/>
    <w:pPr>
      <w:spacing w:before="40" w:after="40"/>
    </w:pPr>
    <w:rPr>
      <w:rFonts w:ascii="Tahoma" w:hAnsi="Tahoma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CE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1C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CE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91C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CE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84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A66AB-1316-4174-8C8B-ECA59CE76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Klara Danilovic</dc:creator>
  <cp:lastModifiedBy>Klara Danilovic</cp:lastModifiedBy>
  <cp:revision>3</cp:revision>
  <cp:lastPrinted>2016-11-28T08:27:00Z</cp:lastPrinted>
  <dcterms:created xsi:type="dcterms:W3CDTF">2019-03-13T14:49:00Z</dcterms:created>
  <dcterms:modified xsi:type="dcterms:W3CDTF">2019-03-13T14:49:00Z</dcterms:modified>
</cp:coreProperties>
</file>