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2E7B5" w14:textId="77777777" w:rsidR="0049677B" w:rsidRPr="0049677B" w:rsidRDefault="0049677B" w:rsidP="00557BF1">
      <w:pPr>
        <w:jc w:val="center"/>
        <w:rPr>
          <w:rFonts w:ascii="Montserrat" w:eastAsia="Calibri" w:hAnsi="Montserrat" w:cs="Calibri"/>
          <w:b/>
          <w:i/>
          <w:iCs/>
          <w:color w:val="990000"/>
          <w:sz w:val="24"/>
          <w:szCs w:val="24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4C7BAB" w:rsidRPr="008A4404" w14:paraId="4A5EF933" w14:textId="77777777" w:rsidTr="008A4404">
        <w:tc>
          <w:tcPr>
            <w:tcW w:w="9026" w:type="dxa"/>
          </w:tcPr>
          <w:p w14:paraId="5681C106" w14:textId="0E76765F" w:rsidR="008A4404" w:rsidRPr="008A4404" w:rsidRDefault="008A4404" w:rsidP="00C50132">
            <w:pPr>
              <w:jc w:val="center"/>
              <w:rPr>
                <w:rFonts w:asciiTheme="minorHAnsi" w:eastAsia="Calibri" w:hAnsiTheme="minorHAnsi" w:cstheme="minorHAnsi"/>
                <w:b/>
                <w:color w:val="990000"/>
                <w:sz w:val="26"/>
                <w:szCs w:val="26"/>
                <w:lang w:val="sr-Cyrl-RS"/>
              </w:rPr>
            </w:pPr>
            <w:r w:rsidRPr="008A4404">
              <w:rPr>
                <w:rFonts w:asciiTheme="minorHAnsi" w:eastAsia="Calibri" w:hAnsiTheme="minorHAnsi" w:cstheme="minorHAnsi"/>
                <w:b/>
                <w:color w:val="990000"/>
                <w:sz w:val="26"/>
                <w:szCs w:val="26"/>
                <w:lang w:val="sr-Cyrl-RS"/>
              </w:rPr>
              <w:t>Секторски програм континуираног стручног усавршавања запослених у јединицама локалне самоуправе за 2025. годину</w:t>
            </w:r>
          </w:p>
          <w:p w14:paraId="3E01CDF2" w14:textId="77777777" w:rsidR="008A4404" w:rsidRPr="008A4404" w:rsidRDefault="008A4404" w:rsidP="00C50132">
            <w:pPr>
              <w:jc w:val="center"/>
              <w:rPr>
                <w:rFonts w:asciiTheme="minorHAnsi" w:eastAsia="Calibri" w:hAnsiTheme="minorHAnsi" w:cstheme="minorHAnsi"/>
                <w:b/>
                <w:color w:val="990000"/>
                <w:sz w:val="30"/>
                <w:szCs w:val="30"/>
                <w:lang w:val="sr-Cyrl-RS"/>
              </w:rPr>
            </w:pPr>
          </w:p>
          <w:p w14:paraId="453839E9" w14:textId="16ECA131" w:rsidR="00C50132" w:rsidRPr="008A4404" w:rsidRDefault="008A4404" w:rsidP="00C50132">
            <w:pPr>
              <w:jc w:val="center"/>
              <w:rPr>
                <w:rFonts w:asciiTheme="minorHAnsi" w:eastAsia="Calibri" w:hAnsiTheme="minorHAnsi" w:cstheme="minorHAnsi"/>
                <w:b/>
                <w:color w:val="990000"/>
                <w:sz w:val="30"/>
                <w:szCs w:val="30"/>
                <w:lang w:val="sr-Cyrl-RS"/>
              </w:rPr>
            </w:pPr>
            <w:r w:rsidRPr="008A4404">
              <w:rPr>
                <w:rFonts w:asciiTheme="minorHAnsi" w:eastAsia="Calibri" w:hAnsiTheme="minorHAnsi" w:cstheme="minorHAnsi"/>
                <w:b/>
                <w:color w:val="990000"/>
                <w:sz w:val="30"/>
                <w:szCs w:val="30"/>
                <w:lang w:val="sr-Cyrl-RS"/>
              </w:rPr>
              <w:t>Акредитована о</w:t>
            </w:r>
            <w:r w:rsidR="00772300" w:rsidRPr="008A4404">
              <w:rPr>
                <w:rFonts w:asciiTheme="minorHAnsi" w:eastAsia="Calibri" w:hAnsiTheme="minorHAnsi" w:cstheme="minorHAnsi"/>
                <w:b/>
                <w:color w:val="990000"/>
                <w:sz w:val="30"/>
                <w:szCs w:val="30"/>
                <w:lang w:val="sr-Cyrl-RS"/>
              </w:rPr>
              <w:t>бука</w:t>
            </w:r>
            <w:r w:rsidR="00C50132" w:rsidRPr="008A4404">
              <w:rPr>
                <w:rFonts w:asciiTheme="minorHAnsi" w:eastAsia="Calibri" w:hAnsiTheme="minorHAnsi" w:cstheme="minorHAnsi"/>
                <w:b/>
                <w:color w:val="990000"/>
                <w:sz w:val="30"/>
                <w:szCs w:val="30"/>
                <w:lang w:val="sr-Cyrl-RS"/>
              </w:rPr>
              <w:t xml:space="preserve"> „</w:t>
            </w:r>
            <w:r w:rsidR="00772300" w:rsidRPr="008A4404">
              <w:rPr>
                <w:rFonts w:asciiTheme="minorHAnsi" w:eastAsia="Calibri" w:hAnsiTheme="minorHAnsi" w:cstheme="minorHAnsi"/>
                <w:b/>
                <w:color w:val="990000"/>
                <w:sz w:val="30"/>
                <w:szCs w:val="30"/>
                <w:lang w:val="sr-Cyrl-RS"/>
              </w:rPr>
              <w:t>Приступачност јавних објеката и услуга</w:t>
            </w:r>
            <w:r w:rsidR="00662455" w:rsidRPr="008A4404">
              <w:rPr>
                <w:rFonts w:asciiTheme="minorHAnsi" w:eastAsia="Calibri" w:hAnsiTheme="minorHAnsi" w:cstheme="minorHAnsi"/>
                <w:b/>
                <w:color w:val="990000"/>
                <w:sz w:val="30"/>
                <w:szCs w:val="30"/>
                <w:lang w:val="sr-Latn-RS"/>
              </w:rPr>
              <w:t>”</w:t>
            </w:r>
          </w:p>
          <w:p w14:paraId="3DA1F552" w14:textId="5B137811" w:rsidR="008A4404" w:rsidRDefault="008A4404" w:rsidP="00C50132">
            <w:pPr>
              <w:jc w:val="center"/>
              <w:rPr>
                <w:rFonts w:asciiTheme="minorHAnsi" w:eastAsia="Calibri" w:hAnsiTheme="minorHAnsi" w:cstheme="minorHAnsi"/>
                <w:b/>
                <w:color w:val="990000"/>
                <w:sz w:val="24"/>
                <w:szCs w:val="24"/>
                <w:lang w:val="sr-Cyrl-RS"/>
              </w:rPr>
            </w:pPr>
            <w:r w:rsidRPr="008A4404">
              <w:rPr>
                <w:rFonts w:asciiTheme="minorHAnsi" w:eastAsia="Calibri" w:hAnsiTheme="minorHAnsi" w:cstheme="minorHAnsi"/>
                <w:b/>
                <w:color w:val="990000"/>
                <w:sz w:val="24"/>
                <w:szCs w:val="24"/>
                <w:lang w:val="sr-Cyrl-RS"/>
              </w:rPr>
              <w:t>(шифра обуке: 2025-</w:t>
            </w:r>
            <w:bookmarkStart w:id="0" w:name="_Hlk190341847"/>
            <w:r w:rsidRPr="008A4404">
              <w:rPr>
                <w:rFonts w:asciiTheme="minorHAnsi" w:eastAsia="Calibri" w:hAnsiTheme="minorHAnsi" w:cstheme="minorHAnsi"/>
                <w:b/>
                <w:color w:val="990000"/>
                <w:sz w:val="24"/>
                <w:szCs w:val="24"/>
                <w:lang w:val="sr-Cyrl-RS"/>
              </w:rPr>
              <w:t>07-0814</w:t>
            </w:r>
            <w:bookmarkEnd w:id="0"/>
            <w:r w:rsidRPr="008A4404">
              <w:rPr>
                <w:rFonts w:asciiTheme="minorHAnsi" w:eastAsia="Calibri" w:hAnsiTheme="minorHAnsi" w:cstheme="minorHAnsi"/>
                <w:b/>
                <w:color w:val="990000"/>
                <w:sz w:val="24"/>
                <w:szCs w:val="24"/>
                <w:lang w:val="sr-Cyrl-RS"/>
              </w:rPr>
              <w:t>)</w:t>
            </w:r>
          </w:p>
          <w:p w14:paraId="2C9ADACB" w14:textId="77777777" w:rsidR="00E66221" w:rsidRDefault="00E66221" w:rsidP="00C50132">
            <w:pPr>
              <w:jc w:val="center"/>
              <w:rPr>
                <w:rFonts w:asciiTheme="minorHAnsi" w:eastAsia="Calibri" w:hAnsiTheme="minorHAnsi" w:cstheme="minorHAnsi"/>
                <w:b/>
                <w:color w:val="990000"/>
                <w:sz w:val="24"/>
                <w:szCs w:val="24"/>
                <w:lang w:val="sr-Cyrl-RS"/>
              </w:rPr>
            </w:pPr>
          </w:p>
          <w:p w14:paraId="1969B050" w14:textId="77777777" w:rsidR="00E66221" w:rsidRPr="00174D35" w:rsidRDefault="00E66221" w:rsidP="00E66221">
            <w:pPr>
              <w:jc w:val="center"/>
              <w:rPr>
                <w:rFonts w:asciiTheme="minorHAnsi" w:hAnsiTheme="minorHAnsi" w:cstheme="minorHAnsi"/>
                <w:bCs/>
                <w:color w:val="990000"/>
                <w:sz w:val="24"/>
                <w:szCs w:val="24"/>
                <w:lang w:val="sr-Latn-RS"/>
              </w:rPr>
            </w:pPr>
            <w:r w:rsidRPr="00174D35">
              <w:rPr>
                <w:rFonts w:asciiTheme="minorHAnsi" w:hAnsiTheme="minorHAnsi" w:cstheme="minorHAnsi"/>
                <w:bCs/>
                <w:color w:val="990000"/>
                <w:sz w:val="24"/>
                <w:szCs w:val="24"/>
                <w:lang w:val="sr-Cyrl-RS"/>
              </w:rPr>
              <w:t>11. март 2025. Београд, СКГО, 11. спрат</w:t>
            </w:r>
          </w:p>
          <w:p w14:paraId="069D9993" w14:textId="77777777" w:rsidR="00E66221" w:rsidRPr="00174D35" w:rsidRDefault="00E66221" w:rsidP="00E66221">
            <w:pPr>
              <w:jc w:val="center"/>
              <w:rPr>
                <w:rFonts w:asciiTheme="minorHAnsi" w:hAnsiTheme="minorHAnsi" w:cstheme="minorHAnsi"/>
                <w:bCs/>
                <w:color w:val="990000"/>
                <w:sz w:val="24"/>
                <w:szCs w:val="24"/>
                <w:lang w:val="sr-Cyrl-RS"/>
              </w:rPr>
            </w:pPr>
            <w:r w:rsidRPr="00174D35">
              <w:rPr>
                <w:rFonts w:asciiTheme="minorHAnsi" w:hAnsiTheme="minorHAnsi" w:cstheme="minorHAnsi"/>
                <w:bCs/>
                <w:color w:val="990000"/>
                <w:sz w:val="24"/>
                <w:szCs w:val="24"/>
                <w:lang w:val="sr-Latn-RS"/>
              </w:rPr>
              <w:t>13.</w:t>
            </w:r>
            <w:r w:rsidRPr="00174D35">
              <w:rPr>
                <w:rFonts w:asciiTheme="minorHAnsi" w:hAnsiTheme="minorHAnsi" w:cstheme="minorHAnsi"/>
                <w:bCs/>
                <w:color w:val="990000"/>
                <w:sz w:val="24"/>
                <w:szCs w:val="24"/>
                <w:lang w:val="sr-Cyrl-RS"/>
              </w:rPr>
              <w:t xml:space="preserve"> март, Шабац, Центар за стручно усавршавање</w:t>
            </w:r>
          </w:p>
          <w:p w14:paraId="67194BD4" w14:textId="0D25BA2A" w:rsidR="00E66221" w:rsidRPr="00174D35" w:rsidRDefault="00E66221" w:rsidP="00E66221">
            <w:pPr>
              <w:jc w:val="center"/>
              <w:rPr>
                <w:rFonts w:asciiTheme="minorHAnsi" w:hAnsiTheme="minorHAnsi" w:cstheme="minorHAnsi"/>
                <w:bCs/>
                <w:color w:val="990000"/>
                <w:sz w:val="24"/>
                <w:szCs w:val="24"/>
                <w:lang w:val="sr-Cyrl-RS"/>
              </w:rPr>
            </w:pPr>
            <w:r w:rsidRPr="00174D35">
              <w:rPr>
                <w:rFonts w:asciiTheme="minorHAnsi" w:hAnsiTheme="minorHAnsi" w:cstheme="minorHAnsi"/>
                <w:bCs/>
                <w:color w:val="990000"/>
                <w:sz w:val="24"/>
                <w:szCs w:val="24"/>
                <w:lang w:val="sr-Cyrl-RS"/>
              </w:rPr>
              <w:t>20. март,</w:t>
            </w:r>
            <w:r w:rsidR="00286FB1" w:rsidRPr="00174D35">
              <w:rPr>
                <w:rFonts w:asciiTheme="minorHAnsi" w:hAnsiTheme="minorHAnsi" w:cstheme="minorHAnsi"/>
                <w:bCs/>
                <w:color w:val="990000"/>
                <w:sz w:val="24"/>
                <w:szCs w:val="24"/>
                <w:lang w:val="sr-Cyrl-RS"/>
              </w:rPr>
              <w:t xml:space="preserve"> Крагујевац, </w:t>
            </w:r>
            <w:r w:rsidRPr="00174D35">
              <w:rPr>
                <w:rFonts w:asciiTheme="minorHAnsi" w:hAnsiTheme="minorHAnsi" w:cstheme="minorHAnsi"/>
                <w:bCs/>
                <w:color w:val="990000"/>
                <w:sz w:val="24"/>
                <w:szCs w:val="24"/>
                <w:lang w:val="sr-Cyrl-RS"/>
              </w:rPr>
              <w:t>хотел Шумарице</w:t>
            </w:r>
          </w:p>
          <w:p w14:paraId="507F0365" w14:textId="77777777" w:rsidR="00E66221" w:rsidRPr="00174D35" w:rsidRDefault="00E66221" w:rsidP="00E66221">
            <w:pPr>
              <w:jc w:val="center"/>
              <w:rPr>
                <w:rFonts w:asciiTheme="minorHAnsi" w:hAnsiTheme="minorHAnsi" w:cstheme="minorHAnsi"/>
                <w:bCs/>
                <w:color w:val="990000"/>
                <w:sz w:val="24"/>
                <w:szCs w:val="24"/>
                <w:lang w:val="sr-Cyrl-RS"/>
              </w:rPr>
            </w:pPr>
            <w:r w:rsidRPr="00174D35">
              <w:rPr>
                <w:rFonts w:asciiTheme="minorHAnsi" w:hAnsiTheme="minorHAnsi" w:cstheme="minorHAnsi"/>
                <w:bCs/>
                <w:color w:val="990000"/>
                <w:sz w:val="24"/>
                <w:szCs w:val="24"/>
                <w:lang w:val="sr-Cyrl-RS"/>
              </w:rPr>
              <w:t>21. март, Ниш, Центар за стручно усавршавање</w:t>
            </w:r>
          </w:p>
          <w:p w14:paraId="4BD520FA" w14:textId="2504664A" w:rsidR="005B7006" w:rsidRPr="008A4404" w:rsidRDefault="005B7006" w:rsidP="005B7006">
            <w:pPr>
              <w:jc w:val="center"/>
              <w:rPr>
                <w:rFonts w:asciiTheme="minorHAnsi" w:eastAsia="Calibri" w:hAnsiTheme="minorHAnsi" w:cstheme="minorHAnsi"/>
                <w:b/>
                <w:i/>
                <w:iCs/>
                <w:color w:val="990000"/>
                <w:kern w:val="2"/>
                <w:sz w:val="30"/>
                <w:szCs w:val="30"/>
                <w:lang w:val="sr-Cyrl-RS"/>
                <w14:ligatures w14:val="standardContextual"/>
              </w:rPr>
            </w:pPr>
          </w:p>
        </w:tc>
      </w:tr>
    </w:tbl>
    <w:p w14:paraId="4EB37F34" w14:textId="68218578" w:rsidR="00396558" w:rsidRPr="008A4404" w:rsidRDefault="00396558" w:rsidP="00396558">
      <w:pPr>
        <w:jc w:val="center"/>
        <w:rPr>
          <w:rFonts w:ascii="Montserrat" w:hAnsi="Montserrat" w:cstheme="minorHAnsi"/>
          <w:b/>
          <w:color w:val="990000"/>
          <w:sz w:val="24"/>
          <w:szCs w:val="24"/>
          <w:lang w:val="sr-Cyrl-RS"/>
        </w:rPr>
      </w:pPr>
      <w:r w:rsidRPr="008A4404">
        <w:rPr>
          <w:rFonts w:ascii="Montserrat" w:hAnsi="Montserrat" w:cstheme="minorHAnsi"/>
          <w:b/>
          <w:color w:val="990000"/>
          <w:sz w:val="24"/>
          <w:szCs w:val="24"/>
          <w:lang w:val="sr-Cyrl-RS"/>
        </w:rPr>
        <w:t>ДНЕВНИ РЕД</w:t>
      </w:r>
    </w:p>
    <w:tbl>
      <w:tblPr>
        <w:tblW w:w="9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8"/>
        <w:gridCol w:w="7272"/>
      </w:tblGrid>
      <w:tr w:rsidR="006E6341" w:rsidRPr="008A4404" w14:paraId="1CD50E9C" w14:textId="77777777" w:rsidTr="009C16DF">
        <w:trPr>
          <w:trHeight w:val="273"/>
        </w:trPr>
        <w:tc>
          <w:tcPr>
            <w:tcW w:w="1818" w:type="dxa"/>
          </w:tcPr>
          <w:p w14:paraId="2314B3AF" w14:textId="2A6A365A" w:rsidR="006E6341" w:rsidRPr="008A4404" w:rsidRDefault="006E6341" w:rsidP="006E6341">
            <w:pPr>
              <w:spacing w:before="60" w:after="60" w:line="360" w:lineRule="auto"/>
              <w:jc w:val="both"/>
              <w:rPr>
                <w:rFonts w:cstheme="minorHAnsi"/>
                <w:noProof/>
              </w:rPr>
            </w:pPr>
            <w:r w:rsidRPr="008A4404">
              <w:rPr>
                <w:rFonts w:cstheme="minorHAnsi"/>
                <w:bCs/>
                <w:noProof/>
                <w:lang w:val="sr-Cyrl-RS"/>
              </w:rPr>
              <w:t xml:space="preserve">10:00 – 10:15 </w:t>
            </w:r>
          </w:p>
        </w:tc>
        <w:tc>
          <w:tcPr>
            <w:tcW w:w="7272" w:type="dxa"/>
          </w:tcPr>
          <w:p w14:paraId="20169168" w14:textId="5DAFD84C" w:rsidR="006E6341" w:rsidRPr="008A4404" w:rsidRDefault="006E6341" w:rsidP="006E6341">
            <w:pPr>
              <w:spacing w:before="60" w:after="60" w:line="360" w:lineRule="auto"/>
              <w:jc w:val="both"/>
              <w:rPr>
                <w:rFonts w:cstheme="minorHAnsi"/>
                <w:bCs/>
                <w:noProof/>
                <w:lang w:val="sr-Cyrl-RS"/>
              </w:rPr>
            </w:pPr>
            <w:r w:rsidRPr="008A4404">
              <w:rPr>
                <w:rFonts w:cstheme="minorHAnsi"/>
                <w:bCs/>
                <w:noProof/>
                <w:lang w:val="sr-Cyrl-RS"/>
              </w:rPr>
              <w:t xml:space="preserve">Уводна сесија </w:t>
            </w:r>
          </w:p>
        </w:tc>
      </w:tr>
      <w:tr w:rsidR="004339B0" w:rsidRPr="008A4404" w14:paraId="63885981" w14:textId="77777777" w:rsidTr="009C16DF">
        <w:trPr>
          <w:trHeight w:val="273"/>
        </w:trPr>
        <w:tc>
          <w:tcPr>
            <w:tcW w:w="1818" w:type="dxa"/>
          </w:tcPr>
          <w:p w14:paraId="1BA3541B" w14:textId="28FD9F01" w:rsidR="004339B0" w:rsidRPr="008A4404" w:rsidRDefault="0076457C" w:rsidP="004339B0">
            <w:pPr>
              <w:spacing w:before="60" w:after="60" w:line="360" w:lineRule="auto"/>
              <w:jc w:val="both"/>
              <w:rPr>
                <w:rFonts w:cstheme="minorHAnsi"/>
                <w:noProof/>
                <w:lang w:val="sr-Cyrl-RS"/>
              </w:rPr>
            </w:pPr>
            <w:r w:rsidRPr="008A4404">
              <w:rPr>
                <w:rFonts w:cstheme="minorHAnsi"/>
                <w:noProof/>
              </w:rPr>
              <w:t>10:15 – 11:</w:t>
            </w:r>
            <w:r w:rsidR="00BE397C" w:rsidRPr="008A4404">
              <w:rPr>
                <w:rFonts w:cstheme="minorHAnsi"/>
                <w:noProof/>
                <w:lang w:val="sr-Cyrl-RS"/>
              </w:rPr>
              <w:t>15</w:t>
            </w:r>
          </w:p>
        </w:tc>
        <w:tc>
          <w:tcPr>
            <w:tcW w:w="7272" w:type="dxa"/>
          </w:tcPr>
          <w:p w14:paraId="63DE55A4" w14:textId="33C6C8D8" w:rsidR="004339B0" w:rsidRPr="008A4404" w:rsidRDefault="006E6341" w:rsidP="004339B0">
            <w:pPr>
              <w:spacing w:before="60" w:after="60" w:line="360" w:lineRule="auto"/>
              <w:jc w:val="both"/>
              <w:rPr>
                <w:rFonts w:cstheme="minorHAnsi"/>
                <w:bCs/>
                <w:noProof/>
                <w:lang w:val="sr-Cyrl-RS"/>
              </w:rPr>
            </w:pPr>
            <w:r w:rsidRPr="008A4404">
              <w:rPr>
                <w:rFonts w:cstheme="minorHAnsi"/>
                <w:bCs/>
                <w:noProof/>
                <w:lang w:val="sr-Cyrl-RS"/>
              </w:rPr>
              <w:t xml:space="preserve">Сесија 1: </w:t>
            </w:r>
            <w:r w:rsidR="00E311A1" w:rsidRPr="008A4404">
              <w:rPr>
                <w:rFonts w:cstheme="minorHAnsi"/>
                <w:bCs/>
                <w:noProof/>
                <w:lang w:val="sr-Cyrl-RS"/>
              </w:rPr>
              <w:t>Основе приступачности</w:t>
            </w:r>
          </w:p>
        </w:tc>
      </w:tr>
      <w:tr w:rsidR="004339B0" w:rsidRPr="008A4404" w14:paraId="70B67C4C" w14:textId="77777777" w:rsidTr="009C16DF">
        <w:trPr>
          <w:trHeight w:val="273"/>
        </w:trPr>
        <w:tc>
          <w:tcPr>
            <w:tcW w:w="1818" w:type="dxa"/>
          </w:tcPr>
          <w:p w14:paraId="5369B9B3" w14:textId="316B3531" w:rsidR="004339B0" w:rsidRPr="008A4404" w:rsidRDefault="004B3CEF" w:rsidP="004339B0">
            <w:pPr>
              <w:spacing w:before="60" w:after="60" w:line="360" w:lineRule="auto"/>
              <w:jc w:val="both"/>
              <w:rPr>
                <w:rFonts w:cstheme="minorHAnsi"/>
                <w:noProof/>
                <w:lang w:val="sr-Cyrl-RS"/>
              </w:rPr>
            </w:pPr>
            <w:r w:rsidRPr="008A4404">
              <w:rPr>
                <w:rFonts w:cstheme="minorHAnsi"/>
                <w:noProof/>
              </w:rPr>
              <w:t>11:</w:t>
            </w:r>
            <w:r w:rsidR="00BE397C" w:rsidRPr="008A4404">
              <w:rPr>
                <w:rFonts w:cstheme="minorHAnsi"/>
                <w:noProof/>
                <w:lang w:val="sr-Cyrl-RS"/>
              </w:rPr>
              <w:t>15</w:t>
            </w:r>
            <w:r w:rsidRPr="008A4404">
              <w:rPr>
                <w:rFonts w:cstheme="minorHAnsi"/>
                <w:noProof/>
              </w:rPr>
              <w:t xml:space="preserve"> – </w:t>
            </w:r>
            <w:r w:rsidR="00BE397C" w:rsidRPr="008A4404">
              <w:rPr>
                <w:rFonts w:cstheme="minorHAnsi"/>
                <w:noProof/>
                <w:lang w:val="sr-Cyrl-RS"/>
              </w:rPr>
              <w:t>12</w:t>
            </w:r>
            <w:r w:rsidRPr="008A4404">
              <w:rPr>
                <w:rFonts w:cstheme="minorHAnsi"/>
                <w:noProof/>
              </w:rPr>
              <w:t>:</w:t>
            </w:r>
            <w:r w:rsidR="00BE397C" w:rsidRPr="008A4404">
              <w:rPr>
                <w:rFonts w:cstheme="minorHAnsi"/>
                <w:noProof/>
                <w:lang w:val="sr-Cyrl-RS"/>
              </w:rPr>
              <w:t>15</w:t>
            </w:r>
          </w:p>
        </w:tc>
        <w:tc>
          <w:tcPr>
            <w:tcW w:w="7272" w:type="dxa"/>
          </w:tcPr>
          <w:p w14:paraId="1A05EF35" w14:textId="772AC8E4" w:rsidR="004339B0" w:rsidRPr="008A4404" w:rsidRDefault="005A7A61" w:rsidP="004339B0">
            <w:pPr>
              <w:spacing w:before="60" w:after="60" w:line="360" w:lineRule="auto"/>
              <w:jc w:val="both"/>
              <w:rPr>
                <w:rFonts w:cstheme="minorHAnsi"/>
                <w:bCs/>
                <w:noProof/>
                <w:lang w:val="sr-Cyrl-RS"/>
              </w:rPr>
            </w:pPr>
            <w:r w:rsidRPr="008A4404">
              <w:rPr>
                <w:rFonts w:cstheme="minorHAnsi"/>
                <w:bCs/>
                <w:noProof/>
                <w:lang w:val="sr-Cyrl-RS"/>
              </w:rPr>
              <w:t xml:space="preserve">Сесија 2: </w:t>
            </w:r>
            <w:r w:rsidR="00972AE9" w:rsidRPr="008A4404">
              <w:rPr>
                <w:rFonts w:cstheme="minorHAnsi"/>
                <w:bCs/>
                <w:noProof/>
                <w:lang w:val="sr-Cyrl-RS"/>
              </w:rPr>
              <w:t>Шта је Универзални дизајн?</w:t>
            </w:r>
          </w:p>
        </w:tc>
      </w:tr>
      <w:tr w:rsidR="004339B0" w:rsidRPr="008A4404" w14:paraId="55FA629F" w14:textId="77777777" w:rsidTr="007B43E7">
        <w:trPr>
          <w:trHeight w:val="273"/>
        </w:trPr>
        <w:tc>
          <w:tcPr>
            <w:tcW w:w="1818" w:type="dxa"/>
            <w:shd w:val="clear" w:color="auto" w:fill="BFBFBF" w:themeFill="background1" w:themeFillShade="BF"/>
          </w:tcPr>
          <w:p w14:paraId="539AA67E" w14:textId="01DB7B80" w:rsidR="004339B0" w:rsidRPr="008A4404" w:rsidRDefault="00F509FB" w:rsidP="004339B0">
            <w:pPr>
              <w:spacing w:before="60" w:after="60" w:line="360" w:lineRule="auto"/>
              <w:jc w:val="both"/>
              <w:rPr>
                <w:rFonts w:cstheme="minorHAnsi"/>
                <w:noProof/>
                <w:lang w:val="sr-Cyrl-RS"/>
              </w:rPr>
            </w:pPr>
            <w:r w:rsidRPr="008A4404">
              <w:rPr>
                <w:rFonts w:cstheme="minorHAnsi"/>
                <w:noProof/>
                <w:lang w:val="sr-Cyrl-RS"/>
              </w:rPr>
              <w:t>12</w:t>
            </w:r>
            <w:r w:rsidR="004B3CEF" w:rsidRPr="008A4404">
              <w:rPr>
                <w:rFonts w:cstheme="minorHAnsi"/>
                <w:noProof/>
              </w:rPr>
              <w:t>:</w:t>
            </w:r>
            <w:r w:rsidRPr="008A4404">
              <w:rPr>
                <w:rFonts w:cstheme="minorHAnsi"/>
                <w:noProof/>
                <w:lang w:val="sr-Cyrl-RS"/>
              </w:rPr>
              <w:t>15</w:t>
            </w:r>
            <w:r w:rsidR="004B3CEF" w:rsidRPr="008A4404">
              <w:rPr>
                <w:rFonts w:cstheme="minorHAnsi"/>
                <w:noProof/>
              </w:rPr>
              <w:t>– 1</w:t>
            </w:r>
            <w:r w:rsidRPr="008A4404">
              <w:rPr>
                <w:rFonts w:cstheme="minorHAnsi"/>
                <w:noProof/>
                <w:lang w:val="sr-Cyrl-RS"/>
              </w:rPr>
              <w:t>2</w:t>
            </w:r>
            <w:r w:rsidR="004B3CEF" w:rsidRPr="008A4404">
              <w:rPr>
                <w:rFonts w:cstheme="minorHAnsi"/>
                <w:noProof/>
              </w:rPr>
              <w:t>:</w:t>
            </w:r>
            <w:r w:rsidRPr="008A4404">
              <w:rPr>
                <w:rFonts w:cstheme="minorHAnsi"/>
                <w:noProof/>
                <w:lang w:val="sr-Cyrl-RS"/>
              </w:rPr>
              <w:t>30</w:t>
            </w:r>
          </w:p>
        </w:tc>
        <w:tc>
          <w:tcPr>
            <w:tcW w:w="7272" w:type="dxa"/>
            <w:shd w:val="clear" w:color="auto" w:fill="BFBFBF" w:themeFill="background1" w:themeFillShade="BF"/>
          </w:tcPr>
          <w:p w14:paraId="6EF206C3" w14:textId="3035BC11" w:rsidR="004339B0" w:rsidRPr="008A4404" w:rsidRDefault="004B3CEF" w:rsidP="004339B0">
            <w:pPr>
              <w:spacing w:before="60" w:after="60" w:line="360" w:lineRule="auto"/>
              <w:jc w:val="both"/>
              <w:rPr>
                <w:rFonts w:cstheme="minorHAnsi"/>
                <w:bCs/>
                <w:noProof/>
                <w:lang w:val="sr-Cyrl-RS"/>
              </w:rPr>
            </w:pPr>
            <w:r w:rsidRPr="008A4404">
              <w:rPr>
                <w:rFonts w:cstheme="minorHAnsi"/>
                <w:bCs/>
                <w:noProof/>
                <w:lang w:val="sr-Cyrl-RS"/>
              </w:rPr>
              <w:t>ПАУЗА</w:t>
            </w:r>
            <w:r w:rsidR="00C1156B" w:rsidRPr="008A4404">
              <w:rPr>
                <w:rFonts w:cstheme="minorHAnsi"/>
                <w:bCs/>
                <w:noProof/>
                <w:lang w:val="sr-Cyrl-RS"/>
              </w:rPr>
              <w:t xml:space="preserve"> ЗА КАФУ</w:t>
            </w:r>
          </w:p>
        </w:tc>
      </w:tr>
      <w:tr w:rsidR="004339B0" w:rsidRPr="008A4404" w14:paraId="0079CEED" w14:textId="77777777" w:rsidTr="009C16DF">
        <w:trPr>
          <w:trHeight w:val="273"/>
        </w:trPr>
        <w:tc>
          <w:tcPr>
            <w:tcW w:w="1818" w:type="dxa"/>
          </w:tcPr>
          <w:p w14:paraId="540C5ADA" w14:textId="30171785" w:rsidR="004339B0" w:rsidRPr="008A4404" w:rsidRDefault="00E5707F" w:rsidP="004339B0">
            <w:pPr>
              <w:spacing w:before="60" w:after="60" w:line="360" w:lineRule="auto"/>
              <w:jc w:val="both"/>
              <w:rPr>
                <w:rFonts w:cstheme="minorHAnsi"/>
                <w:noProof/>
                <w:lang w:val="sr-Cyrl-RS"/>
              </w:rPr>
            </w:pPr>
            <w:r w:rsidRPr="008A4404">
              <w:rPr>
                <w:rFonts w:cstheme="minorHAnsi"/>
                <w:noProof/>
                <w:lang w:val="sr-Cyrl-RS"/>
              </w:rPr>
              <w:t>1</w:t>
            </w:r>
            <w:r w:rsidR="00F509FB" w:rsidRPr="008A4404">
              <w:rPr>
                <w:rFonts w:cstheme="minorHAnsi"/>
                <w:noProof/>
                <w:lang w:val="sr-Cyrl-RS"/>
              </w:rPr>
              <w:t>2</w:t>
            </w:r>
            <w:r w:rsidRPr="008A4404">
              <w:rPr>
                <w:rFonts w:cstheme="minorHAnsi"/>
                <w:noProof/>
                <w:lang w:val="sr-Cyrl-RS"/>
              </w:rPr>
              <w:t>:</w:t>
            </w:r>
            <w:r w:rsidR="00F509FB" w:rsidRPr="008A4404">
              <w:rPr>
                <w:rFonts w:cstheme="minorHAnsi"/>
                <w:noProof/>
                <w:lang w:val="sr-Cyrl-RS"/>
              </w:rPr>
              <w:t>30</w:t>
            </w:r>
            <w:r w:rsidRPr="008A4404">
              <w:rPr>
                <w:rFonts w:cstheme="minorHAnsi"/>
                <w:noProof/>
                <w:lang w:val="sr-Cyrl-RS"/>
              </w:rPr>
              <w:t xml:space="preserve"> </w:t>
            </w:r>
            <w:r w:rsidR="00DE25A7" w:rsidRPr="008A4404">
              <w:rPr>
                <w:rFonts w:cstheme="minorHAnsi"/>
                <w:noProof/>
                <w:lang w:val="sr-Cyrl-RS"/>
              </w:rPr>
              <w:t>–</w:t>
            </w:r>
            <w:r w:rsidRPr="008A4404">
              <w:rPr>
                <w:rFonts w:cstheme="minorHAnsi"/>
                <w:noProof/>
                <w:lang w:val="sr-Cyrl-RS"/>
              </w:rPr>
              <w:t xml:space="preserve"> </w:t>
            </w:r>
            <w:r w:rsidR="00DE25A7" w:rsidRPr="008A4404">
              <w:rPr>
                <w:rFonts w:cstheme="minorHAnsi"/>
                <w:noProof/>
                <w:lang w:val="sr-Cyrl-RS"/>
              </w:rPr>
              <w:t>1</w:t>
            </w:r>
            <w:r w:rsidR="00F509FB" w:rsidRPr="008A4404">
              <w:rPr>
                <w:rFonts w:cstheme="minorHAnsi"/>
                <w:noProof/>
                <w:lang w:val="sr-Cyrl-RS"/>
              </w:rPr>
              <w:t>3</w:t>
            </w:r>
            <w:r w:rsidR="00DE25A7" w:rsidRPr="008A4404">
              <w:rPr>
                <w:rFonts w:cstheme="minorHAnsi"/>
                <w:noProof/>
                <w:lang w:val="sr-Cyrl-RS"/>
              </w:rPr>
              <w:t>:</w:t>
            </w:r>
            <w:r w:rsidR="00F509FB" w:rsidRPr="008A4404">
              <w:rPr>
                <w:rFonts w:cstheme="minorHAnsi"/>
                <w:noProof/>
                <w:lang w:val="sr-Cyrl-RS"/>
              </w:rPr>
              <w:t>30</w:t>
            </w:r>
          </w:p>
        </w:tc>
        <w:tc>
          <w:tcPr>
            <w:tcW w:w="7272" w:type="dxa"/>
          </w:tcPr>
          <w:p w14:paraId="7906445E" w14:textId="5CBE547A" w:rsidR="00575FAB" w:rsidRPr="008A4404" w:rsidRDefault="00E5707F" w:rsidP="00397DED">
            <w:pPr>
              <w:spacing w:before="60" w:after="60" w:line="360" w:lineRule="auto"/>
              <w:jc w:val="both"/>
              <w:rPr>
                <w:rFonts w:cstheme="minorHAnsi"/>
                <w:lang w:val="sr-Cyrl-RS"/>
              </w:rPr>
            </w:pPr>
            <w:r w:rsidRPr="008A4404">
              <w:rPr>
                <w:rFonts w:cstheme="minorHAnsi"/>
                <w:bCs/>
                <w:noProof/>
                <w:lang w:val="sr-Cyrl-RS"/>
              </w:rPr>
              <w:t xml:space="preserve">Сесија 3: </w:t>
            </w:r>
            <w:r w:rsidR="00397DED" w:rsidRPr="008A4404">
              <w:rPr>
                <w:rFonts w:cstheme="minorHAnsi"/>
                <w:bCs/>
                <w:noProof/>
                <w:lang w:val="sr-Cyrl-RS"/>
              </w:rPr>
              <w:t>Преглед домаћих прописа, закона и правилника</w:t>
            </w:r>
            <w:r w:rsidR="003951BB" w:rsidRPr="008A4404">
              <w:rPr>
                <w:rFonts w:cstheme="minorHAnsi"/>
                <w:bCs/>
                <w:noProof/>
                <w:lang w:val="sr-Cyrl-RS"/>
              </w:rPr>
              <w:t xml:space="preserve"> којима се уређује приступачност</w:t>
            </w:r>
          </w:p>
        </w:tc>
      </w:tr>
      <w:tr w:rsidR="009C59D4" w:rsidRPr="008A4404" w14:paraId="594DC199" w14:textId="77777777" w:rsidTr="007B43E7">
        <w:trPr>
          <w:trHeight w:val="273"/>
        </w:trPr>
        <w:tc>
          <w:tcPr>
            <w:tcW w:w="1818" w:type="dxa"/>
            <w:shd w:val="clear" w:color="auto" w:fill="BFBFBF" w:themeFill="background1" w:themeFillShade="BF"/>
          </w:tcPr>
          <w:p w14:paraId="72111412" w14:textId="23E67AE3" w:rsidR="009C59D4" w:rsidRPr="008A4404" w:rsidRDefault="00193907" w:rsidP="004339B0">
            <w:pPr>
              <w:spacing w:before="60" w:after="60" w:line="360" w:lineRule="auto"/>
              <w:jc w:val="both"/>
              <w:rPr>
                <w:rFonts w:cstheme="minorHAnsi"/>
                <w:noProof/>
                <w:lang w:val="sr-Cyrl-RS"/>
              </w:rPr>
            </w:pPr>
            <w:r w:rsidRPr="008A4404">
              <w:rPr>
                <w:rFonts w:cstheme="minorHAnsi"/>
                <w:noProof/>
                <w:lang w:val="sr-Cyrl-RS"/>
              </w:rPr>
              <w:t>13:30 – 1</w:t>
            </w:r>
            <w:r w:rsidR="007B43E7" w:rsidRPr="008A4404">
              <w:rPr>
                <w:rFonts w:cstheme="minorHAnsi"/>
                <w:noProof/>
                <w:lang w:val="sr-Cyrl-RS"/>
              </w:rPr>
              <w:t>4</w:t>
            </w:r>
            <w:r w:rsidRPr="008A4404">
              <w:rPr>
                <w:rFonts w:cstheme="minorHAnsi"/>
                <w:noProof/>
                <w:lang w:val="sr-Cyrl-RS"/>
              </w:rPr>
              <w:t>:</w:t>
            </w:r>
            <w:r w:rsidR="007B43E7" w:rsidRPr="008A4404">
              <w:rPr>
                <w:rFonts w:cstheme="minorHAnsi"/>
                <w:noProof/>
                <w:lang w:val="sr-Cyrl-RS"/>
              </w:rPr>
              <w:t>00</w:t>
            </w:r>
          </w:p>
        </w:tc>
        <w:tc>
          <w:tcPr>
            <w:tcW w:w="7272" w:type="dxa"/>
            <w:shd w:val="clear" w:color="auto" w:fill="BFBFBF" w:themeFill="background1" w:themeFillShade="BF"/>
          </w:tcPr>
          <w:p w14:paraId="143BE85C" w14:textId="19C02ABA" w:rsidR="009C59D4" w:rsidRPr="008A4404" w:rsidRDefault="007B43E7" w:rsidP="004339B0">
            <w:pPr>
              <w:spacing w:before="60" w:after="60" w:line="360" w:lineRule="auto"/>
              <w:jc w:val="both"/>
              <w:rPr>
                <w:rFonts w:cstheme="minorHAnsi"/>
                <w:bCs/>
                <w:noProof/>
                <w:lang w:val="sr-Cyrl-RS"/>
              </w:rPr>
            </w:pPr>
            <w:r w:rsidRPr="008A4404">
              <w:rPr>
                <w:rFonts w:cstheme="minorHAnsi"/>
                <w:bCs/>
                <w:noProof/>
                <w:lang w:val="sr-Cyrl-RS"/>
              </w:rPr>
              <w:t>ПАУЗА</w:t>
            </w:r>
            <w:r w:rsidR="00C1156B" w:rsidRPr="008A4404">
              <w:rPr>
                <w:rFonts w:cstheme="minorHAnsi"/>
                <w:bCs/>
                <w:noProof/>
                <w:lang w:val="sr-Cyrl-RS"/>
              </w:rPr>
              <w:t xml:space="preserve"> ЗА РУЧАК</w:t>
            </w:r>
          </w:p>
        </w:tc>
      </w:tr>
      <w:tr w:rsidR="009C59D4" w:rsidRPr="008A4404" w14:paraId="02CED492" w14:textId="77777777" w:rsidTr="009C16DF">
        <w:trPr>
          <w:trHeight w:val="273"/>
        </w:trPr>
        <w:tc>
          <w:tcPr>
            <w:tcW w:w="1818" w:type="dxa"/>
          </w:tcPr>
          <w:p w14:paraId="1E2444F5" w14:textId="7114E481" w:rsidR="009C59D4" w:rsidRPr="008A4404" w:rsidRDefault="00966D1E" w:rsidP="004339B0">
            <w:pPr>
              <w:spacing w:before="60" w:after="60" w:line="360" w:lineRule="auto"/>
              <w:jc w:val="both"/>
              <w:rPr>
                <w:rFonts w:cstheme="minorHAnsi"/>
                <w:noProof/>
                <w:lang w:val="sr-Cyrl-RS"/>
              </w:rPr>
            </w:pPr>
            <w:r w:rsidRPr="008A4404">
              <w:rPr>
                <w:rFonts w:cstheme="minorHAnsi"/>
                <w:noProof/>
                <w:lang w:val="sr-Cyrl-RS"/>
              </w:rPr>
              <w:t xml:space="preserve">14:00 </w:t>
            </w:r>
            <w:r w:rsidR="00140B34" w:rsidRPr="008A4404">
              <w:rPr>
                <w:rFonts w:cstheme="minorHAnsi"/>
                <w:noProof/>
                <w:lang w:val="sr-Cyrl-RS"/>
              </w:rPr>
              <w:t>–</w:t>
            </w:r>
            <w:r w:rsidRPr="008A4404">
              <w:rPr>
                <w:rFonts w:cstheme="minorHAnsi"/>
                <w:noProof/>
                <w:lang w:val="sr-Cyrl-RS"/>
              </w:rPr>
              <w:t xml:space="preserve"> </w:t>
            </w:r>
            <w:r w:rsidR="00140B34" w:rsidRPr="008A4404">
              <w:rPr>
                <w:rFonts w:cstheme="minorHAnsi"/>
                <w:noProof/>
                <w:lang w:val="sr-Cyrl-RS"/>
              </w:rPr>
              <w:t>15:00</w:t>
            </w:r>
          </w:p>
        </w:tc>
        <w:tc>
          <w:tcPr>
            <w:tcW w:w="7272" w:type="dxa"/>
          </w:tcPr>
          <w:p w14:paraId="70763B53" w14:textId="22583A5A" w:rsidR="009C59D4" w:rsidRPr="008A4404" w:rsidRDefault="00966D1E" w:rsidP="004339B0">
            <w:pPr>
              <w:spacing w:before="60" w:after="60" w:line="360" w:lineRule="auto"/>
              <w:jc w:val="both"/>
              <w:rPr>
                <w:rFonts w:cstheme="minorHAnsi"/>
                <w:bCs/>
                <w:noProof/>
                <w:lang w:val="sr-Cyrl-RS"/>
              </w:rPr>
            </w:pPr>
            <w:r w:rsidRPr="008A4404">
              <w:rPr>
                <w:rFonts w:cstheme="minorHAnsi"/>
                <w:bCs/>
                <w:noProof/>
                <w:lang w:val="sr-Cyrl-RS"/>
              </w:rPr>
              <w:t xml:space="preserve">Сесија </w:t>
            </w:r>
            <w:r w:rsidR="003951BB" w:rsidRPr="008A4404">
              <w:rPr>
                <w:rFonts w:cstheme="minorHAnsi"/>
                <w:bCs/>
                <w:noProof/>
                <w:lang w:val="sr-Cyrl-RS"/>
              </w:rPr>
              <w:t>4</w:t>
            </w:r>
            <w:r w:rsidR="00140B34" w:rsidRPr="008A4404">
              <w:rPr>
                <w:rFonts w:cstheme="minorHAnsi"/>
                <w:bCs/>
                <w:noProof/>
                <w:lang w:val="sr-Cyrl-RS"/>
              </w:rPr>
              <w:t>:</w:t>
            </w:r>
            <w:r w:rsidR="003951BB" w:rsidRPr="008A4404">
              <w:rPr>
                <w:rFonts w:cstheme="minorHAnsi"/>
                <w:bCs/>
                <w:noProof/>
                <w:lang w:val="sr-Cyrl-RS"/>
              </w:rPr>
              <w:t xml:space="preserve"> Обезбеђивање приступачности на локалном нивоу</w:t>
            </w:r>
            <w:r w:rsidR="00696345" w:rsidRPr="008A4404">
              <w:rPr>
                <w:rFonts w:cstheme="minorHAnsi"/>
                <w:lang w:val="sr-Cyrl-RS"/>
              </w:rPr>
              <w:t xml:space="preserve"> </w:t>
            </w:r>
          </w:p>
        </w:tc>
      </w:tr>
      <w:tr w:rsidR="00C1156B" w:rsidRPr="008A4404" w14:paraId="45CD9621" w14:textId="77777777" w:rsidTr="009C16DF">
        <w:trPr>
          <w:trHeight w:val="273"/>
        </w:trPr>
        <w:tc>
          <w:tcPr>
            <w:tcW w:w="1818" w:type="dxa"/>
          </w:tcPr>
          <w:p w14:paraId="3B1EB1EC" w14:textId="0941C428" w:rsidR="00C1156B" w:rsidRPr="008A4404" w:rsidRDefault="00C1156B" w:rsidP="004339B0">
            <w:pPr>
              <w:spacing w:before="60" w:after="60" w:line="360" w:lineRule="auto"/>
              <w:jc w:val="both"/>
              <w:rPr>
                <w:rFonts w:cstheme="minorHAnsi"/>
                <w:noProof/>
                <w:lang w:val="sr-Cyrl-RS"/>
              </w:rPr>
            </w:pPr>
            <w:r w:rsidRPr="008A4404">
              <w:rPr>
                <w:rFonts w:cstheme="minorHAnsi"/>
                <w:noProof/>
                <w:lang w:val="sr-Cyrl-RS"/>
              </w:rPr>
              <w:t>15:00 – 16:00</w:t>
            </w:r>
          </w:p>
        </w:tc>
        <w:tc>
          <w:tcPr>
            <w:tcW w:w="7272" w:type="dxa"/>
          </w:tcPr>
          <w:p w14:paraId="239C7F55" w14:textId="42E0304D" w:rsidR="00C1156B" w:rsidRPr="008A4404" w:rsidRDefault="00C1156B" w:rsidP="004339B0">
            <w:pPr>
              <w:spacing w:before="60" w:after="60" w:line="360" w:lineRule="auto"/>
              <w:jc w:val="both"/>
              <w:rPr>
                <w:rFonts w:cstheme="minorHAnsi"/>
                <w:bCs/>
                <w:noProof/>
                <w:lang w:val="sr-Cyrl-RS"/>
              </w:rPr>
            </w:pPr>
            <w:r w:rsidRPr="008A4404">
              <w:rPr>
                <w:rFonts w:cstheme="minorHAnsi"/>
                <w:bCs/>
                <w:noProof/>
                <w:lang w:val="sr-Cyrl-RS"/>
              </w:rPr>
              <w:t xml:space="preserve">Сесија </w:t>
            </w:r>
            <w:r w:rsidR="003951BB" w:rsidRPr="008A4404">
              <w:rPr>
                <w:rFonts w:cstheme="minorHAnsi"/>
                <w:bCs/>
                <w:noProof/>
                <w:lang w:val="sr-Cyrl-RS"/>
              </w:rPr>
              <w:t>5</w:t>
            </w:r>
            <w:r w:rsidRPr="008A4404">
              <w:rPr>
                <w:rFonts w:cstheme="minorHAnsi"/>
                <w:bCs/>
                <w:noProof/>
                <w:lang w:val="sr-Cyrl-RS"/>
              </w:rPr>
              <w:t>:</w:t>
            </w:r>
            <w:r w:rsidR="003951BB" w:rsidRPr="008A4404">
              <w:rPr>
                <w:rFonts w:cstheme="minorHAnsi"/>
                <w:bCs/>
                <w:noProof/>
                <w:lang w:val="sr-Cyrl-RS"/>
              </w:rPr>
              <w:t xml:space="preserve">  Приступачност услуга и информација у локалној самоуправи</w:t>
            </w:r>
          </w:p>
        </w:tc>
      </w:tr>
      <w:tr w:rsidR="001E1563" w:rsidRPr="008A4404" w14:paraId="23B8DC1E" w14:textId="77777777" w:rsidTr="009C16DF">
        <w:trPr>
          <w:trHeight w:val="342"/>
        </w:trPr>
        <w:tc>
          <w:tcPr>
            <w:tcW w:w="9090" w:type="dxa"/>
            <w:gridSpan w:val="2"/>
            <w:shd w:val="clear" w:color="auto" w:fill="auto"/>
          </w:tcPr>
          <w:p w14:paraId="0F5AA6AC" w14:textId="2D1B7BEE" w:rsidR="001E1563" w:rsidRPr="008A4404" w:rsidRDefault="00C1156B" w:rsidP="00831398">
            <w:pPr>
              <w:spacing w:before="60" w:after="60"/>
              <w:rPr>
                <w:rFonts w:cstheme="minorHAnsi"/>
                <w:bCs/>
                <w:i/>
                <w:iCs/>
                <w:noProof/>
                <w:color w:val="FFFFFF" w:themeColor="background1"/>
                <w:lang w:val="sr-Cyrl-RS"/>
              </w:rPr>
            </w:pPr>
            <w:r w:rsidRPr="008A4404">
              <w:rPr>
                <w:rFonts w:cstheme="minorHAnsi"/>
                <w:bCs/>
                <w:i/>
                <w:iCs/>
                <w:noProof/>
                <w:lang w:val="sr-Cyrl-RS"/>
              </w:rPr>
              <w:t>Завршетак обуке</w:t>
            </w:r>
            <w:r w:rsidR="003951BB" w:rsidRPr="008A4404">
              <w:rPr>
                <w:rFonts w:cstheme="minorHAnsi"/>
                <w:bCs/>
                <w:i/>
                <w:iCs/>
                <w:noProof/>
                <w:lang w:val="sr-Cyrl-RS"/>
              </w:rPr>
              <w:t>, евалуација</w:t>
            </w:r>
          </w:p>
        </w:tc>
      </w:tr>
    </w:tbl>
    <w:p w14:paraId="05E13741" w14:textId="77777777" w:rsidR="00396558" w:rsidRPr="00DC7172" w:rsidRDefault="00396558" w:rsidP="00396558">
      <w:pPr>
        <w:rPr>
          <w:rFonts w:ascii="Montserrat" w:hAnsi="Montserrat"/>
          <w:color w:val="FFFFFF" w:themeColor="background1"/>
        </w:rPr>
      </w:pPr>
    </w:p>
    <w:p w14:paraId="2C116F9D" w14:textId="159A90B1" w:rsidR="00396558" w:rsidRPr="00E66221" w:rsidRDefault="003951BB" w:rsidP="00E66221">
      <w:pPr>
        <w:spacing w:before="60" w:after="60" w:line="360" w:lineRule="auto"/>
        <w:jc w:val="both"/>
        <w:rPr>
          <w:rFonts w:cstheme="minorHAnsi"/>
          <w:bCs/>
          <w:noProof/>
          <w:lang w:val="sr-Cyrl-RS"/>
        </w:rPr>
      </w:pPr>
      <w:r w:rsidRPr="00E66221">
        <w:rPr>
          <w:rFonts w:cstheme="minorHAnsi"/>
          <w:bCs/>
          <w:noProof/>
          <w:lang w:val="sr-Cyrl-RS"/>
        </w:rPr>
        <w:t>Обуку реализује акредитовани предавач, уз стручну подршку стручњака за приступачност</w:t>
      </w:r>
    </w:p>
    <w:p w14:paraId="19393EA7" w14:textId="14223F97" w:rsidR="0038786C" w:rsidRPr="00DC7172" w:rsidRDefault="0038786C" w:rsidP="00396558">
      <w:pPr>
        <w:jc w:val="center"/>
        <w:rPr>
          <w:rFonts w:ascii="Montserrat" w:hAnsi="Montserrat"/>
          <w:lang w:val="sr-Cyrl-RS"/>
        </w:rPr>
      </w:pPr>
    </w:p>
    <w:sectPr w:rsidR="0038786C" w:rsidRPr="00DC717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D256B" w14:textId="77777777" w:rsidR="00755F5B" w:rsidRDefault="00755F5B" w:rsidP="00707AD9">
      <w:pPr>
        <w:spacing w:after="0" w:line="240" w:lineRule="auto"/>
      </w:pPr>
      <w:r>
        <w:separator/>
      </w:r>
    </w:p>
  </w:endnote>
  <w:endnote w:type="continuationSeparator" w:id="0">
    <w:p w14:paraId="33D4B1DC" w14:textId="77777777" w:rsidR="00755F5B" w:rsidRDefault="00755F5B" w:rsidP="00707AD9">
      <w:pPr>
        <w:spacing w:after="0" w:line="240" w:lineRule="auto"/>
      </w:pPr>
      <w:r>
        <w:continuationSeparator/>
      </w:r>
    </w:p>
  </w:endnote>
  <w:endnote w:type="continuationNotice" w:id="1">
    <w:p w14:paraId="0B2B626F" w14:textId="77777777" w:rsidR="00755F5B" w:rsidRDefault="00755F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59E46" w14:textId="77777777" w:rsidR="00547BAC" w:rsidRDefault="00547B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0747E" w14:textId="77777777" w:rsidR="00F030A0" w:rsidRDefault="00707AD9" w:rsidP="00707AD9">
    <w:pPr>
      <w:tabs>
        <w:tab w:val="center" w:pos="4536"/>
        <w:tab w:val="right" w:pos="9072"/>
      </w:tabs>
      <w:spacing w:after="0" w:line="240" w:lineRule="auto"/>
      <w:ind w:left="-720"/>
      <w:jc w:val="center"/>
      <w:rPr>
        <w:rFonts w:ascii="Montserrat" w:eastAsia="Calibri" w:hAnsi="Montserrat" w:cs="Times New Roman"/>
        <w:noProof/>
        <w:color w:val="800000"/>
        <w:kern w:val="0"/>
        <w:sz w:val="18"/>
        <w:szCs w:val="18"/>
        <w:lang w:val="sr-Cyrl-RS"/>
        <w14:ligatures w14:val="none"/>
      </w:rPr>
    </w:pPr>
    <w:r w:rsidRPr="004339B0">
      <w:rPr>
        <w:rFonts w:ascii="Montserrat" w:eastAsia="Calibri" w:hAnsi="Montserrat" w:cs="Times New Roman"/>
        <w:noProof/>
        <w:color w:val="800000"/>
        <w:kern w:val="0"/>
        <w:sz w:val="18"/>
        <w:szCs w:val="18"/>
        <w:lang w:val="en-US"/>
        <w14:ligatures w14:val="none"/>
      </w:rPr>
      <w:t>O</w:t>
    </w:r>
    <w:r w:rsidRPr="004339B0">
      <w:rPr>
        <w:rFonts w:ascii="Montserrat" w:eastAsia="Calibri" w:hAnsi="Montserrat" w:cs="Times New Roman"/>
        <w:noProof/>
        <w:color w:val="800000"/>
        <w:kern w:val="0"/>
        <w:sz w:val="18"/>
        <w:szCs w:val="18"/>
        <w:lang w:val="sr-Cyrl-RS"/>
        <w14:ligatures w14:val="none"/>
      </w:rPr>
      <w:t xml:space="preserve">ву активност СКГО реализује у оквиру </w:t>
    </w:r>
  </w:p>
  <w:p w14:paraId="7C132531" w14:textId="51FD4678" w:rsidR="00707AD9" w:rsidRPr="004339B0" w:rsidRDefault="00F030A0" w:rsidP="00F030A0">
    <w:pPr>
      <w:tabs>
        <w:tab w:val="center" w:pos="4536"/>
        <w:tab w:val="right" w:pos="9072"/>
      </w:tabs>
      <w:spacing w:after="0" w:line="240" w:lineRule="auto"/>
      <w:ind w:left="-720"/>
      <w:jc w:val="center"/>
      <w:rPr>
        <w:rFonts w:ascii="Montserrat" w:eastAsia="Calibri" w:hAnsi="Montserrat" w:cs="Times New Roman"/>
        <w:noProof/>
        <w:color w:val="800000"/>
        <w:kern w:val="0"/>
        <w:sz w:val="18"/>
        <w:szCs w:val="18"/>
        <w:lang w:val="sr-Cyrl-RS"/>
        <w14:ligatures w14:val="none"/>
      </w:rPr>
    </w:pPr>
    <w:r>
      <w:rPr>
        <w:rFonts w:ascii="Montserrat" w:eastAsia="Calibri" w:hAnsi="Montserrat" w:cs="Times New Roman"/>
        <w:noProof/>
        <w:color w:val="800000"/>
        <w:kern w:val="0"/>
        <w:sz w:val="18"/>
        <w:szCs w:val="18"/>
        <w:lang w:val="sr-Cyrl-RS"/>
        <w14:ligatures w14:val="none"/>
      </w:rPr>
      <w:t>Програма</w:t>
    </w:r>
    <w:r w:rsidR="00707AD9" w:rsidRPr="004339B0">
      <w:rPr>
        <w:rFonts w:ascii="Montserrat" w:eastAsia="Calibri" w:hAnsi="Montserrat" w:cs="Times New Roman"/>
        <w:noProof/>
        <w:color w:val="800000"/>
        <w:kern w:val="0"/>
        <w:sz w:val="18"/>
        <w:szCs w:val="18"/>
        <w:lang w:val="sr-Cyrl-RS"/>
        <w14:ligatures w14:val="none"/>
      </w:rPr>
      <w:t xml:space="preserve"> </w:t>
    </w:r>
    <w:r w:rsidR="00707AD9" w:rsidRPr="004339B0">
      <w:rPr>
        <w:rFonts w:ascii="Montserrat" w:eastAsia="Calibri" w:hAnsi="Montserrat" w:cs="Times New Roman"/>
        <w:noProof/>
        <w:color w:val="800000"/>
        <w:kern w:val="0"/>
        <w:sz w:val="18"/>
        <w:szCs w:val="18"/>
        <w:lang w:val="sr-Latn-RS"/>
        <w14:ligatures w14:val="none"/>
      </w:rPr>
      <w:t>„</w:t>
    </w:r>
    <w:r w:rsidR="00707AD9" w:rsidRPr="004339B0">
      <w:rPr>
        <w:rFonts w:ascii="Montserrat" w:eastAsia="Calibri" w:hAnsi="Montserrat" w:cs="Times New Roman"/>
        <w:noProof/>
        <w:color w:val="800000"/>
        <w:kern w:val="0"/>
        <w:sz w:val="18"/>
        <w:szCs w:val="18"/>
        <w:lang w:val="sr-Cyrl-RS"/>
        <w14:ligatures w14:val="none"/>
      </w:rPr>
      <w:t>Партнерство за добру локалну самоуправу</w:t>
    </w:r>
    <w:r w:rsidR="00707AD9" w:rsidRPr="004339B0">
      <w:rPr>
        <w:rFonts w:ascii="Montserrat" w:eastAsia="Calibri" w:hAnsi="Montserrat" w:cs="Times New Roman"/>
        <w:noProof/>
        <w:color w:val="800000"/>
        <w:kern w:val="0"/>
        <w:sz w:val="18"/>
        <w:szCs w:val="18"/>
        <w:lang w:val="sr-Latn-RS"/>
        <w14:ligatures w14:val="none"/>
      </w:rPr>
      <w:t>“</w:t>
    </w:r>
    <w:r w:rsidR="004339B0">
      <w:rPr>
        <w:rFonts w:ascii="Montserrat" w:eastAsia="Calibri" w:hAnsi="Montserrat" w:cs="Times New Roman"/>
        <w:noProof/>
        <w:color w:val="800000"/>
        <w:kern w:val="0"/>
        <w:sz w:val="18"/>
        <w:szCs w:val="18"/>
        <w:lang w:val="sr-Latn-RS"/>
        <w14:ligatures w14:val="none"/>
      </w:rPr>
      <w:t xml:space="preserve"> </w:t>
    </w:r>
    <w:r w:rsidR="00707AD9" w:rsidRPr="004339B0">
      <w:rPr>
        <w:rFonts w:ascii="Montserrat" w:eastAsia="Calibri" w:hAnsi="Montserrat" w:cs="Times New Roman"/>
        <w:noProof/>
        <w:color w:val="800000"/>
        <w:kern w:val="0"/>
        <w:sz w:val="18"/>
        <w:szCs w:val="18"/>
        <w:lang w:val="sr-Cyrl-RS"/>
        <w14:ligatures w14:val="none"/>
      </w:rPr>
      <w:t>који подржава Влада Швајцарске</w:t>
    </w:r>
  </w:p>
  <w:p w14:paraId="47FA898C" w14:textId="77777777" w:rsidR="00707AD9" w:rsidRPr="004339B0" w:rsidRDefault="00707AD9">
    <w:pPr>
      <w:pStyle w:val="Footer"/>
      <w:rPr>
        <w:lang w:val="sr-Cyrl-R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9CB63" w14:textId="77777777" w:rsidR="00547BAC" w:rsidRDefault="00547B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B3CB7" w14:textId="77777777" w:rsidR="00755F5B" w:rsidRDefault="00755F5B" w:rsidP="00707AD9">
      <w:pPr>
        <w:spacing w:after="0" w:line="240" w:lineRule="auto"/>
      </w:pPr>
      <w:r>
        <w:separator/>
      </w:r>
    </w:p>
  </w:footnote>
  <w:footnote w:type="continuationSeparator" w:id="0">
    <w:p w14:paraId="36E92841" w14:textId="77777777" w:rsidR="00755F5B" w:rsidRDefault="00755F5B" w:rsidP="00707AD9">
      <w:pPr>
        <w:spacing w:after="0" w:line="240" w:lineRule="auto"/>
      </w:pPr>
      <w:r>
        <w:continuationSeparator/>
      </w:r>
    </w:p>
  </w:footnote>
  <w:footnote w:type="continuationNotice" w:id="1">
    <w:p w14:paraId="64249902" w14:textId="77777777" w:rsidR="00755F5B" w:rsidRDefault="00755F5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C844B" w14:textId="77777777" w:rsidR="00547BAC" w:rsidRDefault="00547B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2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0"/>
      <w:gridCol w:w="4620"/>
    </w:tblGrid>
    <w:tr w:rsidR="00557BF1" w14:paraId="45E6B8B0" w14:textId="77777777" w:rsidTr="00563D7A">
      <w:trPr>
        <w:trHeight w:val="1710"/>
      </w:trPr>
      <w:tc>
        <w:tcPr>
          <w:tcW w:w="4620" w:type="dxa"/>
        </w:tcPr>
        <w:p w14:paraId="0C5FE5B1" w14:textId="7C0761EE" w:rsidR="009C16DF" w:rsidRDefault="009C16DF" w:rsidP="00557BF1">
          <w:pPr>
            <w:pStyle w:val="Header"/>
          </w:pPr>
        </w:p>
        <w:p w14:paraId="32E1075F" w14:textId="097442D9" w:rsidR="00557BF1" w:rsidRDefault="00563D7A" w:rsidP="00557BF1">
          <w:pPr>
            <w:pStyle w:val="Header"/>
          </w:pPr>
          <w:r>
            <w:rPr>
              <w:noProof/>
            </w:rPr>
            <w:drawing>
              <wp:inline distT="0" distB="0" distL="0" distR="0" wp14:anchorId="4C353993" wp14:editId="30EEA5D4">
                <wp:extent cx="1995170" cy="902335"/>
                <wp:effectExtent l="0" t="0" r="508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5170" cy="902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dxa"/>
        </w:tcPr>
        <w:p w14:paraId="003D996E" w14:textId="77777777" w:rsidR="009C16DF" w:rsidRDefault="009C16DF" w:rsidP="00557BF1">
          <w:pPr>
            <w:pStyle w:val="Header"/>
            <w:jc w:val="right"/>
          </w:pPr>
        </w:p>
        <w:p w14:paraId="7DE499A1" w14:textId="54D165DC" w:rsidR="00557BF1" w:rsidRDefault="00557BF1" w:rsidP="00557BF1">
          <w:pPr>
            <w:pStyle w:val="Header"/>
            <w:jc w:val="right"/>
          </w:pPr>
          <w:r w:rsidRPr="00707AD9">
            <w:rPr>
              <w:rFonts w:ascii="Cambria" w:eastAsia="Calibri" w:hAnsi="Cambria"/>
              <w:noProof/>
              <w:lang w:val="sr-Latn-RS"/>
            </w:rPr>
            <w:drawing>
              <wp:inline distT="0" distB="0" distL="0" distR="0" wp14:anchorId="70B7020E" wp14:editId="64EFAB88">
                <wp:extent cx="2077393" cy="733227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7358" cy="7367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F91A2DF" w14:textId="77777777" w:rsidR="00557BF1" w:rsidRPr="00557BF1" w:rsidRDefault="00557BF1" w:rsidP="00557B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242AE" w14:textId="77777777" w:rsidR="00547BAC" w:rsidRDefault="00547B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6E6999"/>
    <w:multiLevelType w:val="hybridMultilevel"/>
    <w:tmpl w:val="60F2A722"/>
    <w:lvl w:ilvl="0" w:tplc="1154225A">
      <w:start w:val="15"/>
      <w:numFmt w:val="bullet"/>
      <w:lvlText w:val="-"/>
      <w:lvlJc w:val="left"/>
      <w:pPr>
        <w:ind w:left="16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num w:numId="1" w16cid:durableId="41638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DD3"/>
    <w:rsid w:val="0002455E"/>
    <w:rsid w:val="00082624"/>
    <w:rsid w:val="000B3AD9"/>
    <w:rsid w:val="000B3D58"/>
    <w:rsid w:val="000C70A5"/>
    <w:rsid w:val="00136429"/>
    <w:rsid w:val="00140B34"/>
    <w:rsid w:val="001507C1"/>
    <w:rsid w:val="00150BAA"/>
    <w:rsid w:val="00174D35"/>
    <w:rsid w:val="00185D40"/>
    <w:rsid w:val="00193907"/>
    <w:rsid w:val="001B412B"/>
    <w:rsid w:val="001E1563"/>
    <w:rsid w:val="001F0EE2"/>
    <w:rsid w:val="002801A3"/>
    <w:rsid w:val="00286FB1"/>
    <w:rsid w:val="00291EA9"/>
    <w:rsid w:val="003221AE"/>
    <w:rsid w:val="00346268"/>
    <w:rsid w:val="00357BE3"/>
    <w:rsid w:val="00361549"/>
    <w:rsid w:val="0038786C"/>
    <w:rsid w:val="003951BB"/>
    <w:rsid w:val="00396558"/>
    <w:rsid w:val="003967D3"/>
    <w:rsid w:val="00397DED"/>
    <w:rsid w:val="003D33D2"/>
    <w:rsid w:val="003E5B56"/>
    <w:rsid w:val="003E7496"/>
    <w:rsid w:val="004339B0"/>
    <w:rsid w:val="00435C9A"/>
    <w:rsid w:val="00464FAE"/>
    <w:rsid w:val="0049677B"/>
    <w:rsid w:val="004B3CEF"/>
    <w:rsid w:val="004C7180"/>
    <w:rsid w:val="004C7BAB"/>
    <w:rsid w:val="00502EFF"/>
    <w:rsid w:val="00511BB1"/>
    <w:rsid w:val="00547BAC"/>
    <w:rsid w:val="00557BF1"/>
    <w:rsid w:val="00563D7A"/>
    <w:rsid w:val="00575FAB"/>
    <w:rsid w:val="00581681"/>
    <w:rsid w:val="005A7A61"/>
    <w:rsid w:val="005B41DC"/>
    <w:rsid w:val="005B7006"/>
    <w:rsid w:val="005C6A5D"/>
    <w:rsid w:val="00603FCE"/>
    <w:rsid w:val="00653A7A"/>
    <w:rsid w:val="00662455"/>
    <w:rsid w:val="0066611A"/>
    <w:rsid w:val="00674361"/>
    <w:rsid w:val="00696345"/>
    <w:rsid w:val="006E6341"/>
    <w:rsid w:val="007074B1"/>
    <w:rsid w:val="00707AD9"/>
    <w:rsid w:val="00755F5B"/>
    <w:rsid w:val="0076457C"/>
    <w:rsid w:val="00772300"/>
    <w:rsid w:val="00794B7D"/>
    <w:rsid w:val="007B43E7"/>
    <w:rsid w:val="00831398"/>
    <w:rsid w:val="00831AF2"/>
    <w:rsid w:val="00885131"/>
    <w:rsid w:val="00886863"/>
    <w:rsid w:val="008A4404"/>
    <w:rsid w:val="008A519C"/>
    <w:rsid w:val="008B6DD3"/>
    <w:rsid w:val="00966D1E"/>
    <w:rsid w:val="00972AE9"/>
    <w:rsid w:val="009820BE"/>
    <w:rsid w:val="009C16DF"/>
    <w:rsid w:val="009C59D4"/>
    <w:rsid w:val="009C7A25"/>
    <w:rsid w:val="009D7917"/>
    <w:rsid w:val="00A202E2"/>
    <w:rsid w:val="00A627B9"/>
    <w:rsid w:val="00A86897"/>
    <w:rsid w:val="00A96985"/>
    <w:rsid w:val="00A97CD2"/>
    <w:rsid w:val="00AA4B48"/>
    <w:rsid w:val="00AA64CE"/>
    <w:rsid w:val="00AC7DDC"/>
    <w:rsid w:val="00B2116D"/>
    <w:rsid w:val="00B335A3"/>
    <w:rsid w:val="00B6459A"/>
    <w:rsid w:val="00B96508"/>
    <w:rsid w:val="00BB2463"/>
    <w:rsid w:val="00BC1590"/>
    <w:rsid w:val="00BC6251"/>
    <w:rsid w:val="00BD3EA8"/>
    <w:rsid w:val="00BE397C"/>
    <w:rsid w:val="00BE7F2B"/>
    <w:rsid w:val="00BF0156"/>
    <w:rsid w:val="00C1156B"/>
    <w:rsid w:val="00C31771"/>
    <w:rsid w:val="00C50132"/>
    <w:rsid w:val="00CD3C81"/>
    <w:rsid w:val="00D12E14"/>
    <w:rsid w:val="00D27D04"/>
    <w:rsid w:val="00D85602"/>
    <w:rsid w:val="00D97BED"/>
    <w:rsid w:val="00DC7172"/>
    <w:rsid w:val="00DE25A7"/>
    <w:rsid w:val="00E07538"/>
    <w:rsid w:val="00E311A1"/>
    <w:rsid w:val="00E5707F"/>
    <w:rsid w:val="00E66221"/>
    <w:rsid w:val="00EB12F9"/>
    <w:rsid w:val="00EE6CE8"/>
    <w:rsid w:val="00F030A0"/>
    <w:rsid w:val="00F10627"/>
    <w:rsid w:val="00F36A9E"/>
    <w:rsid w:val="00F509FB"/>
    <w:rsid w:val="00F86BA2"/>
    <w:rsid w:val="00FF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A982C0"/>
  <w15:chartTrackingRefBased/>
  <w15:docId w15:val="{25C605F4-BC91-42F3-847D-917B968B4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1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A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AD9"/>
  </w:style>
  <w:style w:type="paragraph" w:styleId="Footer">
    <w:name w:val="footer"/>
    <w:basedOn w:val="Normal"/>
    <w:link w:val="FooterChar"/>
    <w:uiPriority w:val="99"/>
    <w:unhideWhenUsed/>
    <w:rsid w:val="00707A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AD9"/>
  </w:style>
  <w:style w:type="table" w:styleId="TableGrid">
    <w:name w:val="Table Grid"/>
    <w:basedOn w:val="TableNormal"/>
    <w:uiPriority w:val="59"/>
    <w:rsid w:val="00707AD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7BE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A44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44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44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44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44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9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ADCEB8184A204D8954175542BA33E1" ma:contentTypeVersion="15" ma:contentTypeDescription="Create a new document." ma:contentTypeScope="" ma:versionID="c83534a8990a204c380c241574a2af7b">
  <xsd:schema xmlns:xsd="http://www.w3.org/2001/XMLSchema" xmlns:xs="http://www.w3.org/2001/XMLSchema" xmlns:p="http://schemas.microsoft.com/office/2006/metadata/properties" xmlns:ns2="0b9f782b-6555-4c70-ab62-a2e84627f3cc" xmlns:ns3="e1d928ad-8fcd-4c9f-9639-bb1e055219af" targetNamespace="http://schemas.microsoft.com/office/2006/metadata/properties" ma:root="true" ma:fieldsID="28e371e6701a5fccf6880be75f484f0b" ns2:_="" ns3:_="">
    <xsd:import namespace="0b9f782b-6555-4c70-ab62-a2e84627f3cc"/>
    <xsd:import namespace="e1d928ad-8fcd-4c9f-9639-bb1e055219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f782b-6555-4c70-ab62-a2e84627f3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928ad-8fcd-4c9f-9639-bb1e055219a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38c8016-95c5-4df6-b76f-7ae3abb5fbac}" ma:internalName="TaxCatchAll" ma:showField="CatchAllData" ma:web="e1d928ad-8fcd-4c9f-9639-bb1e055219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9f782b-6555-4c70-ab62-a2e84627f3cc">
      <Terms xmlns="http://schemas.microsoft.com/office/infopath/2007/PartnerControls"/>
    </lcf76f155ced4ddcb4097134ff3c332f>
    <TaxCatchAll xmlns="e1d928ad-8fcd-4c9f-9639-bb1e055219af" xsi:nil="true"/>
  </documentManagement>
</p:properties>
</file>

<file path=customXml/itemProps1.xml><?xml version="1.0" encoding="utf-8"?>
<ds:datastoreItem xmlns:ds="http://schemas.openxmlformats.org/officeDocument/2006/customXml" ds:itemID="{98BC3AE1-2AB4-4B2B-BD20-741B886C56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1A3E32-681C-4846-8BD6-E5B5182161FC}"/>
</file>

<file path=customXml/itemProps3.xml><?xml version="1.0" encoding="utf-8"?>
<ds:datastoreItem xmlns:ds="http://schemas.openxmlformats.org/officeDocument/2006/customXml" ds:itemID="{16A13388-6834-4050-8D48-B9029FA04559}">
  <ds:schemaRefs>
    <ds:schemaRef ds:uri="http://schemas.microsoft.com/office/2006/metadata/properties"/>
    <ds:schemaRef ds:uri="http://schemas.microsoft.com/office/infopath/2007/PartnerControls"/>
    <ds:schemaRef ds:uri="0b9f782b-6555-4c70-ab62-a2e84627f3cc"/>
    <ds:schemaRef ds:uri="e1d928ad-8fcd-4c9f-9639-bb1e055219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Tanasic</dc:creator>
  <cp:keywords/>
  <dc:description/>
  <cp:lastModifiedBy>SKGO</cp:lastModifiedBy>
  <cp:revision>2</cp:revision>
  <cp:lastPrinted>2023-02-28T06:20:00Z</cp:lastPrinted>
  <dcterms:created xsi:type="dcterms:W3CDTF">2025-02-13T12:53:00Z</dcterms:created>
  <dcterms:modified xsi:type="dcterms:W3CDTF">2025-02-13T12:53:00Z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0x010100B7ADCEB8184A204D8954175542BA33E1</vt:lpwstr>
  </property>
  <property fmtid="{D5CDD505-2E9C-101B-9397-08002B2CF9AE}" pid="3" name="MediaServiceImageTags">
    <vt:lpwstr/>
  </property>
</Properties>
</file>