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0DC" w:rsidRDefault="004E70DC" w:rsidP="00DE3C6E">
      <w:pPr>
        <w:jc w:val="center"/>
        <w:outlineLvl w:val="0"/>
        <w:rPr>
          <w:b/>
          <w:sz w:val="28"/>
          <w:szCs w:val="28"/>
        </w:rPr>
      </w:pPr>
      <w:bookmarkStart w:id="0" w:name="_GoBack"/>
      <w:bookmarkEnd w:id="0"/>
      <w:permStart w:id="1767532957" w:edGrp="everyone"/>
      <w:permEnd w:id="1767532957"/>
    </w:p>
    <w:p w:rsidR="00A37007" w:rsidRPr="00306096" w:rsidRDefault="00A37007" w:rsidP="00DE3C6E">
      <w:pPr>
        <w:jc w:val="center"/>
        <w:outlineLvl w:val="0"/>
        <w:rPr>
          <w:b/>
          <w:sz w:val="28"/>
          <w:szCs w:val="28"/>
          <w:u w:val="single"/>
        </w:rPr>
      </w:pPr>
      <w:r w:rsidRPr="00306096">
        <w:rPr>
          <w:b/>
          <w:sz w:val="28"/>
          <w:szCs w:val="28"/>
        </w:rPr>
        <w:t>ANNEX VI</w:t>
      </w:r>
    </w:p>
    <w:p w:rsidR="00A54AFC" w:rsidRPr="00306096" w:rsidRDefault="00750A80" w:rsidP="00DE3C6E">
      <w:pPr>
        <w:jc w:val="center"/>
        <w:outlineLvl w:val="0"/>
        <w:rPr>
          <w:b/>
          <w:sz w:val="28"/>
          <w:szCs w:val="28"/>
        </w:rPr>
      </w:pPr>
      <w:r w:rsidRPr="00306096">
        <w:rPr>
          <w:b/>
          <w:sz w:val="28"/>
          <w:szCs w:val="28"/>
        </w:rPr>
        <w:t>FINAL N</w:t>
      </w:r>
      <w:r w:rsidR="00A54AFC" w:rsidRPr="00306096">
        <w:rPr>
          <w:b/>
          <w:sz w:val="28"/>
          <w:szCs w:val="28"/>
        </w:rPr>
        <w:t>ARRATIVE REPORT</w:t>
      </w:r>
    </w:p>
    <w:p w:rsidR="000508A3" w:rsidRPr="00306096" w:rsidRDefault="000508A3" w:rsidP="004A7F60">
      <w:pPr>
        <w:jc w:val="both"/>
        <w:rPr>
          <w:sz w:val="22"/>
        </w:rPr>
      </w:pPr>
    </w:p>
    <w:p w:rsidR="00A54AFC" w:rsidRPr="00306096" w:rsidRDefault="00A54AFC" w:rsidP="004A7F60">
      <w:pPr>
        <w:jc w:val="both"/>
        <w:rPr>
          <w:sz w:val="22"/>
        </w:rPr>
      </w:pPr>
    </w:p>
    <w:p w:rsidR="00A54AFC" w:rsidRPr="00306096" w:rsidRDefault="00A54AFC" w:rsidP="005D5822">
      <w:pPr>
        <w:numPr>
          <w:ilvl w:val="0"/>
          <w:numId w:val="1"/>
        </w:numPr>
        <w:spacing w:after="60"/>
        <w:ind w:left="284" w:hanging="284"/>
        <w:jc w:val="both"/>
        <w:rPr>
          <w:sz w:val="22"/>
        </w:rPr>
      </w:pPr>
      <w:r w:rsidRPr="00306096">
        <w:rPr>
          <w:sz w:val="22"/>
        </w:rPr>
        <w:t xml:space="preserve">This report must be completed and signed by the </w:t>
      </w:r>
      <w:r w:rsidR="001F0A8E">
        <w:rPr>
          <w:sz w:val="22"/>
          <w:u w:val="single"/>
        </w:rPr>
        <w:t>c</w:t>
      </w:r>
      <w:r w:rsidR="00750A80" w:rsidRPr="00306096">
        <w:rPr>
          <w:sz w:val="22"/>
          <w:u w:val="single"/>
        </w:rPr>
        <w:t>ontact person</w:t>
      </w:r>
      <w:r w:rsidR="00FE62D7">
        <w:rPr>
          <w:sz w:val="22"/>
          <w:u w:val="single"/>
        </w:rPr>
        <w:t xml:space="preserve"> </w:t>
      </w:r>
      <w:r w:rsidR="00A67F20">
        <w:rPr>
          <w:sz w:val="22"/>
          <w:u w:val="single"/>
        </w:rPr>
        <w:t>of</w:t>
      </w:r>
      <w:r w:rsidR="00FE62D7">
        <w:rPr>
          <w:sz w:val="22"/>
          <w:u w:val="single"/>
        </w:rPr>
        <w:t xml:space="preserve"> the </w:t>
      </w:r>
      <w:r w:rsidR="00426B7E">
        <w:rPr>
          <w:sz w:val="22"/>
          <w:u w:val="single"/>
        </w:rPr>
        <w:t>c</w:t>
      </w:r>
      <w:r w:rsidR="00FE62D7">
        <w:rPr>
          <w:sz w:val="22"/>
          <w:u w:val="single"/>
        </w:rPr>
        <w:t>oordinator</w:t>
      </w:r>
      <w:r w:rsidR="009A5E56" w:rsidRPr="00306096">
        <w:rPr>
          <w:sz w:val="22"/>
        </w:rPr>
        <w:t>.</w:t>
      </w:r>
    </w:p>
    <w:p w:rsidR="00A54AFC" w:rsidRPr="00306096" w:rsidRDefault="00A54AFC" w:rsidP="005D5822">
      <w:pPr>
        <w:numPr>
          <w:ilvl w:val="0"/>
          <w:numId w:val="1"/>
        </w:numPr>
        <w:spacing w:after="60"/>
        <w:ind w:left="284" w:hanging="284"/>
        <w:jc w:val="both"/>
        <w:rPr>
          <w:sz w:val="22"/>
        </w:rPr>
      </w:pPr>
      <w:r w:rsidRPr="00306096">
        <w:rPr>
          <w:sz w:val="22"/>
        </w:rPr>
        <w:t>The information provided below must correspond to the financial information that appears in the financial report.</w:t>
      </w:r>
    </w:p>
    <w:p w:rsidR="00A54AFC" w:rsidRPr="00306096" w:rsidRDefault="00A54AFC" w:rsidP="005D5822">
      <w:pPr>
        <w:numPr>
          <w:ilvl w:val="0"/>
          <w:numId w:val="1"/>
        </w:numPr>
        <w:spacing w:after="60"/>
        <w:ind w:left="284" w:hanging="284"/>
        <w:jc w:val="both"/>
        <w:rPr>
          <w:b/>
          <w:i/>
          <w:sz w:val="22"/>
          <w:u w:val="single"/>
        </w:rPr>
      </w:pPr>
      <w:r w:rsidRPr="00306096">
        <w:rPr>
          <w:sz w:val="22"/>
        </w:rPr>
        <w:t xml:space="preserve">Please complete the report using a typewriter or computer </w:t>
      </w:r>
      <w:r w:rsidRPr="00306096">
        <w:rPr>
          <w:b/>
          <w:sz w:val="22"/>
        </w:rPr>
        <w:t>(</w:t>
      </w:r>
      <w:r w:rsidRPr="00306096">
        <w:rPr>
          <w:b/>
          <w:i/>
          <w:sz w:val="22"/>
          <w:u w:val="single"/>
        </w:rPr>
        <w:t>you can find this form at the following address</w:t>
      </w:r>
      <w:r w:rsidR="000508A3" w:rsidRPr="00306096">
        <w:rPr>
          <w:b/>
          <w:i/>
          <w:sz w:val="22"/>
          <w:u w:val="single"/>
        </w:rPr>
        <w:t xml:space="preserve"> &lt;</w:t>
      </w:r>
      <w:r w:rsidR="00426B7E">
        <w:rPr>
          <w:b/>
          <w:i/>
          <w:sz w:val="22"/>
          <w:highlight w:val="yellow"/>
          <w:u w:val="single"/>
        </w:rPr>
        <w:t>s</w:t>
      </w:r>
      <w:r w:rsidR="000508A3" w:rsidRPr="00DF5B46">
        <w:rPr>
          <w:b/>
          <w:i/>
          <w:sz w:val="22"/>
          <w:highlight w:val="yellow"/>
          <w:u w:val="single"/>
        </w:rPr>
        <w:t>pecify</w:t>
      </w:r>
      <w:r w:rsidR="000508A3" w:rsidRPr="00306096">
        <w:rPr>
          <w:b/>
          <w:i/>
          <w:sz w:val="22"/>
          <w:u w:val="single"/>
        </w:rPr>
        <w:t>&gt;</w:t>
      </w:r>
      <w:r w:rsidRPr="00306096">
        <w:rPr>
          <w:b/>
          <w:i/>
          <w:sz w:val="22"/>
          <w:u w:val="single"/>
        </w:rPr>
        <w:t>)</w:t>
      </w:r>
      <w:r w:rsidRPr="00306096">
        <w:rPr>
          <w:b/>
          <w:i/>
          <w:sz w:val="22"/>
        </w:rPr>
        <w:t>.</w:t>
      </w:r>
    </w:p>
    <w:p w:rsidR="00A54AFC" w:rsidRPr="00306096" w:rsidRDefault="00A54AFC" w:rsidP="005D5822">
      <w:pPr>
        <w:numPr>
          <w:ilvl w:val="0"/>
          <w:numId w:val="1"/>
        </w:numPr>
        <w:spacing w:after="60"/>
        <w:ind w:left="284" w:hanging="284"/>
        <w:jc w:val="both"/>
        <w:rPr>
          <w:sz w:val="22"/>
        </w:rPr>
      </w:pPr>
      <w:r w:rsidRPr="00306096">
        <w:rPr>
          <w:sz w:val="22"/>
        </w:rPr>
        <w:t>Please expand the paragraphs as necessary.</w:t>
      </w:r>
    </w:p>
    <w:p w:rsidR="00A54AFC" w:rsidRPr="00306096" w:rsidRDefault="00A54AFC" w:rsidP="005D5822">
      <w:pPr>
        <w:numPr>
          <w:ilvl w:val="0"/>
          <w:numId w:val="1"/>
        </w:numPr>
        <w:spacing w:after="60"/>
        <w:ind w:left="284" w:hanging="284"/>
        <w:jc w:val="both"/>
        <w:rPr>
          <w:b/>
          <w:i/>
          <w:sz w:val="22"/>
          <w:u w:val="single"/>
        </w:rPr>
      </w:pPr>
      <w:r w:rsidRPr="00306096">
        <w:rPr>
          <w:b/>
          <w:i/>
          <w:sz w:val="22"/>
          <w:u w:val="single"/>
        </w:rPr>
        <w:t xml:space="preserve">Please refer to the </w:t>
      </w:r>
      <w:r w:rsidR="00426B7E">
        <w:rPr>
          <w:b/>
          <w:i/>
          <w:sz w:val="22"/>
          <w:u w:val="single"/>
        </w:rPr>
        <w:t>s</w:t>
      </w:r>
      <w:r w:rsidRPr="00306096">
        <w:rPr>
          <w:b/>
          <w:i/>
          <w:sz w:val="22"/>
          <w:u w:val="single"/>
        </w:rPr>
        <w:t xml:space="preserve">pecial </w:t>
      </w:r>
      <w:r w:rsidR="00426B7E">
        <w:rPr>
          <w:b/>
          <w:i/>
          <w:sz w:val="22"/>
          <w:u w:val="single"/>
        </w:rPr>
        <w:t>c</w:t>
      </w:r>
      <w:r w:rsidRPr="00306096">
        <w:rPr>
          <w:b/>
          <w:i/>
          <w:sz w:val="22"/>
          <w:u w:val="single"/>
        </w:rPr>
        <w:t>onditions o</w:t>
      </w:r>
      <w:r w:rsidR="003F3CE0" w:rsidRPr="00306096">
        <w:rPr>
          <w:b/>
          <w:i/>
          <w:sz w:val="22"/>
          <w:u w:val="single"/>
        </w:rPr>
        <w:t>f</w:t>
      </w:r>
      <w:r w:rsidRPr="00306096">
        <w:rPr>
          <w:b/>
          <w:i/>
          <w:sz w:val="22"/>
          <w:u w:val="single"/>
        </w:rPr>
        <w:t xml:space="preserve"> your grant </w:t>
      </w:r>
      <w:r w:rsidR="0004738C" w:rsidRPr="00306096">
        <w:rPr>
          <w:b/>
          <w:i/>
          <w:sz w:val="22"/>
          <w:u w:val="single"/>
        </w:rPr>
        <w:t>contract</w:t>
      </w:r>
      <w:r w:rsidRPr="00306096">
        <w:rPr>
          <w:b/>
          <w:i/>
          <w:sz w:val="22"/>
          <w:u w:val="single"/>
        </w:rPr>
        <w:t xml:space="preserve"> and send one copy of the report to </w:t>
      </w:r>
      <w:r w:rsidR="003F3CE0" w:rsidRPr="00306096">
        <w:rPr>
          <w:b/>
          <w:i/>
          <w:sz w:val="22"/>
          <w:u w:val="single"/>
        </w:rPr>
        <w:t>each</w:t>
      </w:r>
      <w:r w:rsidR="00FF0849" w:rsidRPr="00306096">
        <w:rPr>
          <w:b/>
          <w:i/>
          <w:sz w:val="22"/>
          <w:u w:val="single"/>
        </w:rPr>
        <w:t xml:space="preserve"> address mentioned</w:t>
      </w:r>
      <w:r w:rsidR="009A5E56" w:rsidRPr="00306096">
        <w:rPr>
          <w:b/>
          <w:i/>
          <w:sz w:val="22"/>
        </w:rPr>
        <w:t>.</w:t>
      </w:r>
    </w:p>
    <w:p w:rsidR="00A54AFC" w:rsidRPr="00306096" w:rsidRDefault="00A54AFC" w:rsidP="005D5822">
      <w:pPr>
        <w:numPr>
          <w:ilvl w:val="0"/>
          <w:numId w:val="1"/>
        </w:numPr>
        <w:spacing w:after="60"/>
        <w:ind w:left="284" w:hanging="284"/>
        <w:jc w:val="both"/>
        <w:rPr>
          <w:sz w:val="22"/>
        </w:rPr>
      </w:pPr>
      <w:r w:rsidRPr="00306096">
        <w:rPr>
          <w:sz w:val="22"/>
        </w:rPr>
        <w:t xml:space="preserve">The </w:t>
      </w:r>
      <w:r w:rsidR="00426B7E">
        <w:rPr>
          <w:sz w:val="22"/>
        </w:rPr>
        <w:t>c</w:t>
      </w:r>
      <w:r w:rsidR="006B5C5F" w:rsidRPr="00306096">
        <w:rPr>
          <w:sz w:val="22"/>
        </w:rPr>
        <w:t xml:space="preserve">ontracting </w:t>
      </w:r>
      <w:r w:rsidR="00426B7E">
        <w:rPr>
          <w:sz w:val="22"/>
        </w:rPr>
        <w:t>a</w:t>
      </w:r>
      <w:r w:rsidR="006B5C5F" w:rsidRPr="00306096">
        <w:rPr>
          <w:sz w:val="22"/>
        </w:rPr>
        <w:t>uthority</w:t>
      </w:r>
      <w:r w:rsidRPr="00306096">
        <w:rPr>
          <w:sz w:val="22"/>
        </w:rPr>
        <w:t xml:space="preserve"> will reject any incomplete or badly completed reports.</w:t>
      </w:r>
    </w:p>
    <w:p w:rsidR="00C76905" w:rsidRPr="00306096" w:rsidRDefault="00C76905" w:rsidP="005D5822">
      <w:pPr>
        <w:numPr>
          <w:ilvl w:val="0"/>
          <w:numId w:val="1"/>
        </w:numPr>
        <w:spacing w:after="60"/>
        <w:ind w:left="284" w:hanging="284"/>
        <w:jc w:val="both"/>
        <w:rPr>
          <w:sz w:val="22"/>
        </w:rPr>
      </w:pPr>
      <w:r w:rsidRPr="00306096">
        <w:rPr>
          <w:sz w:val="22"/>
        </w:rPr>
        <w:t>Unless otherwise specified, the answer to all questions must cover the reporting period as specified in point 1.6</w:t>
      </w:r>
      <w:r w:rsidR="009A5E56" w:rsidRPr="00306096">
        <w:rPr>
          <w:sz w:val="22"/>
        </w:rPr>
        <w:t>.</w:t>
      </w:r>
    </w:p>
    <w:p w:rsidR="00D61A08" w:rsidRDefault="00D61A08" w:rsidP="005D5822">
      <w:pPr>
        <w:numPr>
          <w:ilvl w:val="0"/>
          <w:numId w:val="1"/>
        </w:numPr>
        <w:spacing w:after="60"/>
        <w:ind w:left="284" w:hanging="284"/>
        <w:jc w:val="both"/>
        <w:rPr>
          <w:sz w:val="22"/>
        </w:rPr>
      </w:pPr>
      <w:r w:rsidRPr="00306096">
        <w:rPr>
          <w:sz w:val="22"/>
        </w:rPr>
        <w:t>Please do not forget to attach to this report the proof of the transfers of ownership referred to in Article 7.</w:t>
      </w:r>
      <w:r w:rsidR="00B54B3F">
        <w:rPr>
          <w:sz w:val="22"/>
        </w:rPr>
        <w:t>5</w:t>
      </w:r>
      <w:r w:rsidRPr="00306096">
        <w:rPr>
          <w:sz w:val="22"/>
        </w:rPr>
        <w:t xml:space="preserve"> of the </w:t>
      </w:r>
      <w:r w:rsidR="00426B7E">
        <w:rPr>
          <w:sz w:val="22"/>
        </w:rPr>
        <w:t>g</w:t>
      </w:r>
      <w:r w:rsidRPr="00306096">
        <w:rPr>
          <w:sz w:val="22"/>
        </w:rPr>
        <w:t xml:space="preserve">eneral </w:t>
      </w:r>
      <w:r w:rsidR="00426B7E">
        <w:rPr>
          <w:sz w:val="22"/>
        </w:rPr>
        <w:t>c</w:t>
      </w:r>
      <w:r w:rsidRPr="00306096">
        <w:rPr>
          <w:sz w:val="22"/>
        </w:rPr>
        <w:t>onditions.</w:t>
      </w:r>
    </w:p>
    <w:p w:rsidR="00E50A92" w:rsidRDefault="00E50A92" w:rsidP="00C37707">
      <w:pPr>
        <w:spacing w:after="60"/>
        <w:jc w:val="both"/>
        <w:rPr>
          <w:sz w:val="22"/>
        </w:rPr>
      </w:pPr>
    </w:p>
    <w:p w:rsidR="00E50A92" w:rsidRPr="00AA4C92" w:rsidRDefault="00E50A92" w:rsidP="00E50A92">
      <w:pPr>
        <w:jc w:val="both"/>
        <w:rPr>
          <w:b/>
          <w:i/>
          <w:sz w:val="22"/>
        </w:rPr>
      </w:pPr>
      <w:r w:rsidRPr="00AA4C92">
        <w:rPr>
          <w:b/>
          <w:i/>
          <w:sz w:val="22"/>
        </w:rPr>
        <w:t>Table of contents</w:t>
      </w:r>
    </w:p>
    <w:p w:rsidR="00E50A92" w:rsidRPr="00AA4C92" w:rsidRDefault="00E50A92" w:rsidP="00E50A92">
      <w:pPr>
        <w:jc w:val="both"/>
        <w:rPr>
          <w:b/>
          <w:i/>
          <w:sz w:val="22"/>
        </w:rPr>
      </w:pPr>
    </w:p>
    <w:p w:rsidR="00E50A92" w:rsidRPr="00AA4C92" w:rsidRDefault="00E50A92" w:rsidP="00E50A92">
      <w:pPr>
        <w:jc w:val="both"/>
        <w:rPr>
          <w:b/>
          <w:i/>
          <w:sz w:val="22"/>
        </w:rPr>
      </w:pPr>
      <w:r w:rsidRPr="00AA4C92">
        <w:rPr>
          <w:b/>
          <w:i/>
          <w:sz w:val="22"/>
        </w:rPr>
        <w:t>List of acronyms</w:t>
      </w:r>
      <w:r>
        <w:rPr>
          <w:b/>
          <w:i/>
          <w:sz w:val="22"/>
        </w:rPr>
        <w:t xml:space="preserve"> used in the report</w:t>
      </w:r>
    </w:p>
    <w:p w:rsidR="00E50A92" w:rsidRPr="00306096" w:rsidRDefault="00E50A92" w:rsidP="00C37707">
      <w:pPr>
        <w:spacing w:after="60"/>
        <w:jc w:val="both"/>
        <w:rPr>
          <w:sz w:val="22"/>
        </w:rPr>
      </w:pPr>
    </w:p>
    <w:p w:rsidR="001C56E5" w:rsidRPr="00306096" w:rsidRDefault="00E0028F" w:rsidP="005D5822">
      <w:pPr>
        <w:numPr>
          <w:ilvl w:val="0"/>
          <w:numId w:val="3"/>
        </w:numPr>
        <w:pBdr>
          <w:bottom w:val="single" w:sz="4" w:space="1" w:color="auto"/>
        </w:pBdr>
        <w:spacing w:before="120" w:after="120"/>
        <w:jc w:val="both"/>
        <w:rPr>
          <w:b/>
          <w:sz w:val="22"/>
        </w:rPr>
      </w:pPr>
      <w:r w:rsidRPr="00306096">
        <w:rPr>
          <w:b/>
          <w:sz w:val="22"/>
        </w:rPr>
        <w:t>Description</w:t>
      </w:r>
    </w:p>
    <w:p w:rsidR="00A54AFC" w:rsidRPr="00306096" w:rsidRDefault="00A54AFC" w:rsidP="004409E4">
      <w:pPr>
        <w:numPr>
          <w:ilvl w:val="1"/>
          <w:numId w:val="3"/>
        </w:numPr>
        <w:tabs>
          <w:tab w:val="clear" w:pos="792"/>
          <w:tab w:val="num" w:pos="851"/>
        </w:tabs>
        <w:spacing w:before="120" w:after="120"/>
        <w:ind w:left="851" w:hanging="567"/>
        <w:jc w:val="both"/>
        <w:rPr>
          <w:sz w:val="22"/>
        </w:rPr>
      </w:pPr>
      <w:r w:rsidRPr="00306096">
        <w:rPr>
          <w:sz w:val="22"/>
        </w:rPr>
        <w:t xml:space="preserve">Name of </w:t>
      </w:r>
      <w:r w:rsidR="00426B7E">
        <w:rPr>
          <w:sz w:val="22"/>
          <w:u w:val="single"/>
        </w:rPr>
        <w:t>c</w:t>
      </w:r>
      <w:r w:rsidR="00FE62D7">
        <w:rPr>
          <w:sz w:val="22"/>
          <w:u w:val="single"/>
        </w:rPr>
        <w:t xml:space="preserve">oordinator </w:t>
      </w:r>
      <w:r w:rsidRPr="00306096">
        <w:rPr>
          <w:sz w:val="22"/>
          <w:u w:val="single"/>
        </w:rPr>
        <w:t xml:space="preserve">of </w:t>
      </w:r>
      <w:r w:rsidR="00FE62D7">
        <w:rPr>
          <w:sz w:val="22"/>
          <w:u w:val="single"/>
        </w:rPr>
        <w:t xml:space="preserve">the </w:t>
      </w:r>
      <w:r w:rsidRPr="00306096">
        <w:rPr>
          <w:sz w:val="22"/>
          <w:u w:val="single"/>
        </w:rPr>
        <w:t xml:space="preserve">grant </w:t>
      </w:r>
      <w:r w:rsidR="0004738C" w:rsidRPr="00306096">
        <w:rPr>
          <w:sz w:val="22"/>
          <w:u w:val="single"/>
        </w:rPr>
        <w:t>contract</w:t>
      </w:r>
      <w:r w:rsidRPr="00306096">
        <w:rPr>
          <w:sz w:val="22"/>
        </w:rPr>
        <w:t>:</w:t>
      </w:r>
    </w:p>
    <w:p w:rsidR="00A54AFC" w:rsidRPr="00306096" w:rsidRDefault="00A54AFC" w:rsidP="004409E4">
      <w:pPr>
        <w:numPr>
          <w:ilvl w:val="1"/>
          <w:numId w:val="3"/>
        </w:numPr>
        <w:tabs>
          <w:tab w:val="clear" w:pos="792"/>
          <w:tab w:val="num" w:pos="851"/>
        </w:tabs>
        <w:spacing w:before="120" w:after="120"/>
        <w:ind w:left="851" w:hanging="567"/>
        <w:jc w:val="both"/>
        <w:rPr>
          <w:sz w:val="22"/>
        </w:rPr>
      </w:pPr>
      <w:r w:rsidRPr="00306096">
        <w:rPr>
          <w:sz w:val="22"/>
        </w:rPr>
        <w:t xml:space="preserve">Name and title of the </w:t>
      </w:r>
      <w:r w:rsidR="001F0A8E">
        <w:rPr>
          <w:sz w:val="22"/>
          <w:u w:val="single"/>
        </w:rPr>
        <w:t>c</w:t>
      </w:r>
      <w:r w:rsidR="00B560B5" w:rsidRPr="00306096">
        <w:rPr>
          <w:sz w:val="22"/>
          <w:u w:val="single"/>
        </w:rPr>
        <w:t xml:space="preserve">ontact </w:t>
      </w:r>
      <w:r w:rsidR="00426B7E">
        <w:rPr>
          <w:sz w:val="22"/>
          <w:u w:val="single"/>
        </w:rPr>
        <w:t>p</w:t>
      </w:r>
      <w:r w:rsidRPr="00306096">
        <w:rPr>
          <w:sz w:val="22"/>
          <w:u w:val="single"/>
        </w:rPr>
        <w:t>erson</w:t>
      </w:r>
      <w:r w:rsidRPr="00306096">
        <w:rPr>
          <w:sz w:val="22"/>
        </w:rPr>
        <w:t>:</w:t>
      </w:r>
    </w:p>
    <w:p w:rsidR="001378E8" w:rsidRPr="00306096" w:rsidRDefault="001378E8" w:rsidP="004409E4">
      <w:pPr>
        <w:numPr>
          <w:ilvl w:val="1"/>
          <w:numId w:val="3"/>
        </w:numPr>
        <w:tabs>
          <w:tab w:val="clear" w:pos="792"/>
          <w:tab w:val="num" w:pos="851"/>
        </w:tabs>
        <w:spacing w:before="120" w:after="120"/>
        <w:ind w:left="851" w:hanging="567"/>
        <w:jc w:val="both"/>
        <w:rPr>
          <w:sz w:val="22"/>
        </w:rPr>
      </w:pPr>
      <w:r w:rsidRPr="00306096">
        <w:rPr>
          <w:sz w:val="22"/>
        </w:rPr>
        <w:t xml:space="preserve">Name of </w:t>
      </w:r>
      <w:r w:rsidR="00FE62D7">
        <w:rPr>
          <w:sz w:val="22"/>
          <w:u w:val="single"/>
        </w:rPr>
        <w:t xml:space="preserve"> </w:t>
      </w:r>
      <w:r w:rsidR="001F0A8E">
        <w:rPr>
          <w:sz w:val="22"/>
          <w:u w:val="single"/>
        </w:rPr>
        <w:t>b</w:t>
      </w:r>
      <w:r w:rsidR="00FE62D7">
        <w:rPr>
          <w:sz w:val="22"/>
          <w:u w:val="single"/>
        </w:rPr>
        <w:t>eneficiary(ies) and affiliated entity(ies)</w:t>
      </w:r>
      <w:r w:rsidR="00FE62D7" w:rsidRPr="00D27F7D">
        <w:rPr>
          <w:sz w:val="22"/>
        </w:rPr>
        <w:t xml:space="preserve"> </w:t>
      </w:r>
      <w:r w:rsidRPr="00306096">
        <w:rPr>
          <w:sz w:val="22"/>
        </w:rPr>
        <w:t xml:space="preserve">in the </w:t>
      </w:r>
      <w:r w:rsidR="00426B7E">
        <w:rPr>
          <w:sz w:val="22"/>
        </w:rPr>
        <w:t>a</w:t>
      </w:r>
      <w:r w:rsidR="00FF0849" w:rsidRPr="00306096">
        <w:rPr>
          <w:sz w:val="22"/>
        </w:rPr>
        <w:t>ction</w:t>
      </w:r>
      <w:r w:rsidR="00DF707C" w:rsidRPr="00306096">
        <w:rPr>
          <w:sz w:val="22"/>
        </w:rPr>
        <w:t>:</w:t>
      </w:r>
    </w:p>
    <w:p w:rsidR="00A54AFC" w:rsidRPr="00306096" w:rsidRDefault="00A54AFC" w:rsidP="004409E4">
      <w:pPr>
        <w:numPr>
          <w:ilvl w:val="1"/>
          <w:numId w:val="3"/>
        </w:numPr>
        <w:tabs>
          <w:tab w:val="clear" w:pos="792"/>
          <w:tab w:val="num" w:pos="851"/>
        </w:tabs>
        <w:spacing w:before="120" w:after="120"/>
        <w:ind w:left="851" w:hanging="567"/>
        <w:jc w:val="both"/>
        <w:rPr>
          <w:sz w:val="22"/>
        </w:rPr>
      </w:pPr>
      <w:r w:rsidRPr="00306096">
        <w:rPr>
          <w:sz w:val="22"/>
          <w:u w:val="single"/>
        </w:rPr>
        <w:t>Title</w:t>
      </w:r>
      <w:r w:rsidRPr="00306096">
        <w:rPr>
          <w:sz w:val="22"/>
        </w:rPr>
        <w:t xml:space="preserve"> of the </w:t>
      </w:r>
      <w:r w:rsidR="00426B7E">
        <w:rPr>
          <w:sz w:val="22"/>
        </w:rPr>
        <w:t>a</w:t>
      </w:r>
      <w:r w:rsidR="00FF0849" w:rsidRPr="00306096">
        <w:rPr>
          <w:sz w:val="22"/>
        </w:rPr>
        <w:t>ction</w:t>
      </w:r>
      <w:r w:rsidRPr="00306096">
        <w:rPr>
          <w:sz w:val="22"/>
        </w:rPr>
        <w:t>:</w:t>
      </w:r>
    </w:p>
    <w:p w:rsidR="00A54AFC" w:rsidRPr="00306096" w:rsidRDefault="00FF0849" w:rsidP="004409E4">
      <w:pPr>
        <w:numPr>
          <w:ilvl w:val="1"/>
          <w:numId w:val="3"/>
        </w:numPr>
        <w:tabs>
          <w:tab w:val="clear" w:pos="792"/>
          <w:tab w:val="num" w:pos="851"/>
        </w:tabs>
        <w:spacing w:before="120" w:after="120"/>
        <w:ind w:left="851" w:hanging="567"/>
        <w:jc w:val="both"/>
        <w:rPr>
          <w:sz w:val="22"/>
        </w:rPr>
      </w:pPr>
      <w:r w:rsidRPr="00306096">
        <w:rPr>
          <w:sz w:val="22"/>
          <w:u w:val="single"/>
        </w:rPr>
        <w:t>Contract</w:t>
      </w:r>
      <w:r w:rsidR="00A54AFC" w:rsidRPr="00306096">
        <w:rPr>
          <w:sz w:val="22"/>
          <w:u w:val="single"/>
        </w:rPr>
        <w:t xml:space="preserve"> number</w:t>
      </w:r>
      <w:r w:rsidR="00037E63" w:rsidRPr="00306096">
        <w:rPr>
          <w:sz w:val="22"/>
        </w:rPr>
        <w:t>:</w:t>
      </w:r>
    </w:p>
    <w:p w:rsidR="00A54AFC" w:rsidRPr="00306096" w:rsidRDefault="00A54AFC" w:rsidP="004409E4">
      <w:pPr>
        <w:numPr>
          <w:ilvl w:val="1"/>
          <w:numId w:val="3"/>
        </w:numPr>
        <w:tabs>
          <w:tab w:val="clear" w:pos="792"/>
          <w:tab w:val="num" w:pos="851"/>
        </w:tabs>
        <w:spacing w:before="120" w:after="120"/>
        <w:ind w:left="851" w:hanging="567"/>
        <w:jc w:val="both"/>
        <w:rPr>
          <w:sz w:val="22"/>
        </w:rPr>
      </w:pPr>
      <w:r w:rsidRPr="00306096">
        <w:rPr>
          <w:sz w:val="22"/>
          <w:u w:val="single"/>
        </w:rPr>
        <w:t>Start date</w:t>
      </w:r>
      <w:r w:rsidRPr="00306096">
        <w:rPr>
          <w:sz w:val="22"/>
        </w:rPr>
        <w:t xml:space="preserve"> </w:t>
      </w:r>
      <w:r w:rsidR="00C76905" w:rsidRPr="00306096">
        <w:rPr>
          <w:sz w:val="22"/>
        </w:rPr>
        <w:t xml:space="preserve">and </w:t>
      </w:r>
      <w:r w:rsidR="00C76905" w:rsidRPr="00306096">
        <w:rPr>
          <w:sz w:val="22"/>
          <w:u w:val="single"/>
        </w:rPr>
        <w:t>end date</w:t>
      </w:r>
      <w:r w:rsidR="00C76905" w:rsidRPr="00306096">
        <w:rPr>
          <w:sz w:val="22"/>
        </w:rPr>
        <w:t xml:space="preserve"> </w:t>
      </w:r>
      <w:r w:rsidRPr="00306096">
        <w:rPr>
          <w:sz w:val="22"/>
        </w:rPr>
        <w:t>of the</w:t>
      </w:r>
      <w:r w:rsidR="00D34CBA" w:rsidRPr="00306096">
        <w:rPr>
          <w:sz w:val="22"/>
        </w:rPr>
        <w:t xml:space="preserve"> </w:t>
      </w:r>
      <w:r w:rsidR="00426B7E">
        <w:rPr>
          <w:sz w:val="22"/>
        </w:rPr>
        <w:t>a</w:t>
      </w:r>
      <w:r w:rsidR="00D34CBA" w:rsidRPr="00306096">
        <w:rPr>
          <w:sz w:val="22"/>
        </w:rPr>
        <w:t>ction</w:t>
      </w:r>
      <w:r w:rsidRPr="00306096">
        <w:rPr>
          <w:sz w:val="22"/>
        </w:rPr>
        <w:t>:</w:t>
      </w:r>
    </w:p>
    <w:p w:rsidR="00E0028F" w:rsidRPr="00306096" w:rsidRDefault="00E0028F" w:rsidP="004409E4">
      <w:pPr>
        <w:numPr>
          <w:ilvl w:val="1"/>
          <w:numId w:val="3"/>
        </w:numPr>
        <w:tabs>
          <w:tab w:val="clear" w:pos="792"/>
          <w:tab w:val="num" w:pos="851"/>
        </w:tabs>
        <w:spacing w:before="120" w:after="120"/>
        <w:ind w:left="851" w:hanging="567"/>
        <w:jc w:val="both"/>
        <w:rPr>
          <w:sz w:val="22"/>
        </w:rPr>
      </w:pPr>
      <w:r w:rsidRPr="00306096">
        <w:rPr>
          <w:sz w:val="22"/>
        </w:rPr>
        <w:t xml:space="preserve">Target </w:t>
      </w:r>
      <w:r w:rsidRPr="00306096">
        <w:rPr>
          <w:sz w:val="22"/>
          <w:u w:val="single"/>
        </w:rPr>
        <w:t>country(ies)</w:t>
      </w:r>
      <w:r w:rsidRPr="00306096">
        <w:rPr>
          <w:sz w:val="22"/>
        </w:rPr>
        <w:t xml:space="preserve"> or </w:t>
      </w:r>
      <w:r w:rsidRPr="00306096">
        <w:rPr>
          <w:sz w:val="22"/>
          <w:u w:val="single"/>
        </w:rPr>
        <w:t>region</w:t>
      </w:r>
      <w:r w:rsidR="00646DDA" w:rsidRPr="00306096">
        <w:rPr>
          <w:sz w:val="22"/>
          <w:u w:val="single"/>
        </w:rPr>
        <w:t>(s)</w:t>
      </w:r>
      <w:r w:rsidRPr="00306096">
        <w:rPr>
          <w:sz w:val="22"/>
        </w:rPr>
        <w:t>:</w:t>
      </w:r>
    </w:p>
    <w:p w:rsidR="00E0028F" w:rsidRPr="00306096" w:rsidRDefault="00E0028F" w:rsidP="004409E4">
      <w:pPr>
        <w:numPr>
          <w:ilvl w:val="1"/>
          <w:numId w:val="3"/>
        </w:numPr>
        <w:tabs>
          <w:tab w:val="clear" w:pos="792"/>
          <w:tab w:val="num" w:pos="851"/>
        </w:tabs>
        <w:spacing w:before="120" w:after="120"/>
        <w:ind w:left="851" w:hanging="567"/>
        <w:jc w:val="both"/>
        <w:rPr>
          <w:sz w:val="22"/>
        </w:rPr>
      </w:pPr>
      <w:r w:rsidRPr="00306096">
        <w:rPr>
          <w:sz w:val="22"/>
          <w:u w:val="single"/>
        </w:rPr>
        <w:t>Final beneficiaries</w:t>
      </w:r>
      <w:r w:rsidRPr="00306096">
        <w:rPr>
          <w:sz w:val="22"/>
        </w:rPr>
        <w:t xml:space="preserve"> &amp;/or </w:t>
      </w:r>
      <w:r w:rsidRPr="00306096">
        <w:rPr>
          <w:sz w:val="22"/>
          <w:u w:val="single"/>
        </w:rPr>
        <w:t>target groups</w:t>
      </w:r>
      <w:r w:rsidRPr="00306096">
        <w:rPr>
          <w:rStyle w:val="FootnoteReference"/>
        </w:rPr>
        <w:footnoteReference w:id="1"/>
      </w:r>
      <w:r w:rsidRPr="00306096">
        <w:rPr>
          <w:sz w:val="22"/>
        </w:rPr>
        <w:t xml:space="preserve"> (if different) (including numbers of women and men):</w:t>
      </w:r>
    </w:p>
    <w:p w:rsidR="00E0028F" w:rsidRPr="00306096" w:rsidRDefault="00E0028F" w:rsidP="004409E4">
      <w:pPr>
        <w:numPr>
          <w:ilvl w:val="1"/>
          <w:numId w:val="3"/>
        </w:numPr>
        <w:tabs>
          <w:tab w:val="clear" w:pos="792"/>
          <w:tab w:val="num" w:pos="851"/>
        </w:tabs>
        <w:spacing w:before="120" w:after="120"/>
        <w:ind w:left="851" w:hanging="567"/>
        <w:jc w:val="both"/>
        <w:rPr>
          <w:sz w:val="22"/>
        </w:rPr>
      </w:pPr>
      <w:r w:rsidRPr="00306096">
        <w:rPr>
          <w:sz w:val="22"/>
        </w:rPr>
        <w:t>Country(ies) in which the activities take place</w:t>
      </w:r>
      <w:r w:rsidR="00B560B5" w:rsidRPr="00306096">
        <w:rPr>
          <w:sz w:val="22"/>
        </w:rPr>
        <w:t xml:space="preserve"> (if different from 1.</w:t>
      </w:r>
      <w:r w:rsidR="006042A0" w:rsidRPr="00306096">
        <w:rPr>
          <w:sz w:val="22"/>
        </w:rPr>
        <w:t>7</w:t>
      </w:r>
      <w:r w:rsidR="00B560B5" w:rsidRPr="00306096">
        <w:rPr>
          <w:sz w:val="22"/>
        </w:rPr>
        <w:t>)</w:t>
      </w:r>
      <w:r w:rsidRPr="00306096">
        <w:rPr>
          <w:sz w:val="22"/>
        </w:rPr>
        <w:t>:</w:t>
      </w:r>
    </w:p>
    <w:p w:rsidR="004A7F60" w:rsidRPr="00306096" w:rsidRDefault="00E70842" w:rsidP="005D5822">
      <w:pPr>
        <w:numPr>
          <w:ilvl w:val="0"/>
          <w:numId w:val="3"/>
        </w:numPr>
        <w:pBdr>
          <w:bottom w:val="single" w:sz="4" w:space="1" w:color="auto"/>
        </w:pBdr>
        <w:spacing w:before="120" w:after="120"/>
        <w:jc w:val="both"/>
        <w:rPr>
          <w:b/>
          <w:sz w:val="22"/>
        </w:rPr>
      </w:pPr>
      <w:r>
        <w:rPr>
          <w:b/>
          <w:sz w:val="22"/>
        </w:rPr>
        <w:br w:type="page"/>
      </w:r>
      <w:r w:rsidR="00A12C3B" w:rsidRPr="00306096">
        <w:rPr>
          <w:b/>
          <w:sz w:val="22"/>
        </w:rPr>
        <w:lastRenderedPageBreak/>
        <w:t xml:space="preserve">Assessment of </w:t>
      </w:r>
      <w:r w:rsidR="001E7760">
        <w:rPr>
          <w:b/>
          <w:sz w:val="22"/>
        </w:rPr>
        <w:t xml:space="preserve">the </w:t>
      </w:r>
      <w:r w:rsidR="00A12C3B" w:rsidRPr="00306096">
        <w:rPr>
          <w:b/>
          <w:sz w:val="22"/>
        </w:rPr>
        <w:t xml:space="preserve">implementation of </w:t>
      </w:r>
      <w:r w:rsidR="00426B7E">
        <w:rPr>
          <w:b/>
          <w:sz w:val="22"/>
        </w:rPr>
        <w:t>a</w:t>
      </w:r>
      <w:r w:rsidR="00A12C3B" w:rsidRPr="00306096">
        <w:rPr>
          <w:b/>
          <w:sz w:val="22"/>
        </w:rPr>
        <w:t>ction activities</w:t>
      </w:r>
      <w:r w:rsidR="001E7760">
        <w:rPr>
          <w:b/>
          <w:sz w:val="22"/>
        </w:rPr>
        <w:t xml:space="preserve"> and its results</w:t>
      </w:r>
    </w:p>
    <w:p w:rsidR="000320DF" w:rsidRPr="00C37707" w:rsidRDefault="000320DF" w:rsidP="004409E4">
      <w:pPr>
        <w:pStyle w:val="BodyText2"/>
        <w:keepNext/>
        <w:keepLines/>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b/>
          <w:i w:val="0"/>
          <w:iCs w:val="0"/>
          <w:sz w:val="22"/>
        </w:rPr>
      </w:pPr>
      <w:r w:rsidRPr="00C37707">
        <w:rPr>
          <w:b/>
          <w:i w:val="0"/>
          <w:iCs w:val="0"/>
          <w:sz w:val="22"/>
        </w:rPr>
        <w:t xml:space="preserve">Executive summary of the </w:t>
      </w:r>
      <w:r w:rsidR="00426B7E">
        <w:rPr>
          <w:b/>
          <w:i w:val="0"/>
          <w:iCs w:val="0"/>
          <w:sz w:val="22"/>
        </w:rPr>
        <w:t>a</w:t>
      </w:r>
      <w:r w:rsidRPr="00C37707">
        <w:rPr>
          <w:b/>
          <w:i w:val="0"/>
          <w:iCs w:val="0"/>
          <w:sz w:val="22"/>
        </w:rPr>
        <w:t>ction</w:t>
      </w:r>
    </w:p>
    <w:p w:rsidR="000320DF" w:rsidRDefault="000320DF" w:rsidP="004409E4">
      <w:pPr>
        <w:pStyle w:val="BodyText2"/>
        <w:keepNext/>
        <w:keepLines/>
        <w:pBdr>
          <w:top w:val="none" w:sz="0" w:space="0" w:color="auto"/>
          <w:left w:val="none" w:sz="0" w:space="0" w:color="auto"/>
          <w:bottom w:val="none" w:sz="0" w:space="0" w:color="auto"/>
          <w:right w:val="none" w:sz="0" w:space="0" w:color="auto"/>
        </w:pBdr>
        <w:spacing w:before="120" w:after="120"/>
        <w:ind w:left="851"/>
        <w:jc w:val="both"/>
        <w:outlineLvl w:val="0"/>
        <w:rPr>
          <w:i w:val="0"/>
          <w:iCs w:val="0"/>
          <w:sz w:val="22"/>
        </w:rPr>
      </w:pPr>
      <w:r w:rsidRPr="00306096">
        <w:rPr>
          <w:i w:val="0"/>
          <w:iCs w:val="0"/>
          <w:sz w:val="22"/>
        </w:rPr>
        <w:t xml:space="preserve">Please give a global overview of the </w:t>
      </w:r>
      <w:r w:rsidR="00426B7E">
        <w:rPr>
          <w:i w:val="0"/>
          <w:iCs w:val="0"/>
          <w:sz w:val="22"/>
        </w:rPr>
        <w:t>a</w:t>
      </w:r>
      <w:r w:rsidRPr="00306096">
        <w:rPr>
          <w:i w:val="0"/>
          <w:iCs w:val="0"/>
          <w:sz w:val="22"/>
        </w:rPr>
        <w:t>ction</w:t>
      </w:r>
      <w:r w:rsidR="00306096">
        <w:rPr>
          <w:i w:val="0"/>
          <w:iCs w:val="0"/>
          <w:sz w:val="22"/>
        </w:rPr>
        <w:t>’</w:t>
      </w:r>
      <w:r w:rsidRPr="00306096">
        <w:rPr>
          <w:i w:val="0"/>
          <w:iCs w:val="0"/>
          <w:sz w:val="22"/>
        </w:rPr>
        <w:t>s implementation for the whole duration of the project</w:t>
      </w:r>
      <w:r w:rsidR="00CE2DE3">
        <w:rPr>
          <w:i w:val="0"/>
          <w:iCs w:val="0"/>
          <w:sz w:val="22"/>
        </w:rPr>
        <w:t>.</w:t>
      </w:r>
    </w:p>
    <w:p w:rsidR="006669A7" w:rsidRDefault="002F12CA" w:rsidP="004409E4">
      <w:pPr>
        <w:pStyle w:val="BodyText2"/>
        <w:keepNext/>
        <w:keepLines/>
        <w:pBdr>
          <w:top w:val="none" w:sz="0" w:space="0" w:color="auto"/>
          <w:left w:val="none" w:sz="0" w:space="0" w:color="auto"/>
          <w:bottom w:val="none" w:sz="0" w:space="0" w:color="auto"/>
          <w:right w:val="none" w:sz="0" w:space="0" w:color="auto"/>
        </w:pBdr>
        <w:spacing w:before="120" w:after="120"/>
        <w:ind w:left="851"/>
        <w:jc w:val="both"/>
        <w:outlineLvl w:val="0"/>
        <w:rPr>
          <w:i w:val="0"/>
          <w:iCs w:val="0"/>
          <w:sz w:val="22"/>
        </w:rPr>
      </w:pPr>
      <w:r>
        <w:rPr>
          <w:i w:val="0"/>
          <w:sz w:val="22"/>
        </w:rPr>
        <w:t xml:space="preserve">Referring to the </w:t>
      </w:r>
      <w:r w:rsidRPr="007D72F7">
        <w:rPr>
          <w:i w:val="0"/>
          <w:sz w:val="22"/>
          <w:u w:val="single"/>
        </w:rPr>
        <w:t>updated</w:t>
      </w:r>
      <w:r w:rsidR="00232C46">
        <w:rPr>
          <w:i w:val="0"/>
          <w:sz w:val="22"/>
          <w:u w:val="single"/>
        </w:rPr>
        <w:t xml:space="preserve"> final </w:t>
      </w:r>
      <w:r w:rsidRPr="007D72F7">
        <w:rPr>
          <w:i w:val="0"/>
          <w:sz w:val="22"/>
          <w:u w:val="single"/>
        </w:rPr>
        <w:t>log</w:t>
      </w:r>
      <w:r w:rsidR="00C9174E">
        <w:rPr>
          <w:i w:val="0"/>
          <w:sz w:val="22"/>
          <w:u w:val="single"/>
        </w:rPr>
        <w:t>ical f</w:t>
      </w:r>
      <w:r w:rsidRPr="007D72F7">
        <w:rPr>
          <w:i w:val="0"/>
          <w:sz w:val="22"/>
          <w:u w:val="single"/>
        </w:rPr>
        <w:t>rame</w:t>
      </w:r>
      <w:r w:rsidR="00C9174E">
        <w:rPr>
          <w:i w:val="0"/>
          <w:sz w:val="22"/>
          <w:u w:val="single"/>
        </w:rPr>
        <w:t>work</w:t>
      </w:r>
      <w:r w:rsidRPr="007D72F7">
        <w:rPr>
          <w:i w:val="0"/>
          <w:sz w:val="22"/>
          <w:u w:val="single"/>
        </w:rPr>
        <w:t xml:space="preserve"> matrix</w:t>
      </w:r>
      <w:r w:rsidR="002F239A">
        <w:rPr>
          <w:rStyle w:val="FootnoteReference"/>
          <w:i w:val="0"/>
          <w:sz w:val="22"/>
          <w:u w:val="single"/>
        </w:rPr>
        <w:footnoteReference w:id="2"/>
      </w:r>
      <w:r>
        <w:rPr>
          <w:i w:val="0"/>
          <w:sz w:val="22"/>
        </w:rPr>
        <w:t xml:space="preserve"> (see point 2.3. below), </w:t>
      </w:r>
      <w:r w:rsidR="006669A7">
        <w:rPr>
          <w:i w:val="0"/>
          <w:sz w:val="22"/>
        </w:rPr>
        <w:t xml:space="preserve">please </w:t>
      </w:r>
      <w:r>
        <w:rPr>
          <w:i w:val="0"/>
          <w:sz w:val="22"/>
        </w:rPr>
        <w:t>describe</w:t>
      </w:r>
      <w:r w:rsidR="006669A7">
        <w:rPr>
          <w:i w:val="0"/>
          <w:sz w:val="22"/>
        </w:rPr>
        <w:t xml:space="preserve"> and comment</w:t>
      </w:r>
      <w:r w:rsidR="003F2440" w:rsidRPr="003F2440">
        <w:rPr>
          <w:i w:val="0"/>
          <w:iCs w:val="0"/>
          <w:sz w:val="22"/>
        </w:rPr>
        <w:t xml:space="preserve"> </w:t>
      </w:r>
      <w:r w:rsidR="006669A7">
        <w:rPr>
          <w:i w:val="0"/>
          <w:iCs w:val="0"/>
          <w:sz w:val="22"/>
        </w:rPr>
        <w:t>for each</w:t>
      </w:r>
      <w:r w:rsidR="006669A7" w:rsidRPr="003F2440">
        <w:rPr>
          <w:i w:val="0"/>
          <w:iCs w:val="0"/>
          <w:sz w:val="22"/>
        </w:rPr>
        <w:t xml:space="preserve"> </w:t>
      </w:r>
      <w:r w:rsidR="00C9174E">
        <w:rPr>
          <w:i w:val="0"/>
          <w:iCs w:val="0"/>
          <w:sz w:val="22"/>
        </w:rPr>
        <w:t>leve</w:t>
      </w:r>
      <w:r w:rsidR="007E69F8">
        <w:rPr>
          <w:i w:val="0"/>
          <w:iCs w:val="0"/>
          <w:sz w:val="22"/>
        </w:rPr>
        <w:t>l</w:t>
      </w:r>
      <w:r w:rsidR="006669A7" w:rsidRPr="006669A7">
        <w:rPr>
          <w:sz w:val="22"/>
        </w:rPr>
        <w:t xml:space="preserve"> </w:t>
      </w:r>
      <w:r w:rsidR="006669A7" w:rsidRPr="004948EC">
        <w:rPr>
          <w:i w:val="0"/>
          <w:sz w:val="22"/>
        </w:rPr>
        <w:t>of the result(s) chain</w:t>
      </w:r>
      <w:r w:rsidR="00C9174E">
        <w:rPr>
          <w:i w:val="0"/>
          <w:iCs w:val="0"/>
          <w:sz w:val="22"/>
        </w:rPr>
        <w:t xml:space="preserve"> </w:t>
      </w:r>
      <w:r w:rsidR="006669A7">
        <w:rPr>
          <w:i w:val="0"/>
          <w:iCs w:val="0"/>
          <w:sz w:val="22"/>
        </w:rPr>
        <w:t xml:space="preserve">their level of </w:t>
      </w:r>
      <w:r w:rsidR="00C9174E">
        <w:rPr>
          <w:i w:val="0"/>
          <w:iCs w:val="0"/>
          <w:sz w:val="22"/>
        </w:rPr>
        <w:t xml:space="preserve">achievement </w:t>
      </w:r>
      <w:r w:rsidR="003F2440" w:rsidRPr="003F2440">
        <w:rPr>
          <w:i w:val="0"/>
          <w:iCs w:val="0"/>
          <w:sz w:val="22"/>
        </w:rPr>
        <w:t xml:space="preserve">on both the final beneficiaries &amp;/or target group (if different) and the situation in the target country or target region which the </w:t>
      </w:r>
      <w:r w:rsidR="00426B7E">
        <w:rPr>
          <w:i w:val="0"/>
          <w:iCs w:val="0"/>
          <w:sz w:val="22"/>
        </w:rPr>
        <w:t>a</w:t>
      </w:r>
      <w:r w:rsidR="003F2440" w:rsidRPr="003F2440">
        <w:rPr>
          <w:i w:val="0"/>
          <w:iCs w:val="0"/>
          <w:sz w:val="22"/>
        </w:rPr>
        <w:t>ction addressed</w:t>
      </w:r>
      <w:r w:rsidR="00C9174E">
        <w:rPr>
          <w:i w:val="0"/>
          <w:iCs w:val="0"/>
          <w:sz w:val="22"/>
        </w:rPr>
        <w:t>.</w:t>
      </w:r>
    </w:p>
    <w:p w:rsidR="00C9174E" w:rsidRDefault="001E7760" w:rsidP="001E7760">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i w:val="0"/>
          <w:iCs w:val="0"/>
          <w:sz w:val="22"/>
        </w:rPr>
      </w:pPr>
      <w:r>
        <w:rPr>
          <w:i w:val="0"/>
          <w:iCs w:val="0"/>
          <w:sz w:val="22"/>
        </w:rPr>
        <w:t xml:space="preserve">Please explain if the intervention logic has proved to be valid, including with the possible changes and their justifications presented in </w:t>
      </w:r>
      <w:r w:rsidR="00CE2DE3">
        <w:rPr>
          <w:i w:val="0"/>
          <w:iCs w:val="0"/>
          <w:sz w:val="22"/>
        </w:rPr>
        <w:t xml:space="preserve">the progress </w:t>
      </w:r>
      <w:r>
        <w:rPr>
          <w:i w:val="0"/>
          <w:iCs w:val="0"/>
          <w:sz w:val="22"/>
        </w:rPr>
        <w:t xml:space="preserve">reports, comment the </w:t>
      </w:r>
      <w:r w:rsidR="00CE2DE3">
        <w:rPr>
          <w:i w:val="0"/>
          <w:iCs w:val="0"/>
          <w:sz w:val="22"/>
        </w:rPr>
        <w:t xml:space="preserve">likelihood </w:t>
      </w:r>
      <w:r>
        <w:rPr>
          <w:i w:val="0"/>
          <w:iCs w:val="0"/>
          <w:sz w:val="22"/>
        </w:rPr>
        <w:t xml:space="preserve">of reaching the final target(s) related to the impact in </w:t>
      </w:r>
      <w:r w:rsidR="00CE2DE3">
        <w:rPr>
          <w:i w:val="0"/>
          <w:iCs w:val="0"/>
          <w:sz w:val="22"/>
        </w:rPr>
        <w:t>the timeframe specified in the logframe (see targets for each impact indicator in the logframe).</w:t>
      </w:r>
    </w:p>
    <w:p w:rsidR="001E7760" w:rsidRPr="001A7978" w:rsidRDefault="001E7760" w:rsidP="001E7760">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i w:val="0"/>
          <w:iCs w:val="0"/>
          <w:sz w:val="22"/>
        </w:rPr>
      </w:pPr>
      <w:r w:rsidRPr="006030A7">
        <w:rPr>
          <w:i w:val="0"/>
          <w:iCs w:val="0"/>
          <w:sz w:val="22"/>
        </w:rPr>
        <w:t xml:space="preserve">Please </w:t>
      </w:r>
      <w:r w:rsidR="00CE2DE3">
        <w:rPr>
          <w:i w:val="0"/>
          <w:iCs w:val="0"/>
          <w:sz w:val="22"/>
        </w:rPr>
        <w:t>describe and provide relevant justification for</w:t>
      </w:r>
      <w:r w:rsidR="00CE2DE3" w:rsidRPr="006030A7">
        <w:rPr>
          <w:i w:val="0"/>
          <w:iCs w:val="0"/>
          <w:sz w:val="22"/>
        </w:rPr>
        <w:t xml:space="preserve"> </w:t>
      </w:r>
      <w:r w:rsidRPr="006030A7">
        <w:rPr>
          <w:i w:val="0"/>
          <w:iCs w:val="0"/>
          <w:sz w:val="22"/>
        </w:rPr>
        <w:t>any modification that ha</w:t>
      </w:r>
      <w:r w:rsidR="00CE2DE3">
        <w:rPr>
          <w:i w:val="0"/>
          <w:iCs w:val="0"/>
          <w:sz w:val="22"/>
        </w:rPr>
        <w:t>s</w:t>
      </w:r>
      <w:r w:rsidRPr="006030A7">
        <w:rPr>
          <w:i w:val="0"/>
          <w:iCs w:val="0"/>
          <w:sz w:val="22"/>
        </w:rPr>
        <w:t xml:space="preserve"> </w:t>
      </w:r>
      <w:r w:rsidR="007E69F8" w:rsidRPr="006030A7">
        <w:rPr>
          <w:i w:val="0"/>
          <w:iCs w:val="0"/>
          <w:sz w:val="22"/>
        </w:rPr>
        <w:t>be</w:t>
      </w:r>
      <w:r w:rsidR="007E69F8">
        <w:rPr>
          <w:i w:val="0"/>
          <w:iCs w:val="0"/>
          <w:sz w:val="22"/>
        </w:rPr>
        <w:t>en</w:t>
      </w:r>
      <w:r w:rsidRPr="006030A7">
        <w:rPr>
          <w:i w:val="0"/>
          <w:iCs w:val="0"/>
          <w:sz w:val="22"/>
        </w:rPr>
        <w:t xml:space="preserve"> brought to the Log</w:t>
      </w:r>
      <w:r>
        <w:rPr>
          <w:i w:val="0"/>
          <w:iCs w:val="0"/>
          <w:sz w:val="22"/>
        </w:rPr>
        <w:t xml:space="preserve">ical </w:t>
      </w:r>
      <w:r w:rsidRPr="006030A7">
        <w:rPr>
          <w:i w:val="0"/>
          <w:iCs w:val="0"/>
          <w:sz w:val="22"/>
        </w:rPr>
        <w:t>frame</w:t>
      </w:r>
      <w:r>
        <w:rPr>
          <w:i w:val="0"/>
          <w:iCs w:val="0"/>
          <w:sz w:val="22"/>
        </w:rPr>
        <w:t>work</w:t>
      </w:r>
      <w:r w:rsidRPr="006030A7">
        <w:rPr>
          <w:i w:val="0"/>
          <w:iCs w:val="0"/>
          <w:sz w:val="22"/>
        </w:rPr>
        <w:t xml:space="preserve"> matrix since the start of the Action (complete explanation should be p</w:t>
      </w:r>
      <w:r w:rsidR="00CE2DE3">
        <w:rPr>
          <w:i w:val="0"/>
          <w:iCs w:val="0"/>
          <w:sz w:val="22"/>
        </w:rPr>
        <w:t>rovided</w:t>
      </w:r>
      <w:r w:rsidRPr="006030A7">
        <w:rPr>
          <w:i w:val="0"/>
          <w:iCs w:val="0"/>
          <w:sz w:val="22"/>
        </w:rPr>
        <w:t xml:space="preserve"> in the </w:t>
      </w:r>
      <w:r>
        <w:rPr>
          <w:i w:val="0"/>
          <w:iCs w:val="0"/>
          <w:sz w:val="22"/>
        </w:rPr>
        <w:t>2.2</w:t>
      </w:r>
      <w:r w:rsidRPr="006030A7">
        <w:rPr>
          <w:i w:val="0"/>
          <w:iCs w:val="0"/>
          <w:sz w:val="22"/>
        </w:rPr>
        <w:t xml:space="preserve"> </w:t>
      </w:r>
      <w:r w:rsidR="007E69F8">
        <w:rPr>
          <w:i w:val="0"/>
          <w:iCs w:val="0"/>
          <w:sz w:val="22"/>
        </w:rPr>
        <w:t>S</w:t>
      </w:r>
      <w:r w:rsidRPr="006030A7">
        <w:rPr>
          <w:i w:val="0"/>
          <w:iCs w:val="0"/>
          <w:sz w:val="22"/>
        </w:rPr>
        <w:t>ection under the relevant level considered</w:t>
      </w:r>
      <w:r>
        <w:rPr>
          <w:i w:val="0"/>
          <w:iCs w:val="0"/>
          <w:sz w:val="22"/>
        </w:rPr>
        <w:t xml:space="preserve">: </w:t>
      </w:r>
      <w:r w:rsidRPr="006030A7">
        <w:rPr>
          <w:i w:val="0"/>
          <w:iCs w:val="0"/>
          <w:sz w:val="22"/>
        </w:rPr>
        <w:t>outcomes, outputs, activities).</w:t>
      </w:r>
      <w:r>
        <w:rPr>
          <w:i w:val="0"/>
          <w:iCs w:val="0"/>
          <w:sz w:val="22"/>
        </w:rPr>
        <w:t xml:space="preserve"> </w:t>
      </w:r>
    </w:p>
    <w:p w:rsidR="00111373" w:rsidRPr="00306096" w:rsidRDefault="00E70842" w:rsidP="004409E4">
      <w:pPr>
        <w:pStyle w:val="BodyText2"/>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i w:val="0"/>
          <w:sz w:val="22"/>
        </w:rPr>
      </w:pPr>
      <w:r w:rsidRPr="00BA0CC0">
        <w:rPr>
          <w:b/>
          <w:i w:val="0"/>
          <w:sz w:val="22"/>
        </w:rPr>
        <w:t>Results and</w:t>
      </w:r>
      <w:r w:rsidRPr="0030215B">
        <w:rPr>
          <w:b/>
          <w:i w:val="0"/>
          <w:sz w:val="22"/>
        </w:rPr>
        <w:t xml:space="preserve"> </w:t>
      </w:r>
      <w:r w:rsidR="00426B7E">
        <w:rPr>
          <w:b/>
          <w:i w:val="0"/>
          <w:sz w:val="22"/>
        </w:rPr>
        <w:t>a</w:t>
      </w:r>
      <w:r w:rsidRPr="00A03387">
        <w:rPr>
          <w:b/>
          <w:i w:val="0"/>
          <w:sz w:val="22"/>
        </w:rPr>
        <w:t>ctivities</w:t>
      </w:r>
    </w:p>
    <w:p w:rsidR="001B144E" w:rsidRPr="00406157" w:rsidRDefault="001B144E" w:rsidP="00DF5B46">
      <w:pPr>
        <w:spacing w:before="120" w:after="120"/>
        <w:ind w:left="491" w:firstLine="360"/>
        <w:jc w:val="both"/>
        <w:rPr>
          <w:b/>
          <w:iCs/>
          <w:sz w:val="22"/>
        </w:rPr>
      </w:pPr>
      <w:r w:rsidRPr="00406157">
        <w:rPr>
          <w:b/>
          <w:iCs/>
          <w:sz w:val="22"/>
        </w:rPr>
        <w:t>A. RESULTS</w:t>
      </w:r>
      <w:r w:rsidR="00514D18">
        <w:rPr>
          <w:b/>
          <w:iCs/>
          <w:sz w:val="22"/>
        </w:rPr>
        <w:t xml:space="preserve"> (IMPACT, OUTCOMES, OUTPUTS)</w:t>
      </w:r>
    </w:p>
    <w:p w:rsidR="001E7760" w:rsidRPr="00227A7A" w:rsidRDefault="001E7760" w:rsidP="004948EC">
      <w:pPr>
        <w:spacing w:before="120" w:after="120"/>
        <w:jc w:val="both"/>
        <w:rPr>
          <w:i/>
          <w:color w:val="000000"/>
          <w:sz w:val="22"/>
          <w:u w:val="single"/>
        </w:rPr>
      </w:pPr>
      <w:r w:rsidRPr="00227A7A">
        <w:rPr>
          <w:i/>
          <w:color w:val="000000"/>
          <w:sz w:val="22"/>
          <w:u w:val="single"/>
        </w:rPr>
        <w:t xml:space="preserve">The </w:t>
      </w:r>
      <w:r w:rsidR="00CE2DE3">
        <w:rPr>
          <w:i/>
          <w:color w:val="000000"/>
          <w:sz w:val="22"/>
          <w:u w:val="single"/>
        </w:rPr>
        <w:t>final</w:t>
      </w:r>
      <w:r w:rsidR="00CE2DE3" w:rsidRPr="00227A7A">
        <w:rPr>
          <w:i/>
          <w:color w:val="000000"/>
          <w:sz w:val="22"/>
          <w:u w:val="single"/>
        </w:rPr>
        <w:t xml:space="preserve"> </w:t>
      </w:r>
      <w:r w:rsidRPr="00227A7A">
        <w:rPr>
          <w:i/>
          <w:color w:val="000000"/>
          <w:sz w:val="22"/>
          <w:u w:val="single"/>
        </w:rPr>
        <w:t xml:space="preserve">report should be based on the monitoring and evaluation system set up using as a basis the Logical framework matrix. As such, </w:t>
      </w:r>
      <w:r w:rsidR="00CE2DE3">
        <w:rPr>
          <w:i/>
          <w:color w:val="000000"/>
          <w:sz w:val="22"/>
          <w:u w:val="single"/>
        </w:rPr>
        <w:t>the final report</w:t>
      </w:r>
      <w:r w:rsidRPr="00227A7A">
        <w:rPr>
          <w:i/>
          <w:color w:val="000000"/>
          <w:sz w:val="22"/>
          <w:u w:val="single"/>
        </w:rPr>
        <w:t xml:space="preserve"> must inform all the indicators defined in the logical framework. Monitoring and/or evaluation reports relating to the performance of the Action shall be used and mentioned in the </w:t>
      </w:r>
      <w:r w:rsidR="00CE2DE3">
        <w:rPr>
          <w:i/>
          <w:color w:val="000000"/>
          <w:sz w:val="22"/>
          <w:u w:val="single"/>
        </w:rPr>
        <w:t>final</w:t>
      </w:r>
      <w:r w:rsidR="00CE2DE3" w:rsidRPr="00227A7A">
        <w:rPr>
          <w:i/>
          <w:color w:val="000000"/>
          <w:sz w:val="22"/>
          <w:u w:val="single"/>
        </w:rPr>
        <w:t xml:space="preserve"> </w:t>
      </w:r>
      <w:r w:rsidRPr="00227A7A">
        <w:rPr>
          <w:i/>
          <w:color w:val="000000"/>
          <w:sz w:val="22"/>
          <w:u w:val="single"/>
        </w:rPr>
        <w:t xml:space="preserve">report. All the monitoring and/or evaluation reports shall be submitted to the Commission with the </w:t>
      </w:r>
      <w:r w:rsidR="00CE2DE3">
        <w:rPr>
          <w:i/>
          <w:color w:val="000000"/>
          <w:sz w:val="22"/>
          <w:u w:val="single"/>
        </w:rPr>
        <w:t>f</w:t>
      </w:r>
      <w:r w:rsidRPr="00227A7A">
        <w:rPr>
          <w:i/>
          <w:color w:val="000000"/>
          <w:sz w:val="22"/>
          <w:u w:val="single"/>
        </w:rPr>
        <w:t>inal narrative report.</w:t>
      </w:r>
    </w:p>
    <w:p w:rsidR="00E70842" w:rsidRDefault="00E70842" w:rsidP="00E70842">
      <w:pPr>
        <w:spacing w:before="120" w:after="120"/>
        <w:ind w:left="851"/>
        <w:jc w:val="both"/>
        <w:rPr>
          <w:iCs/>
          <w:sz w:val="22"/>
        </w:rPr>
      </w:pPr>
      <w:r w:rsidRPr="00ED53B3">
        <w:rPr>
          <w:iCs/>
          <w:sz w:val="22"/>
        </w:rPr>
        <w:t xml:space="preserve">What is your assessment of the results of the </w:t>
      </w:r>
      <w:r w:rsidR="00426B7E">
        <w:rPr>
          <w:iCs/>
          <w:sz w:val="22"/>
        </w:rPr>
        <w:t>a</w:t>
      </w:r>
      <w:r w:rsidRPr="00ED53B3">
        <w:rPr>
          <w:iCs/>
          <w:sz w:val="22"/>
        </w:rPr>
        <w:t xml:space="preserve">ction so far? Include observations on the performance and the achievement of outputs, outcomes and impact and whether the </w:t>
      </w:r>
      <w:r w:rsidR="00426B7E">
        <w:rPr>
          <w:iCs/>
          <w:sz w:val="22"/>
        </w:rPr>
        <w:t>a</w:t>
      </w:r>
      <w:r w:rsidRPr="00ED53B3">
        <w:rPr>
          <w:iCs/>
          <w:sz w:val="22"/>
        </w:rPr>
        <w:t xml:space="preserve">ction </w:t>
      </w:r>
      <w:r w:rsidRPr="00D7147D">
        <w:rPr>
          <w:iCs/>
          <w:sz w:val="22"/>
        </w:rPr>
        <w:t xml:space="preserve">has had any unforeseen positive or negative </w:t>
      </w:r>
      <w:r w:rsidR="00136878" w:rsidRPr="00136878">
        <w:rPr>
          <w:iCs/>
          <w:sz w:val="22"/>
        </w:rPr>
        <w:t>effects</w:t>
      </w:r>
      <w:r w:rsidRPr="00136878">
        <w:rPr>
          <w:iCs/>
          <w:sz w:val="22"/>
        </w:rPr>
        <w:t>.</w:t>
      </w:r>
    </w:p>
    <w:p w:rsidR="001E7760" w:rsidRPr="00B42375" w:rsidRDefault="001E7760" w:rsidP="001E7760">
      <w:pPr>
        <w:pStyle w:val="BodyText2"/>
        <w:pBdr>
          <w:top w:val="none" w:sz="0" w:space="0" w:color="auto"/>
          <w:left w:val="none" w:sz="0" w:space="0" w:color="auto"/>
          <w:bottom w:val="none" w:sz="0" w:space="0" w:color="auto"/>
          <w:right w:val="none" w:sz="0" w:space="0" w:color="auto"/>
        </w:pBdr>
        <w:spacing w:before="120" w:after="120"/>
        <w:ind w:left="851"/>
        <w:jc w:val="both"/>
        <w:rPr>
          <w:i w:val="0"/>
          <w:sz w:val="22"/>
          <w:szCs w:val="22"/>
        </w:rPr>
      </w:pPr>
      <w:r w:rsidRPr="00B42375">
        <w:rPr>
          <w:i w:val="0"/>
          <w:sz w:val="22"/>
          <w:szCs w:val="22"/>
        </w:rPr>
        <w:t>Explain how the Action has mainstreamed cross-cutting issues such as promotion of human rights,</w:t>
      </w:r>
      <w:r w:rsidRPr="00B42375">
        <w:rPr>
          <w:rStyle w:val="FootnoteReference"/>
          <w:i w:val="0"/>
          <w:sz w:val="22"/>
          <w:szCs w:val="22"/>
        </w:rPr>
        <w:footnoteReference w:id="3"/>
      </w:r>
      <w:r w:rsidRPr="00B42375">
        <w:rPr>
          <w:i w:val="0"/>
          <w:sz w:val="22"/>
          <w:szCs w:val="22"/>
        </w:rPr>
        <w:t xml:space="preserve"> gender equality,</w:t>
      </w:r>
      <w:r w:rsidRPr="00B42375">
        <w:rPr>
          <w:rStyle w:val="FootnoteReference"/>
          <w:i w:val="0"/>
          <w:sz w:val="22"/>
          <w:szCs w:val="22"/>
        </w:rPr>
        <w:footnoteReference w:id="4"/>
      </w:r>
      <w:r w:rsidRPr="00B42375">
        <w:rPr>
          <w:i w:val="0"/>
          <w:sz w:val="22"/>
          <w:szCs w:val="22"/>
        </w:rPr>
        <w:t xml:space="preserve"> democracy, good governance, children’s rights and indigenous peoples, </w:t>
      </w:r>
      <w:r>
        <w:rPr>
          <w:i w:val="0"/>
          <w:sz w:val="22"/>
          <w:szCs w:val="22"/>
        </w:rPr>
        <w:t xml:space="preserve">youth, </w:t>
      </w:r>
      <w:r w:rsidRPr="00B42375">
        <w:rPr>
          <w:i w:val="0"/>
          <w:sz w:val="22"/>
          <w:szCs w:val="22"/>
        </w:rPr>
        <w:t>environmental sustainability</w:t>
      </w:r>
      <w:r w:rsidRPr="00B42375">
        <w:rPr>
          <w:rStyle w:val="FootnoteReference"/>
          <w:i w:val="0"/>
          <w:sz w:val="22"/>
          <w:szCs w:val="22"/>
        </w:rPr>
        <w:footnoteReference w:id="5"/>
      </w:r>
      <w:r w:rsidRPr="00B42375">
        <w:rPr>
          <w:i w:val="0"/>
          <w:sz w:val="22"/>
          <w:szCs w:val="22"/>
        </w:rPr>
        <w:t xml:space="preserve"> and combating HIV/AIDS (if there is a strong prevalence in the target country/region).</w:t>
      </w:r>
    </w:p>
    <w:p w:rsidR="00535DD8" w:rsidRDefault="00CE2DE3" w:rsidP="001B144E">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i w:val="0"/>
          <w:sz w:val="22"/>
        </w:rPr>
      </w:pPr>
      <w:r>
        <w:rPr>
          <w:i w:val="0"/>
          <w:color w:val="000000"/>
          <w:sz w:val="22"/>
          <w:u w:val="single"/>
        </w:rPr>
        <w:t xml:space="preserve">Following the hierarchy of results spelled out in the </w:t>
      </w:r>
      <w:r w:rsidR="00535DD8" w:rsidRPr="00DF5B46">
        <w:rPr>
          <w:i w:val="0"/>
          <w:sz w:val="22"/>
          <w:u w:val="single"/>
        </w:rPr>
        <w:t xml:space="preserve">final </w:t>
      </w:r>
      <w:r w:rsidR="00535DD8" w:rsidRPr="00D7147D">
        <w:rPr>
          <w:i w:val="0"/>
          <w:sz w:val="22"/>
          <w:u w:val="single"/>
        </w:rPr>
        <w:t>updated logframe matrix</w:t>
      </w:r>
      <w:r w:rsidR="00535DD8" w:rsidRPr="00D7147D">
        <w:rPr>
          <w:i w:val="0"/>
          <w:sz w:val="22"/>
        </w:rPr>
        <w:t xml:space="preserve"> (see point 2.3. below) please </w:t>
      </w:r>
      <w:r w:rsidR="00535DD8" w:rsidRPr="00D7147D">
        <w:rPr>
          <w:i w:val="0"/>
          <w:sz w:val="22"/>
          <w:u w:val="single"/>
        </w:rPr>
        <w:t>comment</w:t>
      </w:r>
      <w:r w:rsidR="00535DD8" w:rsidRPr="00D7147D">
        <w:rPr>
          <w:i w:val="0"/>
          <w:sz w:val="22"/>
        </w:rPr>
        <w:t xml:space="preserve"> </w:t>
      </w:r>
      <w:r>
        <w:rPr>
          <w:i w:val="0"/>
          <w:sz w:val="22"/>
        </w:rPr>
        <w:t>for each</w:t>
      </w:r>
      <w:r w:rsidRPr="00D7147D">
        <w:rPr>
          <w:i w:val="0"/>
          <w:sz w:val="22"/>
        </w:rPr>
        <w:t xml:space="preserve"> </w:t>
      </w:r>
      <w:r w:rsidR="00535DD8" w:rsidRPr="00D7147D">
        <w:rPr>
          <w:i w:val="0"/>
          <w:sz w:val="22"/>
        </w:rPr>
        <w:t>level of the results</w:t>
      </w:r>
      <w:r>
        <w:rPr>
          <w:i w:val="0"/>
          <w:sz w:val="22"/>
        </w:rPr>
        <w:t xml:space="preserve"> chain</w:t>
      </w:r>
      <w:r w:rsidR="00514D18">
        <w:rPr>
          <w:i w:val="0"/>
          <w:sz w:val="22"/>
        </w:rPr>
        <w:t xml:space="preserve"> </w:t>
      </w:r>
      <w:r w:rsidR="00535DD8" w:rsidRPr="00D7147D">
        <w:rPr>
          <w:i w:val="0"/>
          <w:sz w:val="22"/>
        </w:rPr>
        <w:t xml:space="preserve"> </w:t>
      </w:r>
      <w:r>
        <w:rPr>
          <w:i w:val="0"/>
          <w:sz w:val="22"/>
        </w:rPr>
        <w:t xml:space="preserve">the level of achievement by the of the period of implementation </w:t>
      </w:r>
      <w:r w:rsidR="00535DD8" w:rsidRPr="00D7147D">
        <w:rPr>
          <w:i w:val="0"/>
          <w:sz w:val="22"/>
        </w:rPr>
        <w:t xml:space="preserve">on the basis of the corresponding current value of the indicators </w:t>
      </w:r>
      <w:r>
        <w:rPr>
          <w:i w:val="0"/>
          <w:sz w:val="22"/>
        </w:rPr>
        <w:t>against the baseline and target values provided in the Logframe</w:t>
      </w:r>
      <w:r w:rsidR="00D7147D">
        <w:rPr>
          <w:i w:val="0"/>
          <w:sz w:val="22"/>
        </w:rPr>
        <w:t>.</w:t>
      </w:r>
    </w:p>
    <w:p w:rsidR="001E7760" w:rsidRPr="00583DF8" w:rsidRDefault="001E7760" w:rsidP="001E7760">
      <w:pPr>
        <w:pStyle w:val="BodyText2"/>
        <w:pBdr>
          <w:top w:val="none" w:sz="0" w:space="0" w:color="auto"/>
          <w:left w:val="none" w:sz="0" w:space="0" w:color="auto"/>
          <w:bottom w:val="none" w:sz="0" w:space="0" w:color="auto"/>
          <w:right w:val="none" w:sz="0" w:space="0" w:color="auto"/>
        </w:pBdr>
        <w:spacing w:before="120" w:after="120"/>
        <w:ind w:left="1134" w:hanging="283"/>
        <w:jc w:val="both"/>
        <w:rPr>
          <w:i w:val="0"/>
          <w:sz w:val="22"/>
          <w:szCs w:val="22"/>
        </w:rPr>
      </w:pPr>
      <w:r w:rsidRPr="00583DF8">
        <w:rPr>
          <w:i w:val="0"/>
          <w:sz w:val="22"/>
          <w:szCs w:val="22"/>
        </w:rPr>
        <w:t xml:space="preserve">- </w:t>
      </w:r>
      <w:r w:rsidRPr="00583DF8">
        <w:rPr>
          <w:i w:val="0"/>
          <w:sz w:val="22"/>
          <w:szCs w:val="22"/>
        </w:rPr>
        <w:tab/>
        <w:t>the level of achievement on the basis of the corresponding baseline, target and current value of the indicators, making reference to the assumptions and risks defined in the Logical framework</w:t>
      </w:r>
    </w:p>
    <w:p w:rsidR="001E7760" w:rsidRDefault="001E7760" w:rsidP="001E7760">
      <w:pPr>
        <w:pStyle w:val="BodyText2"/>
        <w:pBdr>
          <w:top w:val="none" w:sz="0" w:space="0" w:color="auto"/>
          <w:left w:val="none" w:sz="0" w:space="0" w:color="auto"/>
          <w:bottom w:val="none" w:sz="0" w:space="0" w:color="auto"/>
          <w:right w:val="none" w:sz="0" w:space="0" w:color="auto"/>
        </w:pBdr>
        <w:spacing w:before="120" w:after="120"/>
        <w:ind w:left="1134" w:hanging="283"/>
        <w:jc w:val="both"/>
        <w:rPr>
          <w:i w:val="0"/>
          <w:sz w:val="22"/>
          <w:szCs w:val="22"/>
        </w:rPr>
      </w:pPr>
      <w:r w:rsidRPr="00583DF8">
        <w:rPr>
          <w:i w:val="0"/>
          <w:sz w:val="22"/>
          <w:szCs w:val="22"/>
        </w:rPr>
        <w:t xml:space="preserve">- </w:t>
      </w:r>
      <w:r>
        <w:rPr>
          <w:i w:val="0"/>
          <w:sz w:val="22"/>
          <w:szCs w:val="22"/>
        </w:rPr>
        <w:tab/>
      </w:r>
      <w:r w:rsidRPr="00583DF8">
        <w:rPr>
          <w:i w:val="0"/>
          <w:sz w:val="22"/>
          <w:szCs w:val="22"/>
        </w:rPr>
        <w:t>the activities covered and implemented. Activities should be linked to corresponding output(s) through clear numbering.</w:t>
      </w:r>
    </w:p>
    <w:p w:rsidR="00CE2DE3" w:rsidRPr="00251EF1" w:rsidRDefault="00CE2DE3" w:rsidP="00CE2DE3">
      <w:pPr>
        <w:pStyle w:val="BodyText2"/>
        <w:keepNext/>
        <w:keepLines/>
        <w:pBdr>
          <w:top w:val="none" w:sz="0" w:space="0" w:color="auto"/>
          <w:left w:val="none" w:sz="0" w:space="0" w:color="auto"/>
          <w:bottom w:val="none" w:sz="0" w:space="0" w:color="auto"/>
          <w:right w:val="none" w:sz="0" w:space="0" w:color="auto"/>
        </w:pBdr>
        <w:spacing w:before="120" w:after="120"/>
        <w:ind w:left="360" w:firstLine="491"/>
        <w:jc w:val="both"/>
        <w:rPr>
          <w:b/>
          <w:i w:val="0"/>
          <w:sz w:val="22"/>
        </w:rPr>
      </w:pPr>
      <w:r>
        <w:rPr>
          <w:b/>
          <w:i w:val="0"/>
          <w:sz w:val="22"/>
        </w:rPr>
        <w:t>Impact</w:t>
      </w:r>
      <w:r w:rsidRPr="002569A2">
        <w:rPr>
          <w:b/>
          <w:i w:val="0"/>
          <w:sz w:val="22"/>
        </w:rPr>
        <w:t xml:space="preserve"> – "&lt;</w:t>
      </w:r>
      <w:r w:rsidRPr="00251EF1">
        <w:rPr>
          <w:b/>
          <w:i w:val="0"/>
          <w:sz w:val="22"/>
        </w:rPr>
        <w:t xml:space="preserve">Title of </w:t>
      </w:r>
      <w:r>
        <w:rPr>
          <w:b/>
          <w:i w:val="0"/>
          <w:sz w:val="22"/>
        </w:rPr>
        <w:t>Impact</w:t>
      </w:r>
      <w:r w:rsidRPr="00251EF1">
        <w:rPr>
          <w:b/>
          <w:i w:val="0"/>
          <w:sz w:val="22"/>
        </w:rPr>
        <w:t xml:space="preserve"> &gt;"</w:t>
      </w:r>
    </w:p>
    <w:p w:rsidR="00CE2DE3" w:rsidRDefault="00CE2DE3" w:rsidP="00CE2DE3">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i w:val="0"/>
          <w:sz w:val="22"/>
        </w:rPr>
      </w:pPr>
      <w:r w:rsidRPr="00251EF1">
        <w:rPr>
          <w:i w:val="0"/>
          <w:sz w:val="22"/>
        </w:rPr>
        <w:t>&lt;comment on current</w:t>
      </w:r>
      <w:r>
        <w:rPr>
          <w:i w:val="0"/>
          <w:sz w:val="22"/>
        </w:rPr>
        <w:t xml:space="preserve"> status of indicators associated to the impact</w:t>
      </w:r>
      <w:r w:rsidRPr="002569A2">
        <w:rPr>
          <w:i w:val="0"/>
          <w:sz w:val="22"/>
        </w:rPr>
        <w:t>&gt;</w:t>
      </w:r>
    </w:p>
    <w:p w:rsidR="001E7760" w:rsidRPr="00227A7A" w:rsidRDefault="001E7760" w:rsidP="00227A7A">
      <w:pPr>
        <w:spacing w:before="120" w:after="120"/>
        <w:ind w:left="851"/>
        <w:jc w:val="both"/>
        <w:rPr>
          <w:iCs/>
          <w:sz w:val="22"/>
        </w:rPr>
      </w:pPr>
      <w:r w:rsidRPr="00227A7A">
        <w:rPr>
          <w:iCs/>
          <w:sz w:val="22"/>
        </w:rPr>
        <w:t>(…)</w:t>
      </w:r>
    </w:p>
    <w:p w:rsidR="001E7760" w:rsidRPr="00227A7A" w:rsidRDefault="001E7760" w:rsidP="00227A7A">
      <w:pPr>
        <w:spacing w:before="120" w:after="120"/>
        <w:ind w:left="851"/>
        <w:jc w:val="both"/>
        <w:rPr>
          <w:b/>
          <w:iCs/>
          <w:sz w:val="22"/>
        </w:rPr>
      </w:pPr>
      <w:r w:rsidRPr="00227A7A">
        <w:rPr>
          <w:b/>
          <w:iCs/>
          <w:sz w:val="22"/>
        </w:rPr>
        <w:t>Outcome</w:t>
      </w:r>
      <w:r w:rsidR="00514D18">
        <w:rPr>
          <w:b/>
          <w:iCs/>
          <w:sz w:val="22"/>
        </w:rPr>
        <w:t xml:space="preserve"> (Oc)</w:t>
      </w:r>
      <w:r w:rsidRPr="00227A7A">
        <w:rPr>
          <w:b/>
          <w:iCs/>
          <w:sz w:val="22"/>
        </w:rPr>
        <w:t xml:space="preserve"> – "&lt;Title of the Outcome&gt;"</w:t>
      </w:r>
    </w:p>
    <w:p w:rsidR="001E7760" w:rsidRPr="00227A7A" w:rsidRDefault="001E7760" w:rsidP="00227A7A">
      <w:pPr>
        <w:spacing w:before="120" w:after="120"/>
        <w:ind w:left="851"/>
        <w:jc w:val="both"/>
        <w:rPr>
          <w:iCs/>
          <w:sz w:val="22"/>
        </w:rPr>
      </w:pPr>
      <w:r w:rsidRPr="00227A7A">
        <w:rPr>
          <w:iCs/>
          <w:sz w:val="22"/>
        </w:rPr>
        <w:t>(…)</w:t>
      </w:r>
    </w:p>
    <w:p w:rsidR="001B144E" w:rsidRPr="00D7147D" w:rsidRDefault="001B144E" w:rsidP="001B144E">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i w:val="0"/>
          <w:sz w:val="22"/>
        </w:rPr>
      </w:pPr>
      <w:r w:rsidRPr="00DF5B46">
        <w:rPr>
          <w:i w:val="0"/>
          <w:sz w:val="22"/>
        </w:rPr>
        <w:t>Comment on final status</w:t>
      </w:r>
      <w:r w:rsidR="00156167">
        <w:rPr>
          <w:i w:val="0"/>
          <w:sz w:val="22"/>
        </w:rPr>
        <w:t xml:space="preserve"> of indicators associated to Oc</w:t>
      </w:r>
      <w:r w:rsidRPr="00DF5B46">
        <w:rPr>
          <w:i w:val="0"/>
          <w:sz w:val="22"/>
        </w:rPr>
        <w:t xml:space="preserve"> and explain any changes, especially any underperformance; refer to the indicators and assumptions in the Logframe</w:t>
      </w:r>
      <w:r w:rsidRPr="00D7147D">
        <w:rPr>
          <w:i w:val="0"/>
          <w:sz w:val="22"/>
        </w:rPr>
        <w:t>:</w:t>
      </w:r>
    </w:p>
    <w:p w:rsidR="00535DD8" w:rsidRPr="00D7147D" w:rsidRDefault="001E7760" w:rsidP="00535DD8">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b/>
          <w:i w:val="0"/>
          <w:sz w:val="22"/>
        </w:rPr>
      </w:pPr>
      <w:r>
        <w:rPr>
          <w:b/>
          <w:i w:val="0"/>
          <w:sz w:val="22"/>
        </w:rPr>
        <w:t>(P</w:t>
      </w:r>
      <w:r w:rsidR="00156167">
        <w:rPr>
          <w:b/>
          <w:i w:val="0"/>
          <w:sz w:val="22"/>
        </w:rPr>
        <w:t>ossibly) i</w:t>
      </w:r>
      <w:r w:rsidR="00840F22">
        <w:rPr>
          <w:b/>
          <w:i w:val="0"/>
          <w:sz w:val="22"/>
        </w:rPr>
        <w:t>ntermediary Outcome 1</w:t>
      </w:r>
      <w:r w:rsidR="00535DD8" w:rsidRPr="00D7147D">
        <w:rPr>
          <w:b/>
          <w:i w:val="0"/>
          <w:sz w:val="22"/>
        </w:rPr>
        <w:t xml:space="preserve"> (</w:t>
      </w:r>
      <w:r w:rsidR="00840F22">
        <w:rPr>
          <w:b/>
          <w:i w:val="0"/>
          <w:sz w:val="22"/>
        </w:rPr>
        <w:t>iOc1</w:t>
      </w:r>
      <w:r w:rsidR="00535DD8" w:rsidRPr="00D7147D">
        <w:rPr>
          <w:b/>
          <w:i w:val="0"/>
          <w:sz w:val="22"/>
        </w:rPr>
        <w:t>) – "</w:t>
      </w:r>
      <w:r w:rsidR="00840F22">
        <w:rPr>
          <w:b/>
          <w:i w:val="0"/>
          <w:sz w:val="22"/>
        </w:rPr>
        <w:t>&lt;</w:t>
      </w:r>
      <w:r w:rsidR="00535DD8" w:rsidRPr="00D7147D">
        <w:rPr>
          <w:b/>
          <w:i w:val="0"/>
          <w:sz w:val="22"/>
        </w:rPr>
        <w:t xml:space="preserve">Title of </w:t>
      </w:r>
      <w:r w:rsidR="00840F22">
        <w:rPr>
          <w:b/>
          <w:i w:val="0"/>
          <w:sz w:val="22"/>
        </w:rPr>
        <w:t>intermediary Outcome 1&gt;</w:t>
      </w:r>
      <w:r w:rsidR="00535DD8" w:rsidRPr="00D7147D">
        <w:rPr>
          <w:b/>
          <w:i w:val="0"/>
          <w:sz w:val="22"/>
        </w:rPr>
        <w:t>"</w:t>
      </w:r>
    </w:p>
    <w:p w:rsidR="00840F22" w:rsidRDefault="00840F22" w:rsidP="00535DD8">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b/>
          <w:i w:val="0"/>
          <w:sz w:val="22"/>
        </w:rPr>
      </w:pPr>
      <w:r>
        <w:rPr>
          <w:b/>
          <w:i w:val="0"/>
          <w:sz w:val="22"/>
        </w:rPr>
        <w:t>(…)</w:t>
      </w:r>
    </w:p>
    <w:p w:rsidR="00535DD8" w:rsidRPr="00D7147D" w:rsidRDefault="00535DD8" w:rsidP="00535DD8">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b/>
          <w:i w:val="0"/>
          <w:sz w:val="22"/>
        </w:rPr>
      </w:pPr>
      <w:r w:rsidRPr="00D7147D">
        <w:rPr>
          <w:b/>
          <w:i w:val="0"/>
          <w:sz w:val="22"/>
        </w:rPr>
        <w:t xml:space="preserve">Output 1.1. (Op 1.1.) – "Title of </w:t>
      </w:r>
      <w:r w:rsidR="00087511" w:rsidRPr="00D7147D">
        <w:rPr>
          <w:b/>
          <w:i w:val="0"/>
          <w:sz w:val="22"/>
        </w:rPr>
        <w:t>Output 1.1.</w:t>
      </w:r>
      <w:r w:rsidRPr="00D7147D">
        <w:rPr>
          <w:b/>
          <w:i w:val="0"/>
          <w:sz w:val="22"/>
        </w:rPr>
        <w:t>"</w:t>
      </w:r>
    </w:p>
    <w:p w:rsidR="00535DD8" w:rsidRPr="00D7147D" w:rsidRDefault="00535DD8" w:rsidP="00535DD8">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b/>
          <w:i w:val="0"/>
          <w:sz w:val="22"/>
        </w:rPr>
      </w:pPr>
      <w:r w:rsidRPr="00D7147D">
        <w:rPr>
          <w:b/>
          <w:i w:val="0"/>
          <w:sz w:val="22"/>
        </w:rPr>
        <w:t>(…)</w:t>
      </w:r>
    </w:p>
    <w:p w:rsidR="00E70842" w:rsidRPr="00D27F7D" w:rsidRDefault="001B144E" w:rsidP="00E70842">
      <w:pPr>
        <w:pStyle w:val="BodyText2"/>
        <w:pBdr>
          <w:top w:val="none" w:sz="0" w:space="0" w:color="auto"/>
          <w:left w:val="none" w:sz="0" w:space="0" w:color="auto"/>
          <w:bottom w:val="none" w:sz="0" w:space="0" w:color="auto"/>
          <w:right w:val="none" w:sz="0" w:space="0" w:color="auto"/>
        </w:pBdr>
        <w:spacing w:before="120" w:after="120"/>
        <w:ind w:left="851"/>
        <w:jc w:val="both"/>
        <w:rPr>
          <w:i w:val="0"/>
          <w:sz w:val="22"/>
        </w:rPr>
      </w:pPr>
      <w:r w:rsidRPr="00D7147D">
        <w:rPr>
          <w:i w:val="0"/>
          <w:sz w:val="22"/>
        </w:rPr>
        <w:t>Following the above assessment of results, please elaborate on all</w:t>
      </w:r>
      <w:r w:rsidRPr="00D7147D">
        <w:rPr>
          <w:b/>
          <w:i w:val="0"/>
          <w:sz w:val="22"/>
        </w:rPr>
        <w:t xml:space="preserve"> </w:t>
      </w:r>
      <w:r w:rsidRPr="00D7147D">
        <w:rPr>
          <w:i w:val="0"/>
          <w:sz w:val="22"/>
        </w:rPr>
        <w:t>the t</w:t>
      </w:r>
      <w:r w:rsidR="00E70842" w:rsidRPr="00D7147D">
        <w:rPr>
          <w:i w:val="0"/>
          <w:sz w:val="22"/>
        </w:rPr>
        <w:t>opics/activities covered</w:t>
      </w:r>
      <w:r w:rsidR="00D7147D">
        <w:rPr>
          <w:i w:val="0"/>
          <w:sz w:val="22"/>
        </w:rPr>
        <w:t>.</w:t>
      </w:r>
    </w:p>
    <w:p w:rsidR="001B144E" w:rsidRDefault="001B144E" w:rsidP="00E70842">
      <w:pPr>
        <w:pStyle w:val="BodyText2"/>
        <w:pBdr>
          <w:top w:val="none" w:sz="0" w:space="0" w:color="auto"/>
          <w:left w:val="none" w:sz="0" w:space="0" w:color="auto"/>
          <w:bottom w:val="none" w:sz="0" w:space="0" w:color="auto"/>
          <w:right w:val="none" w:sz="0" w:space="0" w:color="auto"/>
        </w:pBdr>
        <w:spacing w:before="120" w:after="120"/>
        <w:ind w:left="851"/>
        <w:jc w:val="both"/>
        <w:rPr>
          <w:b/>
          <w:i w:val="0"/>
          <w:iCs w:val="0"/>
          <w:sz w:val="22"/>
        </w:rPr>
      </w:pPr>
      <w:r w:rsidRPr="00406157">
        <w:rPr>
          <w:b/>
          <w:i w:val="0"/>
          <w:sz w:val="22"/>
        </w:rPr>
        <w:t>B</w:t>
      </w:r>
      <w:r w:rsidRPr="00406157">
        <w:rPr>
          <w:b/>
          <w:i w:val="0"/>
          <w:iCs w:val="0"/>
          <w:sz w:val="22"/>
        </w:rPr>
        <w:t>. ACTIVITIES</w:t>
      </w:r>
    </w:p>
    <w:p w:rsidR="00CE2DE3" w:rsidRPr="004948EC" w:rsidRDefault="00CE2DE3" w:rsidP="004948EC">
      <w:pPr>
        <w:spacing w:before="120" w:after="120"/>
        <w:ind w:left="851"/>
        <w:jc w:val="both"/>
        <w:rPr>
          <w:sz w:val="22"/>
        </w:rPr>
      </w:pPr>
      <w:r>
        <w:rPr>
          <w:sz w:val="22"/>
        </w:rPr>
        <w:t xml:space="preserve">Please describe </w:t>
      </w:r>
      <w:r w:rsidRPr="00A57801">
        <w:rPr>
          <w:i/>
          <w:sz w:val="22"/>
        </w:rPr>
        <w:t>how</w:t>
      </w:r>
      <w:r>
        <w:rPr>
          <w:sz w:val="22"/>
        </w:rPr>
        <w:t xml:space="preserve"> the activities implemented throughout the overall implementation period supported the achievement of the output to which they are related to.</w:t>
      </w:r>
    </w:p>
    <w:p w:rsidR="001B144E" w:rsidRPr="00013AB3" w:rsidRDefault="001B144E" w:rsidP="001B144E">
      <w:pPr>
        <w:numPr>
          <w:ilvl w:val="12"/>
          <w:numId w:val="0"/>
        </w:numPr>
        <w:tabs>
          <w:tab w:val="num" w:pos="851"/>
        </w:tabs>
        <w:spacing w:before="120" w:after="120"/>
        <w:ind w:left="851"/>
        <w:jc w:val="both"/>
        <w:rPr>
          <w:b/>
          <w:sz w:val="22"/>
        </w:rPr>
      </w:pPr>
      <w:r>
        <w:rPr>
          <w:b/>
          <w:sz w:val="22"/>
        </w:rPr>
        <w:t xml:space="preserve">Activity </w:t>
      </w:r>
      <w:r w:rsidRPr="00013AB3">
        <w:rPr>
          <w:b/>
          <w:sz w:val="22"/>
        </w:rPr>
        <w:t>1.</w:t>
      </w:r>
      <w:r>
        <w:rPr>
          <w:b/>
          <w:sz w:val="22"/>
        </w:rPr>
        <w:t>1.1.</w:t>
      </w:r>
      <w:r w:rsidRPr="00013AB3">
        <w:rPr>
          <w:b/>
          <w:sz w:val="22"/>
        </w:rPr>
        <w:t xml:space="preserve"> </w:t>
      </w:r>
      <w:r w:rsidR="00CE2DE3">
        <w:rPr>
          <w:b/>
          <w:sz w:val="22"/>
        </w:rPr>
        <w:t>related to Output 1.1</w:t>
      </w:r>
    </w:p>
    <w:p w:rsidR="00CE2DE3" w:rsidRDefault="00CE2DE3" w:rsidP="00E70842">
      <w:pPr>
        <w:pStyle w:val="BodyText2"/>
        <w:pBdr>
          <w:top w:val="none" w:sz="0" w:space="0" w:color="auto"/>
          <w:left w:val="none" w:sz="0" w:space="0" w:color="auto"/>
          <w:bottom w:val="none" w:sz="0" w:space="0" w:color="auto"/>
          <w:right w:val="none" w:sz="0" w:space="0" w:color="auto"/>
        </w:pBdr>
        <w:spacing w:before="120" w:after="120"/>
        <w:ind w:left="851"/>
        <w:jc w:val="both"/>
        <w:rPr>
          <w:i w:val="0"/>
          <w:sz w:val="22"/>
        </w:rPr>
      </w:pPr>
      <w:r>
        <w:rPr>
          <w:i w:val="0"/>
          <w:sz w:val="22"/>
        </w:rPr>
        <w:t>(…)</w:t>
      </w:r>
    </w:p>
    <w:p w:rsidR="00E70842" w:rsidRPr="00D27F7D" w:rsidRDefault="00CE2DE3" w:rsidP="00E70842">
      <w:pPr>
        <w:pStyle w:val="BodyText2"/>
        <w:pBdr>
          <w:top w:val="none" w:sz="0" w:space="0" w:color="auto"/>
          <w:left w:val="none" w:sz="0" w:space="0" w:color="auto"/>
          <w:bottom w:val="none" w:sz="0" w:space="0" w:color="auto"/>
          <w:right w:val="none" w:sz="0" w:space="0" w:color="auto"/>
        </w:pBdr>
        <w:spacing w:before="120" w:after="120"/>
        <w:ind w:left="851"/>
        <w:jc w:val="both"/>
        <w:rPr>
          <w:i w:val="0"/>
          <w:sz w:val="22"/>
        </w:rPr>
      </w:pPr>
      <w:r w:rsidRPr="00251EF1">
        <w:rPr>
          <w:i w:val="0"/>
          <w:sz w:val="22"/>
        </w:rPr>
        <w:t>&lt;</w:t>
      </w:r>
      <w:r>
        <w:rPr>
          <w:i w:val="0"/>
          <w:sz w:val="22"/>
        </w:rPr>
        <w:t>(if applicable) pl</w:t>
      </w:r>
      <w:r w:rsidR="00E70842" w:rsidRPr="00D7147D">
        <w:rPr>
          <w:i w:val="0"/>
          <w:sz w:val="22"/>
        </w:rPr>
        <w:t>ease explain any problems (e.g. delay, cancellation, postponement of activities) which have arisen and how they have been addressed</w:t>
      </w:r>
      <w:r w:rsidRPr="002569A2">
        <w:rPr>
          <w:i w:val="0"/>
          <w:sz w:val="22"/>
        </w:rPr>
        <w:t>&gt;</w:t>
      </w:r>
    </w:p>
    <w:p w:rsidR="00E70842" w:rsidRDefault="00CE2DE3" w:rsidP="00E70842">
      <w:pPr>
        <w:numPr>
          <w:ilvl w:val="12"/>
          <w:numId w:val="0"/>
        </w:numPr>
        <w:tabs>
          <w:tab w:val="num" w:pos="851"/>
        </w:tabs>
        <w:spacing w:before="120" w:after="120"/>
        <w:ind w:left="851"/>
        <w:jc w:val="both"/>
        <w:rPr>
          <w:sz w:val="22"/>
        </w:rPr>
      </w:pPr>
      <w:r w:rsidRPr="00251EF1">
        <w:rPr>
          <w:i/>
          <w:sz w:val="22"/>
        </w:rPr>
        <w:t>&lt;</w:t>
      </w:r>
      <w:r w:rsidR="00E70842" w:rsidRPr="00D27F7D">
        <w:rPr>
          <w:sz w:val="22"/>
        </w:rPr>
        <w:t xml:space="preserve">Please list </w:t>
      </w:r>
      <w:r w:rsidR="00E70842">
        <w:rPr>
          <w:sz w:val="22"/>
        </w:rPr>
        <w:t>any</w:t>
      </w:r>
      <w:r w:rsidR="00E70842" w:rsidRPr="00D27F7D">
        <w:rPr>
          <w:sz w:val="22"/>
        </w:rPr>
        <w:t xml:space="preserve"> risk that </w:t>
      </w:r>
      <w:r w:rsidR="00E70842">
        <w:rPr>
          <w:sz w:val="22"/>
        </w:rPr>
        <w:t xml:space="preserve">might </w:t>
      </w:r>
      <w:r w:rsidR="00E70842" w:rsidRPr="00D27F7D">
        <w:rPr>
          <w:sz w:val="22"/>
        </w:rPr>
        <w:t>have jeopardi</w:t>
      </w:r>
      <w:r w:rsidR="00E70842">
        <w:rPr>
          <w:sz w:val="22"/>
        </w:rPr>
        <w:t>s</w:t>
      </w:r>
      <w:r w:rsidR="00E70842" w:rsidRPr="00D27F7D">
        <w:rPr>
          <w:sz w:val="22"/>
        </w:rPr>
        <w:t>ed the realisation of some activities and explain how they have been tackled.</w:t>
      </w:r>
      <w:r w:rsidRPr="002569A2">
        <w:rPr>
          <w:i/>
          <w:sz w:val="22"/>
        </w:rPr>
        <w:t>&gt;</w:t>
      </w:r>
    </w:p>
    <w:p w:rsidR="00535DD8" w:rsidRDefault="001B144E" w:rsidP="00535DD8">
      <w:pPr>
        <w:numPr>
          <w:ilvl w:val="12"/>
          <w:numId w:val="0"/>
        </w:numPr>
        <w:tabs>
          <w:tab w:val="num" w:pos="851"/>
        </w:tabs>
        <w:spacing w:before="120" w:after="120"/>
        <w:ind w:left="851"/>
        <w:jc w:val="both"/>
        <w:rPr>
          <w:b/>
          <w:sz w:val="22"/>
        </w:rPr>
      </w:pPr>
      <w:r>
        <w:rPr>
          <w:b/>
          <w:sz w:val="22"/>
        </w:rPr>
        <w:t xml:space="preserve">Activity </w:t>
      </w:r>
      <w:r w:rsidR="00535DD8" w:rsidRPr="00013AB3">
        <w:rPr>
          <w:b/>
          <w:sz w:val="22"/>
        </w:rPr>
        <w:t>1.</w:t>
      </w:r>
      <w:r>
        <w:rPr>
          <w:b/>
          <w:sz w:val="22"/>
        </w:rPr>
        <w:t>1.2</w:t>
      </w:r>
      <w:r w:rsidR="00535DD8">
        <w:rPr>
          <w:b/>
          <w:sz w:val="22"/>
        </w:rPr>
        <w:t>.</w:t>
      </w:r>
      <w:r w:rsidR="00535DD8" w:rsidRPr="00013AB3">
        <w:rPr>
          <w:b/>
          <w:sz w:val="22"/>
        </w:rPr>
        <w:t xml:space="preserve">  </w:t>
      </w:r>
    </w:p>
    <w:p w:rsidR="00D7147D" w:rsidRPr="004948EC" w:rsidRDefault="00D7147D" w:rsidP="00535DD8">
      <w:pPr>
        <w:numPr>
          <w:ilvl w:val="12"/>
          <w:numId w:val="0"/>
        </w:numPr>
        <w:tabs>
          <w:tab w:val="num" w:pos="851"/>
        </w:tabs>
        <w:spacing w:before="120" w:after="120"/>
        <w:ind w:left="851"/>
        <w:jc w:val="both"/>
        <w:rPr>
          <w:sz w:val="22"/>
        </w:rPr>
      </w:pPr>
      <w:r w:rsidRPr="004948EC">
        <w:rPr>
          <w:sz w:val="22"/>
        </w:rPr>
        <w:t>(…)</w:t>
      </w:r>
    </w:p>
    <w:p w:rsidR="001E7760" w:rsidRPr="001E7760" w:rsidRDefault="001E7760" w:rsidP="001E7760">
      <w:pPr>
        <w:numPr>
          <w:ilvl w:val="1"/>
          <w:numId w:val="3"/>
        </w:numPr>
        <w:tabs>
          <w:tab w:val="clear" w:pos="792"/>
          <w:tab w:val="num" w:pos="851"/>
        </w:tabs>
        <w:spacing w:before="120" w:after="120"/>
        <w:ind w:left="851" w:hanging="491"/>
        <w:jc w:val="both"/>
        <w:rPr>
          <w:b/>
          <w:i/>
          <w:sz w:val="22"/>
        </w:rPr>
      </w:pPr>
      <w:r w:rsidRPr="00540500">
        <w:rPr>
          <w:iCs/>
          <w:sz w:val="22"/>
        </w:rPr>
        <w:t>What has your organisation or any actor involved in the Action learned from the Action and how has this learning (including evidence from monitoring and evaluations) been utilised and disseminated? What has and has not worked?</w:t>
      </w:r>
    </w:p>
    <w:p w:rsidR="000F06C9" w:rsidRDefault="008B6366" w:rsidP="001E7760">
      <w:pPr>
        <w:spacing w:before="120" w:after="120"/>
        <w:ind w:left="851"/>
        <w:jc w:val="both"/>
        <w:rPr>
          <w:sz w:val="22"/>
          <w:szCs w:val="22"/>
        </w:rPr>
      </w:pPr>
      <w:r w:rsidRPr="00306096">
        <w:rPr>
          <w:sz w:val="22"/>
          <w:szCs w:val="22"/>
        </w:rPr>
        <w:t xml:space="preserve">Describe if the </w:t>
      </w:r>
      <w:r w:rsidR="00426B7E">
        <w:rPr>
          <w:sz w:val="22"/>
          <w:szCs w:val="22"/>
        </w:rPr>
        <w:t>a</w:t>
      </w:r>
      <w:r w:rsidRPr="00306096">
        <w:rPr>
          <w:sz w:val="22"/>
          <w:szCs w:val="22"/>
        </w:rPr>
        <w:t xml:space="preserve">ction will continue after the support from the European </w:t>
      </w:r>
      <w:r w:rsidR="00F004A6" w:rsidRPr="00306096">
        <w:rPr>
          <w:sz w:val="22"/>
          <w:szCs w:val="22"/>
        </w:rPr>
        <w:t xml:space="preserve">Union </w:t>
      </w:r>
      <w:r w:rsidRPr="00306096">
        <w:rPr>
          <w:sz w:val="22"/>
          <w:szCs w:val="22"/>
        </w:rPr>
        <w:t xml:space="preserve">has ended. Are there any follow up activities envisaged? </w:t>
      </w:r>
      <w:r w:rsidR="00890EDA" w:rsidRPr="00306096">
        <w:rPr>
          <w:sz w:val="22"/>
          <w:szCs w:val="22"/>
        </w:rPr>
        <w:t xml:space="preserve">What will ensure the sustainability of the </w:t>
      </w:r>
      <w:r w:rsidR="00426B7E">
        <w:rPr>
          <w:sz w:val="22"/>
          <w:szCs w:val="22"/>
        </w:rPr>
        <w:t>a</w:t>
      </w:r>
      <w:r w:rsidR="00890EDA" w:rsidRPr="00306096">
        <w:rPr>
          <w:sz w:val="22"/>
          <w:szCs w:val="22"/>
        </w:rPr>
        <w:t>ction?</w:t>
      </w:r>
    </w:p>
    <w:p w:rsidR="000F06C9" w:rsidRDefault="000F06C9" w:rsidP="00227A7A">
      <w:pPr>
        <w:numPr>
          <w:ilvl w:val="1"/>
          <w:numId w:val="3"/>
        </w:numPr>
        <w:tabs>
          <w:tab w:val="clear" w:pos="792"/>
          <w:tab w:val="num" w:pos="851"/>
        </w:tabs>
        <w:spacing w:before="120" w:after="120"/>
        <w:ind w:left="851" w:hanging="491"/>
        <w:jc w:val="both"/>
        <w:rPr>
          <w:sz w:val="22"/>
        </w:rPr>
      </w:pPr>
      <w:r w:rsidRPr="000F06C9">
        <w:rPr>
          <w:sz w:val="22"/>
        </w:rPr>
        <w:t xml:space="preserve">The Logical framework (logframe) matrix should </w:t>
      </w:r>
      <w:r w:rsidR="00514D18">
        <w:rPr>
          <w:sz w:val="22"/>
        </w:rPr>
        <w:t>be used as a reporting tool of the e</w:t>
      </w:r>
      <w:r w:rsidR="004948EC">
        <w:rPr>
          <w:sz w:val="22"/>
        </w:rPr>
        <w:t>xpected results</w:t>
      </w:r>
      <w:r w:rsidR="00514D18">
        <w:rPr>
          <w:sz w:val="22"/>
        </w:rPr>
        <w:t xml:space="preserve"> during implementation. V</w:t>
      </w:r>
      <w:r w:rsidRPr="000F06C9">
        <w:rPr>
          <w:sz w:val="22"/>
        </w:rPr>
        <w:t xml:space="preserve">alues </w:t>
      </w:r>
      <w:r w:rsidR="00514D18">
        <w:rPr>
          <w:sz w:val="22"/>
        </w:rPr>
        <w:t xml:space="preserve">on indicators aimed at measuring the results </w:t>
      </w:r>
      <w:r w:rsidR="00913B14">
        <w:rPr>
          <w:sz w:val="22"/>
        </w:rPr>
        <w:t>are to be</w:t>
      </w:r>
      <w:r w:rsidRPr="000F06C9">
        <w:rPr>
          <w:sz w:val="22"/>
        </w:rPr>
        <w:t xml:space="preserve"> updated in the column foreseen for </w:t>
      </w:r>
      <w:r w:rsidR="00514D18">
        <w:rPr>
          <w:sz w:val="22"/>
        </w:rPr>
        <w:t xml:space="preserve">monitoring and </w:t>
      </w:r>
      <w:r w:rsidRPr="000F06C9">
        <w:rPr>
          <w:sz w:val="22"/>
        </w:rPr>
        <w:t>reporting purpose</w:t>
      </w:r>
      <w:r w:rsidR="00514D18">
        <w:rPr>
          <w:sz w:val="22"/>
        </w:rPr>
        <w:t>s</w:t>
      </w:r>
      <w:r w:rsidRPr="000F06C9">
        <w:rPr>
          <w:sz w:val="22"/>
        </w:rPr>
        <w:t xml:space="preserve"> (see “Current value”).</w:t>
      </w:r>
      <w:r w:rsidR="00D15A53" w:rsidRPr="00D15A53">
        <w:rPr>
          <w:sz w:val="22"/>
          <w:szCs w:val="22"/>
        </w:rPr>
        <w:t xml:space="preserve"> </w:t>
      </w:r>
      <w:r w:rsidR="00D15A53" w:rsidRPr="000048AC">
        <w:rPr>
          <w:sz w:val="22"/>
          <w:szCs w:val="22"/>
        </w:rPr>
        <w:t>Columns for intermediary targets could be added, if needed.</w:t>
      </w:r>
    </w:p>
    <w:p w:rsidR="000A044C" w:rsidRDefault="000F06C9" w:rsidP="001E7760">
      <w:pPr>
        <w:spacing w:before="120" w:after="120"/>
        <w:ind w:left="851"/>
        <w:jc w:val="both"/>
        <w:rPr>
          <w:sz w:val="22"/>
        </w:rPr>
      </w:pPr>
      <w:r w:rsidRPr="000F06C9">
        <w:rPr>
          <w:sz w:val="22"/>
        </w:rPr>
        <w:t xml:space="preserve">The logframe </w:t>
      </w:r>
      <w:r w:rsidR="004C6CED">
        <w:rPr>
          <w:sz w:val="22"/>
        </w:rPr>
        <w:t>(</w:t>
      </w:r>
      <w:r w:rsidR="00BA0CC0">
        <w:rPr>
          <w:sz w:val="22"/>
        </w:rPr>
        <w:t xml:space="preserve">as revised during implementation </w:t>
      </w:r>
      <w:r w:rsidRPr="000F06C9">
        <w:rPr>
          <w:sz w:val="22"/>
        </w:rPr>
        <w:t>in line with the provisions defined in Article 9.4 of the General Conditions</w:t>
      </w:r>
      <w:r w:rsidR="004C6CED">
        <w:rPr>
          <w:sz w:val="22"/>
        </w:rPr>
        <w:t>)</w:t>
      </w:r>
      <w:r w:rsidR="00BA0CC0">
        <w:rPr>
          <w:sz w:val="22"/>
        </w:rPr>
        <w:t xml:space="preserve"> is to be updated for the purpose of the final report</w:t>
      </w:r>
      <w:r w:rsidRPr="000F06C9">
        <w:rPr>
          <w:sz w:val="22"/>
        </w:rPr>
        <w:t xml:space="preserve">. </w:t>
      </w:r>
    </w:p>
    <w:p w:rsidR="000A044C" w:rsidRDefault="000A044C" w:rsidP="004948EC">
      <w:pPr>
        <w:spacing w:before="120" w:after="120"/>
        <w:jc w:val="both"/>
        <w:rPr>
          <w:sz w:val="22"/>
        </w:rPr>
      </w:pPr>
    </w:p>
    <w:p w:rsidR="000A044C" w:rsidRDefault="000A044C" w:rsidP="001E7760">
      <w:pPr>
        <w:spacing w:before="120" w:after="120"/>
        <w:ind w:left="851"/>
        <w:jc w:val="both"/>
        <w:rPr>
          <w:sz w:val="22"/>
        </w:rPr>
        <w:sectPr w:rsidR="000A044C" w:rsidSect="00A37007">
          <w:headerReference w:type="default" r:id="rId8"/>
          <w:footerReference w:type="default" r:id="rId9"/>
          <w:pgSz w:w="11907" w:h="16840" w:code="9"/>
          <w:pgMar w:top="1134" w:right="1418" w:bottom="1134" w:left="1418" w:header="709" w:footer="709" w:gutter="0"/>
          <w:cols w:space="720"/>
        </w:sectPr>
      </w:pPr>
    </w:p>
    <w:p w:rsidR="00913B14" w:rsidRDefault="00913B14" w:rsidP="004948EC">
      <w:pPr>
        <w:spacing w:before="120" w:after="1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3918"/>
        <w:gridCol w:w="2051"/>
        <w:gridCol w:w="1795"/>
        <w:gridCol w:w="1350"/>
        <w:gridCol w:w="1429"/>
        <w:gridCol w:w="1666"/>
        <w:gridCol w:w="1938"/>
      </w:tblGrid>
      <w:tr w:rsidR="00913B14" w:rsidRPr="00A57801" w:rsidTr="008912DF">
        <w:trPr>
          <w:cantSplit/>
          <w:trHeight w:val="1313"/>
          <w:tblHeader/>
          <w:jc w:val="center"/>
        </w:trPr>
        <w:tc>
          <w:tcPr>
            <w:tcW w:w="0" w:type="auto"/>
            <w:tcBorders>
              <w:bottom w:val="single" w:sz="4" w:space="0" w:color="auto"/>
            </w:tcBorders>
            <w:shd w:val="clear" w:color="auto" w:fill="BFBFBF"/>
            <w:textDirection w:val="btLr"/>
          </w:tcPr>
          <w:p w:rsidR="00913B14" w:rsidRPr="00A57801" w:rsidRDefault="00913B14" w:rsidP="008912DF">
            <w:pPr>
              <w:spacing w:before="60" w:afterLines="60" w:after="144"/>
              <w:ind w:left="113" w:right="113"/>
              <w:jc w:val="center"/>
              <w:rPr>
                <w:b/>
                <w:i/>
                <w:sz w:val="18"/>
                <w:szCs w:val="18"/>
              </w:rPr>
            </w:pPr>
            <w:r w:rsidRPr="00A57801">
              <w:rPr>
                <w:b/>
                <w:i/>
                <w:sz w:val="18"/>
                <w:szCs w:val="18"/>
              </w:rPr>
              <w:t>Results</w:t>
            </w:r>
          </w:p>
        </w:tc>
        <w:tc>
          <w:tcPr>
            <w:tcW w:w="0" w:type="auto"/>
            <w:tcBorders>
              <w:bottom w:val="single" w:sz="4" w:space="0" w:color="auto"/>
            </w:tcBorders>
            <w:shd w:val="clear" w:color="auto" w:fill="BFBFBF"/>
          </w:tcPr>
          <w:p w:rsidR="00913B14" w:rsidRPr="00A57801" w:rsidRDefault="00913B14" w:rsidP="008912DF">
            <w:pPr>
              <w:jc w:val="center"/>
              <w:rPr>
                <w:b/>
                <w:i/>
                <w:sz w:val="18"/>
                <w:szCs w:val="18"/>
              </w:rPr>
            </w:pPr>
            <w:r w:rsidRPr="00A57801">
              <w:rPr>
                <w:b/>
                <w:i/>
                <w:sz w:val="18"/>
                <w:szCs w:val="18"/>
              </w:rPr>
              <w:t>Results chain</w:t>
            </w:r>
          </w:p>
        </w:tc>
        <w:tc>
          <w:tcPr>
            <w:tcW w:w="0" w:type="auto"/>
            <w:tcBorders>
              <w:bottom w:val="single" w:sz="4" w:space="0" w:color="auto"/>
            </w:tcBorders>
            <w:shd w:val="clear" w:color="auto" w:fill="BFBFBF"/>
          </w:tcPr>
          <w:p w:rsidR="00913B14" w:rsidRPr="00A57801" w:rsidRDefault="00913B14" w:rsidP="008912DF">
            <w:pPr>
              <w:jc w:val="center"/>
              <w:rPr>
                <w:b/>
                <w:i/>
                <w:sz w:val="18"/>
                <w:szCs w:val="18"/>
              </w:rPr>
            </w:pPr>
            <w:r w:rsidRPr="00A57801">
              <w:rPr>
                <w:b/>
                <w:i/>
                <w:sz w:val="18"/>
                <w:szCs w:val="18"/>
              </w:rPr>
              <w:t>Indicator</w:t>
            </w:r>
          </w:p>
        </w:tc>
        <w:tc>
          <w:tcPr>
            <w:tcW w:w="0" w:type="auto"/>
            <w:tcBorders>
              <w:bottom w:val="single" w:sz="4" w:space="0" w:color="auto"/>
            </w:tcBorders>
            <w:shd w:val="clear" w:color="auto" w:fill="BFBFBF"/>
          </w:tcPr>
          <w:p w:rsidR="00913B14" w:rsidRPr="00A57801" w:rsidRDefault="00913B14" w:rsidP="008912DF">
            <w:pPr>
              <w:jc w:val="center"/>
              <w:rPr>
                <w:b/>
                <w:i/>
                <w:sz w:val="18"/>
                <w:szCs w:val="18"/>
              </w:rPr>
            </w:pPr>
            <w:r w:rsidRPr="00A57801">
              <w:rPr>
                <w:b/>
                <w:i/>
                <w:sz w:val="18"/>
                <w:szCs w:val="18"/>
              </w:rPr>
              <w:t>Baseline</w:t>
            </w:r>
          </w:p>
          <w:p w:rsidR="00913B14" w:rsidRPr="00A57801" w:rsidRDefault="00913B14" w:rsidP="008912DF">
            <w:pPr>
              <w:jc w:val="center"/>
              <w:rPr>
                <w:b/>
                <w:i/>
                <w:sz w:val="18"/>
                <w:szCs w:val="18"/>
              </w:rPr>
            </w:pPr>
            <w:r w:rsidRPr="00A57801">
              <w:rPr>
                <w:b/>
                <w:i/>
                <w:sz w:val="18"/>
                <w:szCs w:val="18"/>
              </w:rPr>
              <w:t>(value &amp; reference year)</w:t>
            </w:r>
          </w:p>
        </w:tc>
        <w:tc>
          <w:tcPr>
            <w:tcW w:w="0" w:type="auto"/>
            <w:tcBorders>
              <w:bottom w:val="single" w:sz="4" w:space="0" w:color="auto"/>
            </w:tcBorders>
            <w:shd w:val="clear" w:color="auto" w:fill="BFBFBF"/>
          </w:tcPr>
          <w:p w:rsidR="00913B14" w:rsidRPr="00A57801" w:rsidRDefault="00913B14" w:rsidP="008912DF">
            <w:pPr>
              <w:jc w:val="center"/>
              <w:rPr>
                <w:b/>
                <w:i/>
                <w:sz w:val="18"/>
                <w:szCs w:val="18"/>
              </w:rPr>
            </w:pPr>
            <w:r w:rsidRPr="00A57801">
              <w:rPr>
                <w:b/>
                <w:i/>
                <w:sz w:val="18"/>
                <w:szCs w:val="18"/>
              </w:rPr>
              <w:t>Target</w:t>
            </w:r>
          </w:p>
          <w:p w:rsidR="00913B14" w:rsidRPr="00A57801" w:rsidRDefault="00913B14" w:rsidP="008912DF">
            <w:pPr>
              <w:jc w:val="center"/>
              <w:rPr>
                <w:b/>
                <w:i/>
                <w:sz w:val="18"/>
                <w:szCs w:val="18"/>
              </w:rPr>
            </w:pPr>
            <w:r w:rsidRPr="00A57801">
              <w:rPr>
                <w:b/>
                <w:i/>
                <w:sz w:val="18"/>
                <w:szCs w:val="18"/>
              </w:rPr>
              <w:t>(value &amp; reference year)</w:t>
            </w:r>
          </w:p>
        </w:tc>
        <w:tc>
          <w:tcPr>
            <w:tcW w:w="0" w:type="auto"/>
            <w:tcBorders>
              <w:bottom w:val="single" w:sz="4" w:space="0" w:color="auto"/>
            </w:tcBorders>
            <w:shd w:val="clear" w:color="auto" w:fill="BFBFBF"/>
          </w:tcPr>
          <w:p w:rsidR="00913B14" w:rsidRPr="00A57801" w:rsidRDefault="00913B14" w:rsidP="008912DF">
            <w:pPr>
              <w:jc w:val="center"/>
              <w:rPr>
                <w:b/>
                <w:i/>
                <w:sz w:val="18"/>
                <w:szCs w:val="18"/>
              </w:rPr>
            </w:pPr>
            <w:r w:rsidRPr="00A57801">
              <w:rPr>
                <w:b/>
                <w:i/>
                <w:sz w:val="18"/>
                <w:szCs w:val="18"/>
              </w:rPr>
              <w:t>Current value*</w:t>
            </w:r>
          </w:p>
          <w:p w:rsidR="00913B14" w:rsidRPr="00A57801" w:rsidRDefault="00913B14" w:rsidP="008912DF">
            <w:pPr>
              <w:jc w:val="center"/>
              <w:rPr>
                <w:b/>
                <w:i/>
                <w:sz w:val="18"/>
                <w:szCs w:val="18"/>
              </w:rPr>
            </w:pPr>
            <w:r w:rsidRPr="00A57801">
              <w:rPr>
                <w:b/>
                <w:i/>
                <w:sz w:val="18"/>
                <w:szCs w:val="18"/>
              </w:rPr>
              <w:t>(reference year)</w:t>
            </w:r>
          </w:p>
          <w:p w:rsidR="00913B14" w:rsidRPr="00A57801" w:rsidRDefault="00913B14" w:rsidP="00BA0CC0">
            <w:pPr>
              <w:jc w:val="center"/>
              <w:rPr>
                <w:b/>
                <w:i/>
                <w:sz w:val="18"/>
                <w:szCs w:val="18"/>
              </w:rPr>
            </w:pPr>
            <w:r w:rsidRPr="00A57801">
              <w:rPr>
                <w:b/>
                <w:i/>
                <w:sz w:val="18"/>
                <w:szCs w:val="18"/>
              </w:rPr>
              <w:t>(*</w:t>
            </w:r>
            <w:r w:rsidR="00BA0CC0">
              <w:rPr>
                <w:b/>
                <w:i/>
                <w:sz w:val="18"/>
                <w:szCs w:val="18"/>
              </w:rPr>
              <w:t xml:space="preserve"> to be updated</w:t>
            </w:r>
            <w:r w:rsidRPr="00A57801">
              <w:rPr>
                <w:b/>
                <w:i/>
                <w:sz w:val="18"/>
                <w:szCs w:val="18"/>
              </w:rPr>
              <w:t xml:space="preserve"> in </w:t>
            </w:r>
            <w:r w:rsidR="00BA0CC0">
              <w:rPr>
                <w:b/>
                <w:i/>
                <w:sz w:val="18"/>
                <w:szCs w:val="18"/>
              </w:rPr>
              <w:t xml:space="preserve">the </w:t>
            </w:r>
            <w:r w:rsidR="00BE7AFE">
              <w:rPr>
                <w:b/>
                <w:i/>
                <w:sz w:val="18"/>
                <w:szCs w:val="18"/>
              </w:rPr>
              <w:t xml:space="preserve">interim and </w:t>
            </w:r>
            <w:r w:rsidRPr="00A57801">
              <w:rPr>
                <w:b/>
                <w:i/>
                <w:sz w:val="18"/>
                <w:szCs w:val="18"/>
              </w:rPr>
              <w:t>final report</w:t>
            </w:r>
            <w:r w:rsidR="00BE7AFE">
              <w:rPr>
                <w:b/>
                <w:i/>
                <w:sz w:val="18"/>
                <w:szCs w:val="18"/>
              </w:rPr>
              <w:t>s</w:t>
            </w:r>
            <w:r w:rsidRPr="00A57801">
              <w:rPr>
                <w:b/>
                <w:i/>
                <w:sz w:val="18"/>
                <w:szCs w:val="18"/>
              </w:rPr>
              <w:t>)</w:t>
            </w:r>
          </w:p>
        </w:tc>
        <w:tc>
          <w:tcPr>
            <w:tcW w:w="0" w:type="auto"/>
            <w:tcBorders>
              <w:bottom w:val="single" w:sz="4" w:space="0" w:color="auto"/>
            </w:tcBorders>
            <w:shd w:val="clear" w:color="auto" w:fill="BFBFBF"/>
          </w:tcPr>
          <w:p w:rsidR="00913B14" w:rsidRPr="00A57801" w:rsidRDefault="00913B14" w:rsidP="008912DF">
            <w:pPr>
              <w:jc w:val="center"/>
              <w:rPr>
                <w:b/>
                <w:i/>
                <w:sz w:val="18"/>
                <w:szCs w:val="18"/>
              </w:rPr>
            </w:pPr>
            <w:r w:rsidRPr="00A57801">
              <w:rPr>
                <w:b/>
                <w:i/>
                <w:sz w:val="18"/>
                <w:szCs w:val="18"/>
              </w:rPr>
              <w:t xml:space="preserve">Sources of data </w:t>
            </w:r>
          </w:p>
        </w:tc>
        <w:tc>
          <w:tcPr>
            <w:tcW w:w="0" w:type="auto"/>
            <w:tcBorders>
              <w:bottom w:val="single" w:sz="4" w:space="0" w:color="auto"/>
            </w:tcBorders>
            <w:shd w:val="clear" w:color="auto" w:fill="BFBFBF"/>
          </w:tcPr>
          <w:p w:rsidR="00913B14" w:rsidRPr="00A57801" w:rsidRDefault="00913B14" w:rsidP="008912DF">
            <w:pPr>
              <w:jc w:val="center"/>
              <w:rPr>
                <w:b/>
                <w:i/>
                <w:sz w:val="18"/>
                <w:szCs w:val="18"/>
              </w:rPr>
            </w:pPr>
            <w:r w:rsidRPr="00A57801">
              <w:rPr>
                <w:b/>
                <w:i/>
                <w:sz w:val="18"/>
                <w:szCs w:val="18"/>
              </w:rPr>
              <w:t>Assumptions</w:t>
            </w:r>
          </w:p>
        </w:tc>
      </w:tr>
      <w:tr w:rsidR="00913B14" w:rsidRPr="00A57801" w:rsidTr="008912DF">
        <w:trPr>
          <w:trHeight w:val="1409"/>
          <w:jc w:val="center"/>
        </w:trPr>
        <w:tc>
          <w:tcPr>
            <w:tcW w:w="0" w:type="auto"/>
            <w:vMerge w:val="restart"/>
            <w:shd w:val="clear" w:color="auto" w:fill="D0CECE"/>
            <w:textDirection w:val="btLr"/>
          </w:tcPr>
          <w:p w:rsidR="00913B14" w:rsidRPr="00A57801" w:rsidRDefault="00913B14" w:rsidP="004948EC">
            <w:pPr>
              <w:tabs>
                <w:tab w:val="left" w:pos="0"/>
                <w:tab w:val="left" w:pos="132"/>
              </w:tabs>
              <w:spacing w:before="60" w:afterLines="60" w:after="144"/>
              <w:ind w:left="113" w:right="113"/>
              <w:jc w:val="center"/>
              <w:rPr>
                <w:b/>
                <w:i/>
                <w:sz w:val="18"/>
                <w:szCs w:val="18"/>
              </w:rPr>
            </w:pPr>
            <w:r w:rsidRPr="00A57801">
              <w:rPr>
                <w:b/>
                <w:i/>
                <w:sz w:val="18"/>
                <w:szCs w:val="18"/>
              </w:rPr>
              <w:t>Impact (Overall objective)</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sidRPr="00892C8E">
              <w:rPr>
                <w:i/>
                <w:sz w:val="18"/>
                <w:szCs w:val="18"/>
              </w:rPr>
              <w:t xml:space="preserve">As per </w:t>
            </w:r>
            <w:r w:rsidRPr="00A57801">
              <w:rPr>
                <w:i/>
                <w:sz w:val="18"/>
                <w:szCs w:val="18"/>
              </w:rPr>
              <w:t>OECD-DAC definition, the impact is “the overall objective of the Action entailing positive and negative, primary and secondary long-term effects produced by a development intervention, directly or indirectly, intended or unintended.”</w:t>
            </w:r>
          </w:p>
          <w:p w:rsidR="00913B14" w:rsidRPr="00A57801" w:rsidRDefault="00913B14" w:rsidP="008912DF">
            <w:pPr>
              <w:autoSpaceDE w:val="0"/>
              <w:autoSpaceDN w:val="0"/>
              <w:adjustRightInd w:val="0"/>
              <w:spacing w:before="60" w:afterLines="60" w:after="144"/>
              <w:rPr>
                <w:i/>
                <w:sz w:val="18"/>
                <w:szCs w:val="18"/>
              </w:rPr>
            </w:pPr>
            <w:r w:rsidRPr="00A57801">
              <w:rPr>
                <w:i/>
                <w:sz w:val="18"/>
                <w:szCs w:val="18"/>
              </w:rPr>
              <w:t xml:space="preserve">The impact is the long-term expected effect of the action fulfilling the overall objective to which the action </w:t>
            </w:r>
            <w:r w:rsidRPr="00A57801">
              <w:rPr>
                <w:i/>
                <w:sz w:val="18"/>
                <w:szCs w:val="18"/>
                <w:u w:val="single"/>
              </w:rPr>
              <w:t>contributes</w:t>
            </w:r>
            <w:r w:rsidRPr="00A57801">
              <w:rPr>
                <w:i/>
                <w:sz w:val="18"/>
                <w:szCs w:val="18"/>
              </w:rPr>
              <w:t xml:space="preserve"> at country, regional or sector level, in the political, social, economic and environmental global context which will stem from interventions of all relevant actors and stakeholders.</w:t>
            </w:r>
          </w:p>
          <w:p w:rsidR="00913B14" w:rsidRPr="00A57801" w:rsidRDefault="00913B14" w:rsidP="008912DF">
            <w:pPr>
              <w:autoSpaceDE w:val="0"/>
              <w:autoSpaceDN w:val="0"/>
              <w:adjustRightInd w:val="0"/>
              <w:spacing w:before="60" w:afterLines="60" w:after="144"/>
              <w:rPr>
                <w:i/>
                <w:sz w:val="18"/>
                <w:szCs w:val="18"/>
              </w:rPr>
            </w:pPr>
            <w:r w:rsidRPr="00A57801">
              <w:rPr>
                <w:i/>
                <w:color w:val="FF0000"/>
                <w:sz w:val="18"/>
                <w:szCs w:val="18"/>
              </w:rPr>
              <w:t>Please delete this row once the Logframe is completed</w:t>
            </w:r>
            <w:r>
              <w:rPr>
                <w:i/>
                <w:sz w:val="18"/>
                <w:szCs w:val="18"/>
              </w:rPr>
              <w:t>.</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sidRPr="00A57801">
              <w:rPr>
                <w:i/>
                <w:sz w:val="18"/>
                <w:szCs w:val="18"/>
              </w:rPr>
              <w:t xml:space="preserve">Quantitative and/or qualitative variable that provides a simple and reliable mean to measure the achievement of the corresponding result </w:t>
            </w:r>
          </w:p>
          <w:p w:rsidR="00913B14" w:rsidRPr="00A57801" w:rsidRDefault="00913B14" w:rsidP="008912DF">
            <w:pPr>
              <w:autoSpaceDE w:val="0"/>
              <w:autoSpaceDN w:val="0"/>
              <w:adjustRightInd w:val="0"/>
              <w:spacing w:before="60" w:afterLines="60" w:after="144"/>
              <w:rPr>
                <w:i/>
                <w:sz w:val="18"/>
                <w:szCs w:val="18"/>
              </w:rPr>
            </w:pPr>
            <w:r w:rsidRPr="00A57801">
              <w:rPr>
                <w:i/>
                <w:sz w:val="18"/>
                <w:szCs w:val="18"/>
              </w:rPr>
              <w:t>To be presented, when relevant, disaggregated by sex, age, urban/rural, disability, etc.</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sidRPr="00A57801">
              <w:rPr>
                <w:i/>
                <w:sz w:val="18"/>
                <w:szCs w:val="18"/>
              </w:rPr>
              <w:t>The value of the indicator(s) prior to the intervention against which progress can be assessed or comparisons made.</w:t>
            </w:r>
          </w:p>
          <w:p w:rsidR="00913B14" w:rsidRPr="00A57801" w:rsidRDefault="00913B14" w:rsidP="008912DF">
            <w:pPr>
              <w:autoSpaceDE w:val="0"/>
              <w:autoSpaceDN w:val="0"/>
              <w:adjustRightInd w:val="0"/>
              <w:spacing w:before="60" w:afterLines="60" w:after="144"/>
              <w:rPr>
                <w:i/>
                <w:sz w:val="18"/>
                <w:szCs w:val="18"/>
              </w:rPr>
            </w:pPr>
            <w:r w:rsidRPr="00A57801">
              <w:rPr>
                <w:i/>
                <w:sz w:val="18"/>
                <w:szCs w:val="18"/>
              </w:rPr>
              <w:t>(Ideally, to be drawn from the partner's strategy)</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sidRPr="00A57801">
              <w:rPr>
                <w:i/>
                <w:sz w:val="18"/>
                <w:szCs w:val="18"/>
              </w:rPr>
              <w:t>The intended final value of the indicator(s).</w:t>
            </w:r>
          </w:p>
          <w:p w:rsidR="00913B14" w:rsidRPr="00A57801" w:rsidRDefault="00913B14" w:rsidP="008912DF">
            <w:pPr>
              <w:autoSpaceDE w:val="0"/>
              <w:autoSpaceDN w:val="0"/>
              <w:adjustRightInd w:val="0"/>
              <w:spacing w:before="60" w:afterLines="60" w:after="144"/>
              <w:rPr>
                <w:i/>
                <w:sz w:val="18"/>
                <w:szCs w:val="18"/>
              </w:rPr>
            </w:pPr>
            <w:r w:rsidRPr="00A57801">
              <w:rPr>
                <w:i/>
                <w:sz w:val="18"/>
                <w:szCs w:val="18"/>
              </w:rPr>
              <w:t>(Ideally, to be drawn from the partner's strategy</w:t>
            </w:r>
            <w:r w:rsidRPr="00A57801" w:rsidDel="0096675B">
              <w:rPr>
                <w:i/>
                <w:sz w:val="18"/>
                <w:szCs w:val="18"/>
              </w:rPr>
              <w:t xml:space="preserve"> </w:t>
            </w:r>
            <w:r w:rsidRPr="00A57801">
              <w:rPr>
                <w:i/>
                <w:sz w:val="18"/>
                <w:szCs w:val="18"/>
              </w:rPr>
              <w:t>)</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sidRPr="00A57801">
              <w:rPr>
                <w:i/>
                <w:sz w:val="18"/>
                <w:szCs w:val="18"/>
              </w:rPr>
              <w:t>The latest available value of the indicator(s) at the time of reporting</w:t>
            </w:r>
            <w:r w:rsidR="007E69F8">
              <w:rPr>
                <w:i/>
                <w:sz w:val="18"/>
                <w:szCs w:val="18"/>
              </w:rPr>
              <w:t>.</w:t>
            </w:r>
          </w:p>
          <w:p w:rsidR="00913B14" w:rsidRPr="00A57801" w:rsidRDefault="00913B14" w:rsidP="008912DF">
            <w:pPr>
              <w:autoSpaceDE w:val="0"/>
              <w:autoSpaceDN w:val="0"/>
              <w:adjustRightInd w:val="0"/>
              <w:spacing w:before="60" w:afterLines="60" w:after="144"/>
              <w:rPr>
                <w:i/>
                <w:sz w:val="18"/>
                <w:szCs w:val="18"/>
              </w:rPr>
            </w:pPr>
            <w:r w:rsidRPr="00A57801">
              <w:rPr>
                <w:i/>
                <w:sz w:val="18"/>
                <w:szCs w:val="18"/>
              </w:rPr>
              <w:t>(* to be updated in interim and final reports)</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sidRPr="00A57801">
              <w:rPr>
                <w:i/>
                <w:sz w:val="18"/>
                <w:szCs w:val="18"/>
              </w:rPr>
              <w:t>Ideally to be drawn from the partner's strategy.</w:t>
            </w:r>
          </w:p>
        </w:tc>
        <w:tc>
          <w:tcPr>
            <w:tcW w:w="0" w:type="auto"/>
            <w:shd w:val="clear" w:color="auto" w:fill="D9D9D9"/>
          </w:tcPr>
          <w:p w:rsidR="00913B14" w:rsidRPr="00A57801" w:rsidRDefault="00913B14" w:rsidP="008912DF">
            <w:pPr>
              <w:spacing w:before="60" w:afterLines="60" w:after="144"/>
              <w:rPr>
                <w:i/>
                <w:sz w:val="18"/>
                <w:szCs w:val="18"/>
              </w:rPr>
            </w:pPr>
            <w:r w:rsidRPr="00A57801">
              <w:rPr>
                <w:i/>
                <w:sz w:val="18"/>
                <w:szCs w:val="18"/>
              </w:rPr>
              <w:t>Not applicable</w:t>
            </w:r>
          </w:p>
        </w:tc>
      </w:tr>
      <w:tr w:rsidR="00913B14" w:rsidRPr="00A57801" w:rsidTr="008912DF">
        <w:trPr>
          <w:trHeight w:val="402"/>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jc w:val="center"/>
              <w:rPr>
                <w:b/>
                <w:i/>
                <w:sz w:val="18"/>
                <w:szCs w:val="18"/>
              </w:rPr>
            </w:pPr>
          </w:p>
        </w:tc>
        <w:tc>
          <w:tcPr>
            <w:tcW w:w="0" w:type="auto"/>
            <w:vMerge w:val="restart"/>
            <w:shd w:val="clear" w:color="auto" w:fill="auto"/>
          </w:tcPr>
          <w:p w:rsidR="00913B14" w:rsidRPr="004948EC" w:rsidRDefault="00A51140" w:rsidP="008912DF">
            <w:pPr>
              <w:autoSpaceDE w:val="0"/>
              <w:autoSpaceDN w:val="0"/>
              <w:adjustRightInd w:val="0"/>
              <w:spacing w:before="60" w:afterLines="60" w:after="144"/>
              <w:rPr>
                <w:sz w:val="18"/>
                <w:szCs w:val="18"/>
              </w:rPr>
            </w:pPr>
            <w:r w:rsidRPr="004067EE">
              <w:rPr>
                <w:sz w:val="18"/>
                <w:szCs w:val="18"/>
              </w:rPr>
              <w:t xml:space="preserve">Copy/paste the impact statement as per original Logframe or as formally </w:t>
            </w:r>
            <w:r w:rsidRPr="007E69F8">
              <w:rPr>
                <w:sz w:val="18"/>
                <w:szCs w:val="18"/>
              </w:rPr>
              <w:t>amended during implementation.</w:t>
            </w:r>
          </w:p>
        </w:tc>
        <w:tc>
          <w:tcPr>
            <w:tcW w:w="0" w:type="auto"/>
            <w:shd w:val="clear" w:color="auto" w:fill="auto"/>
          </w:tcPr>
          <w:p w:rsidR="00913B14" w:rsidRPr="004948EC" w:rsidRDefault="00913B14" w:rsidP="008912DF">
            <w:pPr>
              <w:autoSpaceDE w:val="0"/>
              <w:autoSpaceDN w:val="0"/>
              <w:adjustRightInd w:val="0"/>
              <w:spacing w:before="60" w:afterLines="60" w:after="144"/>
              <w:rPr>
                <w:sz w:val="18"/>
                <w:szCs w:val="18"/>
              </w:rPr>
            </w:pPr>
            <w:r w:rsidRPr="004948EC">
              <w:rPr>
                <w:sz w:val="18"/>
                <w:szCs w:val="18"/>
              </w:rPr>
              <w:t>Impact indicator 1:</w:t>
            </w:r>
          </w:p>
        </w:tc>
        <w:tc>
          <w:tcPr>
            <w:tcW w:w="0" w:type="auto"/>
            <w:shd w:val="clear" w:color="auto" w:fill="auto"/>
          </w:tcPr>
          <w:p w:rsidR="00913B14" w:rsidRPr="004948EC" w:rsidRDefault="00913B14" w:rsidP="008912DF">
            <w:pPr>
              <w:autoSpaceDE w:val="0"/>
              <w:autoSpaceDN w:val="0"/>
              <w:adjustRightInd w:val="0"/>
              <w:spacing w:before="60" w:afterLines="60" w:after="144"/>
              <w:rPr>
                <w:sz w:val="18"/>
                <w:szCs w:val="18"/>
              </w:rPr>
            </w:pPr>
            <w:r w:rsidRPr="004948EC">
              <w:rPr>
                <w:sz w:val="18"/>
                <w:szCs w:val="18"/>
              </w:rPr>
              <w:t>Baseline for impact indicator 1</w:t>
            </w:r>
          </w:p>
        </w:tc>
        <w:tc>
          <w:tcPr>
            <w:tcW w:w="0" w:type="auto"/>
            <w:shd w:val="clear" w:color="auto" w:fill="auto"/>
          </w:tcPr>
          <w:p w:rsidR="00913B14" w:rsidRPr="004948EC" w:rsidRDefault="00913B14" w:rsidP="008912DF">
            <w:pPr>
              <w:autoSpaceDE w:val="0"/>
              <w:autoSpaceDN w:val="0"/>
              <w:adjustRightInd w:val="0"/>
              <w:spacing w:before="60" w:afterLines="60" w:after="144"/>
              <w:rPr>
                <w:sz w:val="18"/>
                <w:szCs w:val="18"/>
              </w:rPr>
            </w:pPr>
            <w:r w:rsidRPr="004948EC">
              <w:rPr>
                <w:sz w:val="18"/>
                <w:szCs w:val="18"/>
              </w:rPr>
              <w:t>Target for impact indicator 1</w:t>
            </w:r>
          </w:p>
        </w:tc>
        <w:tc>
          <w:tcPr>
            <w:tcW w:w="0" w:type="auto"/>
            <w:shd w:val="clear" w:color="auto" w:fill="auto"/>
          </w:tcPr>
          <w:p w:rsidR="00913B14" w:rsidRPr="004948EC" w:rsidRDefault="00913B14" w:rsidP="008912DF">
            <w:pPr>
              <w:autoSpaceDE w:val="0"/>
              <w:autoSpaceDN w:val="0"/>
              <w:adjustRightInd w:val="0"/>
              <w:spacing w:before="60" w:afterLines="60" w:after="144"/>
              <w:rPr>
                <w:sz w:val="18"/>
                <w:szCs w:val="18"/>
              </w:rPr>
            </w:pPr>
            <w:r w:rsidRPr="004948EC">
              <w:rPr>
                <w:sz w:val="18"/>
                <w:szCs w:val="18"/>
              </w:rPr>
              <w:t>Current value for impact indicator 1</w:t>
            </w:r>
          </w:p>
        </w:tc>
        <w:tc>
          <w:tcPr>
            <w:tcW w:w="0" w:type="auto"/>
            <w:shd w:val="clear" w:color="auto" w:fill="auto"/>
          </w:tcPr>
          <w:p w:rsidR="00913B14" w:rsidRPr="004948EC" w:rsidRDefault="00913B14" w:rsidP="008912DF">
            <w:pPr>
              <w:autoSpaceDE w:val="0"/>
              <w:autoSpaceDN w:val="0"/>
              <w:adjustRightInd w:val="0"/>
              <w:spacing w:before="60" w:afterLines="60" w:after="144"/>
              <w:rPr>
                <w:sz w:val="18"/>
                <w:szCs w:val="18"/>
              </w:rPr>
            </w:pPr>
            <w:r w:rsidRPr="004948EC">
              <w:rPr>
                <w:sz w:val="18"/>
                <w:szCs w:val="18"/>
              </w:rPr>
              <w:t>Sources of data for impact indicator 1</w:t>
            </w:r>
          </w:p>
        </w:tc>
        <w:tc>
          <w:tcPr>
            <w:tcW w:w="0" w:type="auto"/>
            <w:vMerge w:val="restart"/>
            <w:shd w:val="clear" w:color="auto" w:fill="D9D9D9"/>
          </w:tcPr>
          <w:p w:rsidR="00913B14" w:rsidRPr="004948EC" w:rsidRDefault="00913B14" w:rsidP="008912DF">
            <w:pPr>
              <w:spacing w:before="60" w:afterLines="60" w:after="144"/>
              <w:rPr>
                <w:sz w:val="18"/>
                <w:szCs w:val="18"/>
              </w:rPr>
            </w:pPr>
            <w:r w:rsidRPr="004948EC">
              <w:rPr>
                <w:i/>
                <w:sz w:val="18"/>
                <w:szCs w:val="18"/>
              </w:rPr>
              <w:t>Not applicable</w:t>
            </w:r>
          </w:p>
        </w:tc>
      </w:tr>
      <w:tr w:rsidR="00913B14" w:rsidRPr="00A57801" w:rsidTr="008912DF">
        <w:trPr>
          <w:trHeight w:val="402"/>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jc w:val="center"/>
              <w:rPr>
                <w:b/>
                <w:i/>
                <w:sz w:val="18"/>
                <w:szCs w:val="18"/>
              </w:rPr>
            </w:pPr>
          </w:p>
        </w:tc>
        <w:tc>
          <w:tcPr>
            <w:tcW w:w="0" w:type="auto"/>
            <w:vMerge/>
            <w:shd w:val="clear" w:color="auto" w:fill="auto"/>
          </w:tcPr>
          <w:p w:rsidR="00913B14" w:rsidRPr="004948EC" w:rsidDel="00F11A37" w:rsidRDefault="00913B14" w:rsidP="008912DF">
            <w:pPr>
              <w:autoSpaceDE w:val="0"/>
              <w:autoSpaceDN w:val="0"/>
              <w:adjustRightInd w:val="0"/>
              <w:spacing w:before="60" w:afterLines="60" w:after="144"/>
              <w:rPr>
                <w:sz w:val="18"/>
                <w:szCs w:val="18"/>
              </w:rPr>
            </w:pPr>
          </w:p>
        </w:tc>
        <w:tc>
          <w:tcPr>
            <w:tcW w:w="0" w:type="auto"/>
            <w:shd w:val="clear" w:color="auto" w:fill="auto"/>
          </w:tcPr>
          <w:p w:rsidR="00913B14" w:rsidRPr="004948EC" w:rsidRDefault="00913B14" w:rsidP="008912DF">
            <w:pPr>
              <w:autoSpaceDE w:val="0"/>
              <w:autoSpaceDN w:val="0"/>
              <w:adjustRightInd w:val="0"/>
              <w:spacing w:before="60" w:afterLines="60" w:after="144"/>
              <w:rPr>
                <w:sz w:val="18"/>
                <w:szCs w:val="18"/>
              </w:rPr>
            </w:pPr>
            <w:r w:rsidRPr="004948EC">
              <w:rPr>
                <w:sz w:val="18"/>
                <w:szCs w:val="18"/>
              </w:rPr>
              <w:t>Impact indicator 2:</w:t>
            </w:r>
          </w:p>
        </w:tc>
        <w:tc>
          <w:tcPr>
            <w:tcW w:w="0" w:type="auto"/>
            <w:shd w:val="clear" w:color="auto" w:fill="auto"/>
          </w:tcPr>
          <w:p w:rsidR="00913B14" w:rsidRPr="004948EC" w:rsidDel="00F11A37" w:rsidRDefault="00913B14" w:rsidP="008912DF">
            <w:pPr>
              <w:autoSpaceDE w:val="0"/>
              <w:autoSpaceDN w:val="0"/>
              <w:adjustRightInd w:val="0"/>
              <w:spacing w:before="60" w:afterLines="60" w:after="144"/>
              <w:rPr>
                <w:sz w:val="18"/>
                <w:szCs w:val="18"/>
              </w:rPr>
            </w:pPr>
            <w:r w:rsidRPr="004948EC">
              <w:rPr>
                <w:sz w:val="18"/>
                <w:szCs w:val="18"/>
              </w:rPr>
              <w:t>Baseline for impact indicator 2</w:t>
            </w:r>
          </w:p>
        </w:tc>
        <w:tc>
          <w:tcPr>
            <w:tcW w:w="0" w:type="auto"/>
            <w:shd w:val="clear" w:color="auto" w:fill="auto"/>
          </w:tcPr>
          <w:p w:rsidR="00913B14" w:rsidRPr="004948EC" w:rsidDel="00F11A37" w:rsidRDefault="00913B14" w:rsidP="008912DF">
            <w:pPr>
              <w:autoSpaceDE w:val="0"/>
              <w:autoSpaceDN w:val="0"/>
              <w:adjustRightInd w:val="0"/>
              <w:spacing w:before="60" w:afterLines="60" w:after="144"/>
              <w:rPr>
                <w:sz w:val="18"/>
                <w:szCs w:val="18"/>
              </w:rPr>
            </w:pPr>
            <w:r w:rsidRPr="004948EC">
              <w:rPr>
                <w:sz w:val="18"/>
                <w:szCs w:val="18"/>
              </w:rPr>
              <w:t>Target for impact indicator 2</w:t>
            </w:r>
          </w:p>
        </w:tc>
        <w:tc>
          <w:tcPr>
            <w:tcW w:w="0" w:type="auto"/>
            <w:shd w:val="clear" w:color="auto" w:fill="auto"/>
          </w:tcPr>
          <w:p w:rsidR="00913B14" w:rsidRPr="004948EC" w:rsidRDefault="00913B14" w:rsidP="008912DF">
            <w:pPr>
              <w:autoSpaceDE w:val="0"/>
              <w:autoSpaceDN w:val="0"/>
              <w:adjustRightInd w:val="0"/>
              <w:spacing w:before="60" w:afterLines="60" w:after="144"/>
              <w:rPr>
                <w:rStyle w:val="CommentReference"/>
                <w:sz w:val="18"/>
                <w:szCs w:val="18"/>
              </w:rPr>
            </w:pPr>
            <w:r w:rsidRPr="004948EC">
              <w:rPr>
                <w:sz w:val="18"/>
                <w:szCs w:val="18"/>
              </w:rPr>
              <w:t>Current value for impact indicator 2</w:t>
            </w:r>
          </w:p>
        </w:tc>
        <w:tc>
          <w:tcPr>
            <w:tcW w:w="0" w:type="auto"/>
            <w:shd w:val="clear" w:color="auto" w:fill="auto"/>
          </w:tcPr>
          <w:p w:rsidR="00913B14" w:rsidRPr="004948EC" w:rsidDel="00F11A37" w:rsidRDefault="00913B14" w:rsidP="008912DF">
            <w:pPr>
              <w:autoSpaceDE w:val="0"/>
              <w:autoSpaceDN w:val="0"/>
              <w:adjustRightInd w:val="0"/>
              <w:spacing w:before="60" w:afterLines="60" w:after="144"/>
              <w:rPr>
                <w:sz w:val="18"/>
                <w:szCs w:val="18"/>
              </w:rPr>
            </w:pPr>
            <w:r w:rsidRPr="004948EC">
              <w:rPr>
                <w:sz w:val="18"/>
                <w:szCs w:val="18"/>
              </w:rPr>
              <w:t>Sources of data for impact indicator 2</w:t>
            </w:r>
          </w:p>
        </w:tc>
        <w:tc>
          <w:tcPr>
            <w:tcW w:w="0" w:type="auto"/>
            <w:vMerge/>
            <w:shd w:val="clear" w:color="auto" w:fill="D9D9D9"/>
          </w:tcPr>
          <w:p w:rsidR="00913B14" w:rsidRPr="00A57801" w:rsidRDefault="00913B14" w:rsidP="008912DF">
            <w:pPr>
              <w:spacing w:before="60" w:afterLines="60" w:after="144"/>
              <w:rPr>
                <w:sz w:val="18"/>
                <w:szCs w:val="18"/>
              </w:rPr>
            </w:pPr>
          </w:p>
        </w:tc>
      </w:tr>
      <w:tr w:rsidR="00913B14" w:rsidRPr="00A57801" w:rsidTr="008912DF">
        <w:trPr>
          <w:trHeight w:val="402"/>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jc w:val="center"/>
              <w:rPr>
                <w:b/>
                <w:i/>
                <w:sz w:val="18"/>
                <w:szCs w:val="18"/>
              </w:rPr>
            </w:pPr>
          </w:p>
        </w:tc>
        <w:tc>
          <w:tcPr>
            <w:tcW w:w="0" w:type="auto"/>
            <w:vMerge/>
            <w:shd w:val="clear" w:color="auto" w:fill="auto"/>
          </w:tcPr>
          <w:p w:rsidR="00913B14" w:rsidRPr="004948EC" w:rsidDel="00F11A37" w:rsidRDefault="00913B14" w:rsidP="008912DF">
            <w:pPr>
              <w:autoSpaceDE w:val="0"/>
              <w:autoSpaceDN w:val="0"/>
              <w:adjustRightInd w:val="0"/>
              <w:spacing w:before="60" w:afterLines="60" w:after="144"/>
              <w:rPr>
                <w:sz w:val="18"/>
                <w:szCs w:val="18"/>
              </w:rPr>
            </w:pPr>
          </w:p>
        </w:tc>
        <w:tc>
          <w:tcPr>
            <w:tcW w:w="0" w:type="auto"/>
            <w:shd w:val="clear" w:color="auto" w:fill="auto"/>
          </w:tcPr>
          <w:p w:rsidR="00913B14" w:rsidRPr="004948EC" w:rsidDel="00F11A37" w:rsidRDefault="00913B14" w:rsidP="008912DF">
            <w:pPr>
              <w:autoSpaceDE w:val="0"/>
              <w:autoSpaceDN w:val="0"/>
              <w:adjustRightInd w:val="0"/>
              <w:spacing w:before="60" w:afterLines="60" w:after="144"/>
              <w:rPr>
                <w:sz w:val="18"/>
                <w:szCs w:val="18"/>
              </w:rPr>
            </w:pPr>
            <w:r w:rsidRPr="004948EC">
              <w:rPr>
                <w:sz w:val="18"/>
                <w:szCs w:val="18"/>
              </w:rPr>
              <w:t>Impact indicator #:</w:t>
            </w:r>
          </w:p>
        </w:tc>
        <w:tc>
          <w:tcPr>
            <w:tcW w:w="0" w:type="auto"/>
            <w:shd w:val="clear" w:color="auto" w:fill="auto"/>
          </w:tcPr>
          <w:p w:rsidR="00913B14" w:rsidRPr="004948EC" w:rsidDel="00F11A37" w:rsidRDefault="00913B14" w:rsidP="008912DF">
            <w:pPr>
              <w:autoSpaceDE w:val="0"/>
              <w:autoSpaceDN w:val="0"/>
              <w:adjustRightInd w:val="0"/>
              <w:spacing w:before="60" w:afterLines="60" w:after="144"/>
              <w:rPr>
                <w:sz w:val="18"/>
                <w:szCs w:val="18"/>
              </w:rPr>
            </w:pPr>
            <w:r w:rsidRPr="004948EC">
              <w:rPr>
                <w:sz w:val="18"/>
                <w:szCs w:val="18"/>
              </w:rPr>
              <w:t>Baseline for impact indicator #</w:t>
            </w:r>
          </w:p>
        </w:tc>
        <w:tc>
          <w:tcPr>
            <w:tcW w:w="0" w:type="auto"/>
            <w:shd w:val="clear" w:color="auto" w:fill="auto"/>
          </w:tcPr>
          <w:p w:rsidR="00913B14" w:rsidRPr="004948EC" w:rsidDel="00F11A37" w:rsidRDefault="00913B14" w:rsidP="008912DF">
            <w:pPr>
              <w:autoSpaceDE w:val="0"/>
              <w:autoSpaceDN w:val="0"/>
              <w:adjustRightInd w:val="0"/>
              <w:spacing w:before="60" w:afterLines="60" w:after="144"/>
              <w:rPr>
                <w:sz w:val="18"/>
                <w:szCs w:val="18"/>
              </w:rPr>
            </w:pPr>
            <w:r w:rsidRPr="004948EC">
              <w:rPr>
                <w:sz w:val="18"/>
                <w:szCs w:val="18"/>
              </w:rPr>
              <w:t>Target for impact indicator #</w:t>
            </w:r>
          </w:p>
        </w:tc>
        <w:tc>
          <w:tcPr>
            <w:tcW w:w="0" w:type="auto"/>
            <w:shd w:val="clear" w:color="auto" w:fill="auto"/>
          </w:tcPr>
          <w:p w:rsidR="00913B14" w:rsidRPr="004948EC" w:rsidDel="00F11A37" w:rsidRDefault="00913B14" w:rsidP="008912DF">
            <w:pPr>
              <w:autoSpaceDE w:val="0"/>
              <w:autoSpaceDN w:val="0"/>
              <w:adjustRightInd w:val="0"/>
              <w:spacing w:before="60" w:afterLines="60" w:after="144"/>
              <w:rPr>
                <w:sz w:val="18"/>
                <w:szCs w:val="18"/>
              </w:rPr>
            </w:pPr>
            <w:r w:rsidRPr="004948EC">
              <w:rPr>
                <w:sz w:val="18"/>
                <w:szCs w:val="18"/>
              </w:rPr>
              <w:t>Current value for impact indicator #</w:t>
            </w:r>
          </w:p>
        </w:tc>
        <w:tc>
          <w:tcPr>
            <w:tcW w:w="0" w:type="auto"/>
            <w:shd w:val="clear" w:color="auto" w:fill="auto"/>
          </w:tcPr>
          <w:p w:rsidR="00913B14" w:rsidRPr="004948EC" w:rsidDel="00F11A37" w:rsidRDefault="00913B14" w:rsidP="008912DF">
            <w:pPr>
              <w:autoSpaceDE w:val="0"/>
              <w:autoSpaceDN w:val="0"/>
              <w:adjustRightInd w:val="0"/>
              <w:spacing w:before="60" w:afterLines="60" w:after="144"/>
              <w:rPr>
                <w:sz w:val="18"/>
                <w:szCs w:val="18"/>
              </w:rPr>
            </w:pPr>
            <w:r w:rsidRPr="004948EC">
              <w:rPr>
                <w:sz w:val="18"/>
                <w:szCs w:val="18"/>
              </w:rPr>
              <w:t>Sources of data for impact indicator #</w:t>
            </w:r>
          </w:p>
        </w:tc>
        <w:tc>
          <w:tcPr>
            <w:tcW w:w="0" w:type="auto"/>
            <w:vMerge/>
            <w:shd w:val="clear" w:color="auto" w:fill="D9D9D9"/>
          </w:tcPr>
          <w:p w:rsidR="00913B14" w:rsidRPr="00A57801" w:rsidRDefault="00913B14" w:rsidP="008912DF">
            <w:pPr>
              <w:spacing w:before="60" w:afterLines="60" w:after="144"/>
              <w:rPr>
                <w:sz w:val="18"/>
                <w:szCs w:val="18"/>
              </w:rPr>
            </w:pPr>
          </w:p>
        </w:tc>
      </w:tr>
      <w:tr w:rsidR="00913B14" w:rsidRPr="00A57801" w:rsidTr="008912DF">
        <w:trPr>
          <w:trHeight w:val="699"/>
          <w:jc w:val="center"/>
        </w:trPr>
        <w:tc>
          <w:tcPr>
            <w:tcW w:w="0" w:type="auto"/>
            <w:vMerge w:val="restart"/>
            <w:shd w:val="clear" w:color="auto" w:fill="D9D9D9"/>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r w:rsidRPr="00A57801">
              <w:rPr>
                <w:b/>
                <w:i/>
                <w:sz w:val="18"/>
                <w:szCs w:val="18"/>
              </w:rPr>
              <w:t>Outcome (s) (Specific</w:t>
            </w:r>
            <w:r w:rsidR="007E69F8">
              <w:rPr>
                <w:b/>
                <w:i/>
                <w:sz w:val="18"/>
                <w:szCs w:val="18"/>
              </w:rPr>
              <w:t>)</w:t>
            </w:r>
            <w:r w:rsidRPr="00A57801">
              <w:rPr>
                <w:b/>
                <w:i/>
                <w:sz w:val="18"/>
                <w:szCs w:val="18"/>
              </w:rPr>
              <w:t xml:space="preserve"> objective(s))</w:t>
            </w:r>
          </w:p>
        </w:tc>
        <w:tc>
          <w:tcPr>
            <w:tcW w:w="0" w:type="auto"/>
            <w:tcBorders>
              <w:bottom w:val="single" w:sz="4" w:space="0" w:color="auto"/>
            </w:tcBorders>
            <w:shd w:val="clear" w:color="auto" w:fill="DEEAF6"/>
          </w:tcPr>
          <w:p w:rsidR="00913B14" w:rsidRPr="00A57801" w:rsidRDefault="00913B14" w:rsidP="008912DF">
            <w:pPr>
              <w:autoSpaceDE w:val="0"/>
              <w:autoSpaceDN w:val="0"/>
              <w:adjustRightInd w:val="0"/>
              <w:spacing w:before="60" w:afterLines="60" w:after="144"/>
              <w:rPr>
                <w:i/>
                <w:sz w:val="18"/>
                <w:szCs w:val="18"/>
              </w:rPr>
            </w:pPr>
            <w:r w:rsidRPr="00892C8E">
              <w:rPr>
                <w:i/>
                <w:sz w:val="18"/>
                <w:szCs w:val="18"/>
              </w:rPr>
              <w:t xml:space="preserve">As per </w:t>
            </w:r>
            <w:r w:rsidRPr="00A57801">
              <w:rPr>
                <w:i/>
                <w:sz w:val="18"/>
                <w:szCs w:val="18"/>
              </w:rPr>
              <w:t>OECD-DAC definition, the outcomes are “The likely or achieved short-term and medium-term change and effects of intervention outputs.”</w:t>
            </w:r>
          </w:p>
          <w:p w:rsidR="00913B14" w:rsidRPr="00A57801" w:rsidRDefault="00913B14" w:rsidP="008912DF">
            <w:pPr>
              <w:autoSpaceDE w:val="0"/>
              <w:autoSpaceDN w:val="0"/>
              <w:adjustRightInd w:val="0"/>
              <w:spacing w:before="60" w:afterLines="60" w:after="144"/>
              <w:rPr>
                <w:i/>
                <w:sz w:val="18"/>
                <w:szCs w:val="18"/>
                <w:u w:val="single"/>
              </w:rPr>
            </w:pPr>
            <w:r w:rsidRPr="00A57801">
              <w:rPr>
                <w:i/>
                <w:sz w:val="18"/>
                <w:szCs w:val="18"/>
              </w:rPr>
              <w:t xml:space="preserve">The main medium-term effect of the intervention focusing on behavioural and institutional changes beneficial to the target group and resulting </w:t>
            </w:r>
            <w:r w:rsidRPr="00A57801">
              <w:rPr>
                <w:i/>
                <w:sz w:val="18"/>
                <w:szCs w:val="18"/>
                <w:u w:val="single"/>
              </w:rPr>
              <w:t>from the related outputs of the Action.</w:t>
            </w:r>
          </w:p>
          <w:p w:rsidR="00913B14" w:rsidRPr="00A57801" w:rsidRDefault="00913B14" w:rsidP="008912DF">
            <w:pPr>
              <w:autoSpaceDE w:val="0"/>
              <w:autoSpaceDN w:val="0"/>
              <w:adjustRightInd w:val="0"/>
              <w:spacing w:before="60" w:afterLines="60" w:after="144"/>
              <w:rPr>
                <w:i/>
                <w:iCs/>
                <w:sz w:val="18"/>
                <w:szCs w:val="18"/>
              </w:rPr>
            </w:pPr>
            <w:r w:rsidRPr="00A57801">
              <w:rPr>
                <w:i/>
                <w:iCs/>
                <w:sz w:val="18"/>
                <w:szCs w:val="18"/>
              </w:rPr>
              <w:t>It is good practice to limit the number of specific objectives (often one is enough), however for large Actions, other outcomes can be included.</w:t>
            </w:r>
          </w:p>
          <w:p w:rsidR="00913B14" w:rsidRPr="00A57801" w:rsidRDefault="00913B14" w:rsidP="008912DF">
            <w:pPr>
              <w:autoSpaceDE w:val="0"/>
              <w:autoSpaceDN w:val="0"/>
              <w:adjustRightInd w:val="0"/>
              <w:spacing w:before="60" w:afterLines="60" w:after="144"/>
              <w:rPr>
                <w:i/>
                <w:sz w:val="18"/>
                <w:szCs w:val="18"/>
              </w:rPr>
            </w:pPr>
            <w:r w:rsidRPr="00A57801">
              <w:rPr>
                <w:i/>
                <w:color w:val="FF0000"/>
                <w:sz w:val="18"/>
                <w:szCs w:val="18"/>
              </w:rPr>
              <w:t>Please delete this row once the Logframe is completed</w:t>
            </w:r>
            <w:r>
              <w:rPr>
                <w:i/>
                <w:sz w:val="18"/>
                <w:szCs w:val="18"/>
              </w:rPr>
              <w:t>.</w:t>
            </w:r>
          </w:p>
        </w:tc>
        <w:tc>
          <w:tcPr>
            <w:tcW w:w="0" w:type="auto"/>
            <w:tcBorders>
              <w:bottom w:val="single" w:sz="4" w:space="0" w:color="auto"/>
            </w:tcBorders>
            <w:shd w:val="clear" w:color="auto" w:fill="DEEAF6"/>
          </w:tcPr>
          <w:p w:rsidR="00913B14" w:rsidRPr="00A57801" w:rsidRDefault="00913B14" w:rsidP="008912DF">
            <w:pPr>
              <w:autoSpaceDE w:val="0"/>
              <w:autoSpaceDN w:val="0"/>
              <w:adjustRightInd w:val="0"/>
              <w:spacing w:before="60" w:afterLines="60" w:after="144"/>
              <w:rPr>
                <w:i/>
                <w:sz w:val="18"/>
                <w:szCs w:val="18"/>
              </w:rPr>
            </w:pPr>
            <w:r w:rsidRPr="00A57801">
              <w:rPr>
                <w:i/>
                <w:sz w:val="18"/>
                <w:szCs w:val="18"/>
              </w:rPr>
              <w:t xml:space="preserve">Quantitative and/or qualitative variable that provides a simple and reliable mean to measure the achievement of the corresponding result </w:t>
            </w:r>
          </w:p>
          <w:p w:rsidR="00913B14" w:rsidRPr="00892C8E" w:rsidRDefault="00913B14" w:rsidP="008912DF">
            <w:pPr>
              <w:autoSpaceDE w:val="0"/>
              <w:autoSpaceDN w:val="0"/>
              <w:adjustRightInd w:val="0"/>
              <w:spacing w:before="60" w:afterLines="60" w:after="144"/>
              <w:rPr>
                <w:i/>
                <w:sz w:val="18"/>
                <w:szCs w:val="18"/>
              </w:rPr>
            </w:pPr>
            <w:r w:rsidRPr="00A57801">
              <w:rPr>
                <w:i/>
                <w:sz w:val="18"/>
                <w:szCs w:val="18"/>
              </w:rPr>
              <w:t>To be presented, when relevant, disaggregated by sex, age, urban/rural, disability, etc.</w:t>
            </w:r>
          </w:p>
        </w:tc>
        <w:tc>
          <w:tcPr>
            <w:tcW w:w="0" w:type="auto"/>
            <w:tcBorders>
              <w:bottom w:val="single" w:sz="4" w:space="0" w:color="auto"/>
            </w:tcBorders>
            <w:shd w:val="clear" w:color="auto" w:fill="DEEAF6"/>
          </w:tcPr>
          <w:p w:rsidR="00913B14" w:rsidRPr="00A57801" w:rsidRDefault="00913B14" w:rsidP="008912DF">
            <w:pPr>
              <w:spacing w:before="60" w:afterLines="60" w:after="144"/>
              <w:rPr>
                <w:i/>
                <w:sz w:val="18"/>
                <w:szCs w:val="18"/>
              </w:rPr>
            </w:pPr>
            <w:r w:rsidRPr="00A57801">
              <w:rPr>
                <w:i/>
                <w:sz w:val="18"/>
                <w:szCs w:val="18"/>
              </w:rPr>
              <w:t>The value of the indicator(s) prior to the intervention against which progress can be assessed or comparisons made.</w:t>
            </w:r>
          </w:p>
        </w:tc>
        <w:tc>
          <w:tcPr>
            <w:tcW w:w="0" w:type="auto"/>
            <w:tcBorders>
              <w:bottom w:val="single" w:sz="4" w:space="0" w:color="auto"/>
            </w:tcBorders>
            <w:shd w:val="clear" w:color="auto" w:fill="DEEAF6"/>
          </w:tcPr>
          <w:p w:rsidR="00913B14" w:rsidRPr="00A57801" w:rsidRDefault="00913B14" w:rsidP="008912DF">
            <w:pPr>
              <w:spacing w:before="60" w:afterLines="60" w:after="144"/>
              <w:rPr>
                <w:i/>
                <w:sz w:val="18"/>
                <w:szCs w:val="18"/>
              </w:rPr>
            </w:pPr>
            <w:r w:rsidRPr="00A57801">
              <w:rPr>
                <w:i/>
                <w:sz w:val="18"/>
                <w:szCs w:val="18"/>
              </w:rPr>
              <w:t>The intended final value of the indicator(s).</w:t>
            </w:r>
          </w:p>
        </w:tc>
        <w:tc>
          <w:tcPr>
            <w:tcW w:w="0" w:type="auto"/>
            <w:tcBorders>
              <w:bottom w:val="single" w:sz="4" w:space="0" w:color="auto"/>
            </w:tcBorders>
            <w:shd w:val="clear" w:color="auto" w:fill="DEEAF6"/>
          </w:tcPr>
          <w:p w:rsidR="00913B14" w:rsidRPr="00A57801" w:rsidRDefault="00913B14" w:rsidP="008912DF">
            <w:pPr>
              <w:autoSpaceDE w:val="0"/>
              <w:autoSpaceDN w:val="0"/>
              <w:adjustRightInd w:val="0"/>
              <w:spacing w:before="60" w:afterLines="60" w:after="144"/>
              <w:rPr>
                <w:i/>
                <w:sz w:val="18"/>
                <w:szCs w:val="18"/>
              </w:rPr>
            </w:pPr>
            <w:r w:rsidRPr="00A57801">
              <w:rPr>
                <w:i/>
                <w:sz w:val="18"/>
                <w:szCs w:val="18"/>
              </w:rPr>
              <w:t>The latest available value of the indicator(s) at the time of reporting</w:t>
            </w:r>
          </w:p>
          <w:p w:rsidR="00913B14" w:rsidRPr="00892C8E" w:rsidRDefault="00913B14" w:rsidP="008912DF">
            <w:pPr>
              <w:autoSpaceDE w:val="0"/>
              <w:autoSpaceDN w:val="0"/>
              <w:adjustRightInd w:val="0"/>
              <w:spacing w:before="60" w:afterLines="60" w:after="144"/>
              <w:rPr>
                <w:i/>
                <w:sz w:val="18"/>
                <w:szCs w:val="18"/>
              </w:rPr>
            </w:pPr>
            <w:r w:rsidRPr="00A57801">
              <w:rPr>
                <w:i/>
                <w:sz w:val="18"/>
                <w:szCs w:val="18"/>
              </w:rPr>
              <w:t>(* to be updated in interim and final reports)</w:t>
            </w:r>
          </w:p>
        </w:tc>
        <w:tc>
          <w:tcPr>
            <w:tcW w:w="0" w:type="auto"/>
            <w:tcBorders>
              <w:bottom w:val="single" w:sz="4" w:space="0" w:color="auto"/>
            </w:tcBorders>
            <w:shd w:val="clear" w:color="auto" w:fill="DEEAF6"/>
          </w:tcPr>
          <w:p w:rsidR="00913B14" w:rsidRPr="00A57801" w:rsidRDefault="00913B14" w:rsidP="008912DF">
            <w:pPr>
              <w:autoSpaceDE w:val="0"/>
              <w:autoSpaceDN w:val="0"/>
              <w:adjustRightInd w:val="0"/>
              <w:spacing w:before="60" w:afterLines="60" w:after="144"/>
              <w:rPr>
                <w:i/>
                <w:sz w:val="18"/>
                <w:szCs w:val="18"/>
              </w:rPr>
            </w:pPr>
            <w:r w:rsidRPr="00A57801">
              <w:rPr>
                <w:i/>
                <w:sz w:val="18"/>
                <w:szCs w:val="18"/>
              </w:rPr>
              <w:t>Sources of information and methods used to collect and report (including who and when/how frequently).</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sidRPr="00A57801">
              <w:rPr>
                <w:i/>
                <w:sz w:val="18"/>
                <w:szCs w:val="18"/>
              </w:rPr>
              <w:t>External, necessary and positive conditions for implementing the intervention that are outside of its management's control.</w:t>
            </w:r>
          </w:p>
        </w:tc>
      </w:tr>
      <w:tr w:rsidR="00913B14" w:rsidRPr="00A57801" w:rsidTr="008912DF">
        <w:trPr>
          <w:trHeight w:val="636"/>
          <w:jc w:val="center"/>
        </w:trPr>
        <w:tc>
          <w:tcPr>
            <w:tcW w:w="0" w:type="auto"/>
            <w:vMerge/>
            <w:shd w:val="clear" w:color="auto" w:fill="D9D9D9"/>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auto"/>
          </w:tcPr>
          <w:p w:rsidR="00913B14" w:rsidRPr="004067EE" w:rsidRDefault="00A51140" w:rsidP="00BA0CC0">
            <w:pPr>
              <w:autoSpaceDE w:val="0"/>
              <w:autoSpaceDN w:val="0"/>
              <w:adjustRightInd w:val="0"/>
              <w:spacing w:before="60" w:afterLines="60" w:after="144"/>
              <w:rPr>
                <w:sz w:val="18"/>
                <w:szCs w:val="18"/>
              </w:rPr>
            </w:pPr>
            <w:r w:rsidRPr="004948EC">
              <w:rPr>
                <w:sz w:val="18"/>
                <w:szCs w:val="18"/>
              </w:rPr>
              <w:t>Copy/paste the Outcome 1 statement as per original Logframe or as formally amended during implementation</w:t>
            </w:r>
          </w:p>
        </w:tc>
        <w:tc>
          <w:tcPr>
            <w:tcW w:w="0" w:type="auto"/>
            <w:tcBorders>
              <w:bottom w:val="single" w:sz="4" w:space="0" w:color="auto"/>
            </w:tcBorders>
            <w:shd w:val="clear" w:color="auto" w:fill="auto"/>
          </w:tcPr>
          <w:p w:rsidR="00913B14" w:rsidRPr="004067EE" w:rsidRDefault="00913B14" w:rsidP="008912DF">
            <w:pPr>
              <w:autoSpaceDE w:val="0"/>
              <w:autoSpaceDN w:val="0"/>
              <w:adjustRightInd w:val="0"/>
              <w:spacing w:before="100" w:beforeAutospacing="1" w:after="100" w:afterAutospacing="1"/>
              <w:rPr>
                <w:sz w:val="18"/>
                <w:szCs w:val="18"/>
              </w:rPr>
            </w:pPr>
            <w:r w:rsidRPr="004067EE">
              <w:rPr>
                <w:sz w:val="18"/>
                <w:szCs w:val="18"/>
              </w:rPr>
              <w:t xml:space="preserve">1.1 – </w:t>
            </w:r>
            <w:r w:rsidRPr="004948EC">
              <w:rPr>
                <w:sz w:val="18"/>
                <w:szCs w:val="18"/>
                <w:u w:val="single"/>
              </w:rPr>
              <w:t>Indicator 1 to Outcome 1</w:t>
            </w:r>
          </w:p>
        </w:tc>
        <w:tc>
          <w:tcPr>
            <w:tcW w:w="0" w:type="auto"/>
            <w:tcBorders>
              <w:bottom w:val="single" w:sz="4" w:space="0" w:color="auto"/>
            </w:tcBorders>
            <w:shd w:val="clear" w:color="auto" w:fill="auto"/>
          </w:tcPr>
          <w:p w:rsidR="00913B14" w:rsidRPr="004067EE" w:rsidRDefault="00913B14" w:rsidP="008912DF">
            <w:pPr>
              <w:spacing w:before="60" w:afterLines="60" w:after="144"/>
              <w:rPr>
                <w:sz w:val="18"/>
                <w:szCs w:val="18"/>
              </w:rPr>
            </w:pPr>
            <w:r w:rsidRPr="004067EE">
              <w:rPr>
                <w:sz w:val="18"/>
                <w:szCs w:val="18"/>
              </w:rPr>
              <w:t xml:space="preserve">1.1 – </w:t>
            </w:r>
            <w:r w:rsidRPr="004948EC">
              <w:rPr>
                <w:sz w:val="18"/>
                <w:szCs w:val="18"/>
                <w:u w:val="single"/>
              </w:rPr>
              <w:t xml:space="preserve">Baseline </w:t>
            </w:r>
            <w:r w:rsidRPr="004067EE">
              <w:rPr>
                <w:sz w:val="18"/>
                <w:szCs w:val="18"/>
              </w:rPr>
              <w:t xml:space="preserve">for indicator 1.1 </w:t>
            </w:r>
            <w:r w:rsidRPr="004948EC">
              <w:rPr>
                <w:sz w:val="18"/>
                <w:szCs w:val="18"/>
              </w:rPr>
              <w:t>(same unit of measure)</w:t>
            </w:r>
            <w:r w:rsidRPr="004067EE">
              <w:rPr>
                <w:sz w:val="18"/>
                <w:szCs w:val="18"/>
              </w:rPr>
              <w:t xml:space="preserve"> </w:t>
            </w:r>
          </w:p>
        </w:tc>
        <w:tc>
          <w:tcPr>
            <w:tcW w:w="0" w:type="auto"/>
            <w:tcBorders>
              <w:bottom w:val="single" w:sz="4" w:space="0" w:color="auto"/>
            </w:tcBorders>
            <w:shd w:val="clear" w:color="auto" w:fill="auto"/>
          </w:tcPr>
          <w:p w:rsidR="00913B14" w:rsidRPr="004067EE" w:rsidRDefault="00913B14" w:rsidP="008912DF">
            <w:pPr>
              <w:spacing w:before="60" w:afterLines="60" w:after="144"/>
              <w:rPr>
                <w:sz w:val="18"/>
                <w:szCs w:val="18"/>
              </w:rPr>
            </w:pPr>
            <w:r w:rsidRPr="004067EE">
              <w:rPr>
                <w:sz w:val="18"/>
                <w:szCs w:val="18"/>
              </w:rPr>
              <w:t xml:space="preserve">1.1 – </w:t>
            </w:r>
            <w:r w:rsidRPr="004948EC">
              <w:rPr>
                <w:sz w:val="18"/>
                <w:szCs w:val="18"/>
                <w:u w:val="single"/>
              </w:rPr>
              <w:t>Target for</w:t>
            </w:r>
            <w:r w:rsidRPr="004067EE">
              <w:rPr>
                <w:sz w:val="18"/>
                <w:szCs w:val="18"/>
              </w:rPr>
              <w:t xml:space="preserve"> Indicator 1.1 </w:t>
            </w:r>
          </w:p>
        </w:tc>
        <w:tc>
          <w:tcPr>
            <w:tcW w:w="0" w:type="auto"/>
            <w:tcBorders>
              <w:bottom w:val="single" w:sz="4" w:space="0" w:color="auto"/>
            </w:tcBorders>
            <w:shd w:val="clear" w:color="auto" w:fill="auto"/>
          </w:tcPr>
          <w:p w:rsidR="00913B14" w:rsidRPr="004067EE" w:rsidRDefault="00913B14" w:rsidP="008912DF">
            <w:pPr>
              <w:autoSpaceDE w:val="0"/>
              <w:autoSpaceDN w:val="0"/>
              <w:adjustRightInd w:val="0"/>
              <w:spacing w:before="60" w:afterLines="60" w:after="144"/>
              <w:rPr>
                <w:sz w:val="18"/>
                <w:szCs w:val="18"/>
              </w:rPr>
            </w:pPr>
            <w:r w:rsidRPr="004067EE">
              <w:rPr>
                <w:sz w:val="18"/>
                <w:szCs w:val="18"/>
              </w:rPr>
              <w:t xml:space="preserve">1.1 – Current value for indicator 1.1 </w:t>
            </w:r>
          </w:p>
        </w:tc>
        <w:tc>
          <w:tcPr>
            <w:tcW w:w="0" w:type="auto"/>
            <w:tcBorders>
              <w:bottom w:val="single" w:sz="4" w:space="0" w:color="auto"/>
            </w:tcBorders>
            <w:shd w:val="clear" w:color="auto" w:fill="auto"/>
          </w:tcPr>
          <w:p w:rsidR="00913B14" w:rsidRPr="004067EE" w:rsidRDefault="00913B14" w:rsidP="008912DF">
            <w:pPr>
              <w:autoSpaceDE w:val="0"/>
              <w:autoSpaceDN w:val="0"/>
              <w:adjustRightInd w:val="0"/>
              <w:spacing w:before="60" w:afterLines="60" w:after="144"/>
              <w:rPr>
                <w:sz w:val="18"/>
                <w:szCs w:val="18"/>
              </w:rPr>
            </w:pPr>
            <w:r w:rsidRPr="007E69F8">
              <w:rPr>
                <w:sz w:val="18"/>
                <w:szCs w:val="18"/>
              </w:rPr>
              <w:t>1.1 – Source of data for indicator 1.</w:t>
            </w:r>
            <w:r w:rsidRPr="004948EC">
              <w:rPr>
                <w:sz w:val="18"/>
                <w:szCs w:val="18"/>
              </w:rPr>
              <w:t>1</w:t>
            </w:r>
          </w:p>
        </w:tc>
        <w:tc>
          <w:tcPr>
            <w:tcW w:w="0" w:type="auto"/>
            <w:shd w:val="clear" w:color="auto" w:fill="auto"/>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636"/>
          <w:jc w:val="center"/>
        </w:trPr>
        <w:tc>
          <w:tcPr>
            <w:tcW w:w="0" w:type="auto"/>
            <w:vMerge/>
            <w:shd w:val="clear" w:color="auto" w:fill="D9D9D9"/>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shd w:val="clear" w:color="auto" w:fill="auto"/>
          </w:tcPr>
          <w:p w:rsidR="00913B14" w:rsidRPr="004948EC" w:rsidRDefault="00913B14" w:rsidP="008912DF">
            <w:pPr>
              <w:autoSpaceDE w:val="0"/>
              <w:autoSpaceDN w:val="0"/>
              <w:adjustRightInd w:val="0"/>
              <w:spacing w:before="60" w:afterLines="60" w:after="144"/>
              <w:rPr>
                <w:rFonts w:eastAsia="Calibri"/>
                <w:sz w:val="18"/>
                <w:szCs w:val="18"/>
              </w:rPr>
            </w:pPr>
          </w:p>
        </w:tc>
        <w:tc>
          <w:tcPr>
            <w:tcW w:w="0" w:type="auto"/>
            <w:tcBorders>
              <w:bottom w:val="single" w:sz="4" w:space="0" w:color="auto"/>
            </w:tcBorders>
            <w:shd w:val="clear" w:color="auto" w:fill="auto"/>
          </w:tcPr>
          <w:p w:rsidR="00913B14" w:rsidRPr="004067EE" w:rsidRDefault="00913B14" w:rsidP="008912DF">
            <w:pPr>
              <w:autoSpaceDE w:val="0"/>
              <w:autoSpaceDN w:val="0"/>
              <w:adjustRightInd w:val="0"/>
              <w:spacing w:before="60" w:afterLines="60" w:after="144"/>
              <w:rPr>
                <w:sz w:val="18"/>
                <w:szCs w:val="18"/>
              </w:rPr>
            </w:pPr>
            <w:r w:rsidRPr="004067EE">
              <w:rPr>
                <w:sz w:val="18"/>
                <w:szCs w:val="18"/>
              </w:rPr>
              <w:t xml:space="preserve">1.2 – </w:t>
            </w:r>
            <w:r w:rsidRPr="004948EC">
              <w:rPr>
                <w:sz w:val="18"/>
                <w:szCs w:val="18"/>
                <w:u w:val="single"/>
              </w:rPr>
              <w:t>Indicator 2 to Outcome 1</w:t>
            </w:r>
          </w:p>
        </w:tc>
        <w:tc>
          <w:tcPr>
            <w:tcW w:w="0" w:type="auto"/>
            <w:tcBorders>
              <w:bottom w:val="single" w:sz="4" w:space="0" w:color="auto"/>
            </w:tcBorders>
            <w:shd w:val="clear" w:color="auto" w:fill="auto"/>
          </w:tcPr>
          <w:p w:rsidR="00913B14" w:rsidRPr="004067EE" w:rsidRDefault="00913B14" w:rsidP="008912DF">
            <w:pPr>
              <w:autoSpaceDE w:val="0"/>
              <w:autoSpaceDN w:val="0"/>
              <w:adjustRightInd w:val="0"/>
              <w:spacing w:before="60" w:afterLines="60" w:after="144"/>
              <w:rPr>
                <w:sz w:val="18"/>
                <w:szCs w:val="18"/>
              </w:rPr>
            </w:pPr>
            <w:r w:rsidRPr="004067EE">
              <w:rPr>
                <w:sz w:val="18"/>
                <w:szCs w:val="18"/>
              </w:rPr>
              <w:t xml:space="preserve">1.2 </w:t>
            </w:r>
            <w:r w:rsidRPr="004948EC">
              <w:rPr>
                <w:sz w:val="18"/>
                <w:szCs w:val="18"/>
                <w:u w:val="single"/>
              </w:rPr>
              <w:t xml:space="preserve">Baseline for indicator 1.2 </w:t>
            </w:r>
            <w:r w:rsidRPr="004948EC">
              <w:rPr>
                <w:sz w:val="18"/>
                <w:szCs w:val="18"/>
              </w:rPr>
              <w:t>(same unit of measure)</w:t>
            </w:r>
            <w:r w:rsidRPr="004067EE">
              <w:rPr>
                <w:sz w:val="18"/>
                <w:szCs w:val="18"/>
              </w:rPr>
              <w:t xml:space="preserve"> </w:t>
            </w:r>
            <w:r w:rsidRPr="004948EC">
              <w:rPr>
                <w:sz w:val="18"/>
                <w:szCs w:val="18"/>
                <w:u w:val="single"/>
              </w:rPr>
              <w:t xml:space="preserve"> </w:t>
            </w:r>
          </w:p>
        </w:tc>
        <w:tc>
          <w:tcPr>
            <w:tcW w:w="0" w:type="auto"/>
            <w:tcBorders>
              <w:bottom w:val="single" w:sz="4" w:space="0" w:color="auto"/>
            </w:tcBorders>
            <w:shd w:val="clear" w:color="auto" w:fill="auto"/>
          </w:tcPr>
          <w:p w:rsidR="00913B14" w:rsidRPr="004067EE" w:rsidRDefault="00913B14" w:rsidP="008912DF">
            <w:pPr>
              <w:autoSpaceDE w:val="0"/>
              <w:autoSpaceDN w:val="0"/>
              <w:adjustRightInd w:val="0"/>
              <w:spacing w:before="60" w:afterLines="60" w:after="144"/>
              <w:rPr>
                <w:sz w:val="18"/>
                <w:szCs w:val="18"/>
              </w:rPr>
            </w:pPr>
            <w:r w:rsidRPr="004067EE">
              <w:rPr>
                <w:sz w:val="18"/>
                <w:szCs w:val="18"/>
              </w:rPr>
              <w:t xml:space="preserve">1.2 – </w:t>
            </w:r>
            <w:r w:rsidRPr="004948EC">
              <w:rPr>
                <w:sz w:val="18"/>
                <w:szCs w:val="18"/>
                <w:u w:val="single"/>
              </w:rPr>
              <w:t>Target for</w:t>
            </w:r>
            <w:r w:rsidRPr="004067EE">
              <w:rPr>
                <w:sz w:val="18"/>
                <w:szCs w:val="18"/>
              </w:rPr>
              <w:t xml:space="preserve"> Indicator 1.2 </w:t>
            </w:r>
          </w:p>
        </w:tc>
        <w:tc>
          <w:tcPr>
            <w:tcW w:w="0" w:type="auto"/>
            <w:tcBorders>
              <w:bottom w:val="single" w:sz="4" w:space="0" w:color="auto"/>
            </w:tcBorders>
            <w:shd w:val="clear" w:color="auto" w:fill="auto"/>
          </w:tcPr>
          <w:p w:rsidR="00913B14" w:rsidRPr="004067EE" w:rsidRDefault="00913B14" w:rsidP="008912DF">
            <w:pPr>
              <w:autoSpaceDE w:val="0"/>
              <w:autoSpaceDN w:val="0"/>
              <w:adjustRightInd w:val="0"/>
              <w:spacing w:before="60" w:afterLines="60" w:after="144"/>
              <w:rPr>
                <w:sz w:val="18"/>
                <w:szCs w:val="18"/>
              </w:rPr>
            </w:pPr>
            <w:r w:rsidRPr="004067EE">
              <w:rPr>
                <w:sz w:val="18"/>
                <w:szCs w:val="18"/>
              </w:rPr>
              <w:t xml:space="preserve">1.2 – Current value for indicator 1.2 </w:t>
            </w:r>
          </w:p>
        </w:tc>
        <w:tc>
          <w:tcPr>
            <w:tcW w:w="0" w:type="auto"/>
            <w:tcBorders>
              <w:bottom w:val="single" w:sz="4" w:space="0" w:color="auto"/>
            </w:tcBorders>
            <w:shd w:val="clear" w:color="auto" w:fill="auto"/>
          </w:tcPr>
          <w:p w:rsidR="00913B14" w:rsidRPr="004067EE" w:rsidRDefault="00913B14" w:rsidP="008912DF">
            <w:pPr>
              <w:autoSpaceDE w:val="0"/>
              <w:autoSpaceDN w:val="0"/>
              <w:adjustRightInd w:val="0"/>
              <w:spacing w:before="60" w:afterLines="60" w:after="144"/>
              <w:rPr>
                <w:sz w:val="18"/>
                <w:szCs w:val="18"/>
              </w:rPr>
            </w:pPr>
            <w:r w:rsidRPr="007E69F8">
              <w:rPr>
                <w:sz w:val="18"/>
                <w:szCs w:val="18"/>
              </w:rPr>
              <w:t>1.2 – Source of data for indicator 1.2</w:t>
            </w:r>
          </w:p>
        </w:tc>
        <w:tc>
          <w:tcPr>
            <w:tcW w:w="0" w:type="auto"/>
            <w:shd w:val="clear" w:color="auto" w:fill="auto"/>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329"/>
          <w:jc w:val="center"/>
        </w:trPr>
        <w:tc>
          <w:tcPr>
            <w:tcW w:w="0" w:type="auto"/>
            <w:vMerge/>
            <w:shd w:val="clear" w:color="auto" w:fill="D9D9D9"/>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shd w:val="clear" w:color="auto" w:fill="auto"/>
          </w:tcPr>
          <w:p w:rsidR="00913B14" w:rsidRPr="004948EC" w:rsidRDefault="00913B14" w:rsidP="008912DF">
            <w:pPr>
              <w:autoSpaceDE w:val="0"/>
              <w:autoSpaceDN w:val="0"/>
              <w:adjustRightInd w:val="0"/>
              <w:spacing w:before="60" w:afterLines="60" w:after="144"/>
              <w:rPr>
                <w:rFonts w:eastAsia="Calibri"/>
                <w:sz w:val="18"/>
                <w:szCs w:val="18"/>
              </w:rPr>
            </w:pPr>
          </w:p>
        </w:tc>
        <w:tc>
          <w:tcPr>
            <w:tcW w:w="0" w:type="auto"/>
            <w:shd w:val="clear" w:color="auto" w:fill="auto"/>
          </w:tcPr>
          <w:p w:rsidR="00913B14" w:rsidRPr="004067EE" w:rsidRDefault="00913B14" w:rsidP="008912DF">
            <w:pPr>
              <w:tabs>
                <w:tab w:val="center" w:pos="928"/>
              </w:tabs>
              <w:autoSpaceDE w:val="0"/>
              <w:autoSpaceDN w:val="0"/>
              <w:adjustRightInd w:val="0"/>
              <w:spacing w:before="60" w:afterLines="60" w:after="144"/>
              <w:rPr>
                <w:sz w:val="18"/>
                <w:szCs w:val="18"/>
              </w:rPr>
            </w:pPr>
            <w:r w:rsidRPr="004948EC">
              <w:rPr>
                <w:sz w:val="18"/>
                <w:szCs w:val="18"/>
              </w:rPr>
              <w:t>(…)</w:t>
            </w:r>
          </w:p>
        </w:tc>
        <w:tc>
          <w:tcPr>
            <w:tcW w:w="0" w:type="auto"/>
            <w:shd w:val="clear" w:color="auto" w:fill="auto"/>
          </w:tcPr>
          <w:p w:rsidR="00913B14" w:rsidRPr="004067EE" w:rsidDel="00F11A37" w:rsidRDefault="00913B14" w:rsidP="008912DF">
            <w:pPr>
              <w:autoSpaceDE w:val="0"/>
              <w:autoSpaceDN w:val="0"/>
              <w:adjustRightInd w:val="0"/>
              <w:spacing w:before="60" w:afterLines="60" w:after="144"/>
              <w:rPr>
                <w:sz w:val="18"/>
                <w:szCs w:val="18"/>
              </w:rPr>
            </w:pPr>
            <w:r w:rsidRPr="004948EC">
              <w:rPr>
                <w:sz w:val="18"/>
                <w:szCs w:val="18"/>
              </w:rPr>
              <w:t>(…)</w:t>
            </w:r>
          </w:p>
        </w:tc>
        <w:tc>
          <w:tcPr>
            <w:tcW w:w="0" w:type="auto"/>
            <w:shd w:val="clear" w:color="auto" w:fill="auto"/>
          </w:tcPr>
          <w:p w:rsidR="00913B14" w:rsidRPr="004067EE" w:rsidDel="00F11A37" w:rsidRDefault="00913B14" w:rsidP="008912DF">
            <w:pPr>
              <w:autoSpaceDE w:val="0"/>
              <w:autoSpaceDN w:val="0"/>
              <w:adjustRightInd w:val="0"/>
              <w:spacing w:before="60" w:afterLines="60" w:after="144"/>
              <w:rPr>
                <w:sz w:val="18"/>
                <w:szCs w:val="18"/>
              </w:rPr>
            </w:pPr>
            <w:r w:rsidRPr="004948EC">
              <w:rPr>
                <w:sz w:val="18"/>
                <w:szCs w:val="18"/>
              </w:rPr>
              <w:t>(…)</w:t>
            </w:r>
          </w:p>
        </w:tc>
        <w:tc>
          <w:tcPr>
            <w:tcW w:w="0" w:type="auto"/>
            <w:shd w:val="clear" w:color="auto" w:fill="auto"/>
          </w:tcPr>
          <w:p w:rsidR="00913B14" w:rsidRPr="004067EE" w:rsidDel="00F11A37" w:rsidRDefault="00913B14" w:rsidP="008912DF">
            <w:pPr>
              <w:autoSpaceDE w:val="0"/>
              <w:autoSpaceDN w:val="0"/>
              <w:adjustRightInd w:val="0"/>
              <w:spacing w:before="60" w:afterLines="60" w:after="144"/>
              <w:rPr>
                <w:sz w:val="18"/>
                <w:szCs w:val="18"/>
              </w:rPr>
            </w:pPr>
            <w:r w:rsidRPr="004948EC">
              <w:rPr>
                <w:sz w:val="18"/>
                <w:szCs w:val="18"/>
              </w:rPr>
              <w:t>(…)</w:t>
            </w:r>
          </w:p>
        </w:tc>
        <w:tc>
          <w:tcPr>
            <w:tcW w:w="0" w:type="auto"/>
            <w:shd w:val="clear" w:color="auto" w:fill="auto"/>
          </w:tcPr>
          <w:p w:rsidR="00913B14" w:rsidRPr="004067EE" w:rsidDel="00F11A37" w:rsidRDefault="00913B14" w:rsidP="008912DF">
            <w:pPr>
              <w:autoSpaceDE w:val="0"/>
              <w:autoSpaceDN w:val="0"/>
              <w:adjustRightInd w:val="0"/>
              <w:spacing w:before="60" w:afterLines="60" w:after="144"/>
              <w:rPr>
                <w:sz w:val="18"/>
                <w:szCs w:val="18"/>
              </w:rPr>
            </w:pPr>
            <w:r w:rsidRPr="004948EC">
              <w:rPr>
                <w:sz w:val="18"/>
                <w:szCs w:val="18"/>
              </w:rPr>
              <w:t>(…)</w:t>
            </w:r>
          </w:p>
        </w:tc>
        <w:tc>
          <w:tcPr>
            <w:tcW w:w="0" w:type="auto"/>
            <w:shd w:val="clear" w:color="auto" w:fill="auto"/>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593"/>
          <w:jc w:val="center"/>
        </w:trPr>
        <w:tc>
          <w:tcPr>
            <w:tcW w:w="0" w:type="auto"/>
            <w:vMerge/>
            <w:shd w:val="clear" w:color="auto" w:fill="D9D9D9"/>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auto"/>
          </w:tcPr>
          <w:p w:rsidR="00913B14" w:rsidRPr="004067EE" w:rsidRDefault="00A51140" w:rsidP="00BA0CC0">
            <w:pPr>
              <w:autoSpaceDE w:val="0"/>
              <w:autoSpaceDN w:val="0"/>
              <w:adjustRightInd w:val="0"/>
              <w:spacing w:before="60" w:afterLines="60" w:after="144"/>
              <w:rPr>
                <w:sz w:val="18"/>
                <w:szCs w:val="18"/>
              </w:rPr>
            </w:pPr>
            <w:r w:rsidRPr="004948EC">
              <w:rPr>
                <w:sz w:val="18"/>
                <w:szCs w:val="18"/>
              </w:rPr>
              <w:t>Copy/paste the Outcome 2 statement as per original Logframe or as formally amended during implementation.</w:t>
            </w:r>
          </w:p>
        </w:tc>
        <w:tc>
          <w:tcPr>
            <w:tcW w:w="0" w:type="auto"/>
            <w:shd w:val="clear" w:color="auto" w:fill="auto"/>
          </w:tcPr>
          <w:p w:rsidR="00913B14" w:rsidRPr="004067EE" w:rsidRDefault="00913B14" w:rsidP="008912DF">
            <w:pPr>
              <w:tabs>
                <w:tab w:val="center" w:pos="928"/>
              </w:tabs>
              <w:autoSpaceDE w:val="0"/>
              <w:autoSpaceDN w:val="0"/>
              <w:adjustRightInd w:val="0"/>
              <w:spacing w:before="60" w:afterLines="60" w:after="144"/>
              <w:rPr>
                <w:sz w:val="18"/>
                <w:szCs w:val="18"/>
              </w:rPr>
            </w:pPr>
            <w:r w:rsidRPr="004067EE">
              <w:rPr>
                <w:sz w:val="18"/>
                <w:szCs w:val="18"/>
              </w:rPr>
              <w:t>2.1 – Ind</w:t>
            </w:r>
            <w:r w:rsidRPr="007E69F8">
              <w:rPr>
                <w:sz w:val="18"/>
                <w:szCs w:val="18"/>
              </w:rPr>
              <w:t xml:space="preserve">icator to </w:t>
            </w:r>
            <w:r w:rsidRPr="004948EC">
              <w:rPr>
                <w:sz w:val="18"/>
                <w:szCs w:val="18"/>
                <w:u w:val="single"/>
              </w:rPr>
              <w:t>outcome 2</w:t>
            </w:r>
            <w:r w:rsidRPr="004067EE">
              <w:rPr>
                <w:sz w:val="18"/>
                <w:szCs w:val="18"/>
              </w:rPr>
              <w:t xml:space="preserve"> </w:t>
            </w:r>
          </w:p>
        </w:tc>
        <w:tc>
          <w:tcPr>
            <w:tcW w:w="0" w:type="auto"/>
            <w:shd w:val="clear" w:color="auto" w:fill="auto"/>
          </w:tcPr>
          <w:p w:rsidR="00913B14" w:rsidRPr="004948EC" w:rsidRDefault="00913B14" w:rsidP="008912DF">
            <w:pPr>
              <w:autoSpaceDE w:val="0"/>
              <w:autoSpaceDN w:val="0"/>
              <w:adjustRightInd w:val="0"/>
              <w:spacing w:before="60" w:afterLines="60" w:after="144"/>
              <w:rPr>
                <w:sz w:val="18"/>
                <w:szCs w:val="18"/>
                <w:u w:val="single"/>
              </w:rPr>
            </w:pPr>
            <w:r w:rsidRPr="004948EC">
              <w:rPr>
                <w:sz w:val="18"/>
                <w:szCs w:val="18"/>
                <w:u w:val="single"/>
              </w:rPr>
              <w:t xml:space="preserve">2.1 – Baseline for indicator 2.1 </w:t>
            </w:r>
            <w:r w:rsidRPr="004948EC">
              <w:rPr>
                <w:sz w:val="18"/>
                <w:szCs w:val="18"/>
              </w:rPr>
              <w:t>(same unit of measure)</w:t>
            </w:r>
          </w:p>
        </w:tc>
        <w:tc>
          <w:tcPr>
            <w:tcW w:w="0" w:type="auto"/>
            <w:shd w:val="clear" w:color="auto" w:fill="auto"/>
          </w:tcPr>
          <w:p w:rsidR="00913B14" w:rsidRPr="004948EC" w:rsidRDefault="00913B14" w:rsidP="008912DF">
            <w:pPr>
              <w:autoSpaceDE w:val="0"/>
              <w:autoSpaceDN w:val="0"/>
              <w:adjustRightInd w:val="0"/>
              <w:spacing w:before="60" w:afterLines="60" w:after="144"/>
              <w:rPr>
                <w:sz w:val="18"/>
                <w:szCs w:val="18"/>
                <w:u w:val="single"/>
              </w:rPr>
            </w:pPr>
            <w:r w:rsidRPr="004948EC">
              <w:rPr>
                <w:sz w:val="18"/>
                <w:szCs w:val="18"/>
                <w:u w:val="single"/>
              </w:rPr>
              <w:t xml:space="preserve">2.1 – Target for Indicator 2.1 </w:t>
            </w:r>
          </w:p>
        </w:tc>
        <w:tc>
          <w:tcPr>
            <w:tcW w:w="0" w:type="auto"/>
            <w:shd w:val="clear" w:color="auto" w:fill="auto"/>
          </w:tcPr>
          <w:p w:rsidR="00913B14" w:rsidRPr="004948EC" w:rsidRDefault="00913B14" w:rsidP="008912DF">
            <w:pPr>
              <w:autoSpaceDE w:val="0"/>
              <w:autoSpaceDN w:val="0"/>
              <w:adjustRightInd w:val="0"/>
              <w:spacing w:before="60" w:afterLines="60" w:after="144"/>
              <w:rPr>
                <w:sz w:val="18"/>
                <w:szCs w:val="18"/>
                <w:u w:val="single"/>
              </w:rPr>
            </w:pPr>
            <w:r w:rsidRPr="004948EC">
              <w:rPr>
                <w:sz w:val="18"/>
                <w:szCs w:val="18"/>
                <w:u w:val="single"/>
              </w:rPr>
              <w:t xml:space="preserve">2.1 – Current value for indicator 2.1 </w:t>
            </w:r>
          </w:p>
        </w:tc>
        <w:tc>
          <w:tcPr>
            <w:tcW w:w="0" w:type="auto"/>
            <w:shd w:val="clear" w:color="auto" w:fill="auto"/>
          </w:tcPr>
          <w:p w:rsidR="00913B14" w:rsidRPr="004948EC" w:rsidRDefault="00913B14" w:rsidP="008912DF">
            <w:pPr>
              <w:autoSpaceDE w:val="0"/>
              <w:autoSpaceDN w:val="0"/>
              <w:adjustRightInd w:val="0"/>
              <w:spacing w:before="60" w:afterLines="60" w:after="144"/>
              <w:rPr>
                <w:sz w:val="18"/>
                <w:szCs w:val="18"/>
                <w:u w:val="single"/>
              </w:rPr>
            </w:pPr>
            <w:r w:rsidRPr="004948EC">
              <w:rPr>
                <w:sz w:val="18"/>
                <w:szCs w:val="18"/>
                <w:u w:val="single"/>
              </w:rPr>
              <w:t>2.1 – Source of data for indicator 2.1</w:t>
            </w:r>
          </w:p>
        </w:tc>
        <w:tc>
          <w:tcPr>
            <w:tcW w:w="0" w:type="auto"/>
            <w:shd w:val="clear" w:color="auto" w:fill="auto"/>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278"/>
          <w:jc w:val="center"/>
        </w:trPr>
        <w:tc>
          <w:tcPr>
            <w:tcW w:w="0" w:type="auto"/>
            <w:vMerge/>
            <w:shd w:val="clear" w:color="auto" w:fill="D9D9D9"/>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shd w:val="clear" w:color="auto" w:fill="auto"/>
          </w:tcPr>
          <w:p w:rsidR="00913B14" w:rsidRPr="004948EC" w:rsidRDefault="00913B14" w:rsidP="008912DF">
            <w:pPr>
              <w:autoSpaceDE w:val="0"/>
              <w:autoSpaceDN w:val="0"/>
              <w:adjustRightInd w:val="0"/>
              <w:spacing w:before="60" w:afterLines="60" w:after="144"/>
              <w:rPr>
                <w:sz w:val="18"/>
                <w:szCs w:val="18"/>
              </w:rPr>
            </w:pPr>
          </w:p>
        </w:tc>
        <w:tc>
          <w:tcPr>
            <w:tcW w:w="0" w:type="auto"/>
            <w:shd w:val="clear" w:color="auto" w:fill="auto"/>
          </w:tcPr>
          <w:p w:rsidR="00913B14" w:rsidRPr="004067EE" w:rsidRDefault="00913B14" w:rsidP="008912DF">
            <w:pPr>
              <w:autoSpaceDE w:val="0"/>
              <w:autoSpaceDN w:val="0"/>
              <w:adjustRightInd w:val="0"/>
              <w:spacing w:before="60" w:afterLines="60" w:after="144"/>
              <w:rPr>
                <w:sz w:val="18"/>
                <w:szCs w:val="18"/>
              </w:rPr>
            </w:pPr>
            <w:r w:rsidRPr="004948EC">
              <w:rPr>
                <w:sz w:val="18"/>
                <w:szCs w:val="18"/>
              </w:rPr>
              <w:t>2.2 - Indicator to outcome</w:t>
            </w:r>
            <w:r w:rsidRPr="004948EC">
              <w:rPr>
                <w:sz w:val="18"/>
                <w:szCs w:val="18"/>
                <w:u w:val="single"/>
              </w:rPr>
              <w:t xml:space="preserve"> 2</w:t>
            </w:r>
          </w:p>
        </w:tc>
        <w:tc>
          <w:tcPr>
            <w:tcW w:w="0" w:type="auto"/>
            <w:shd w:val="clear" w:color="auto" w:fill="auto"/>
          </w:tcPr>
          <w:p w:rsidR="00913B14" w:rsidRPr="004948EC" w:rsidRDefault="00913B14" w:rsidP="008912DF">
            <w:pPr>
              <w:spacing w:before="60" w:afterLines="60" w:after="144"/>
              <w:rPr>
                <w:sz w:val="18"/>
                <w:szCs w:val="18"/>
                <w:u w:val="single"/>
              </w:rPr>
            </w:pPr>
            <w:r w:rsidRPr="004948EC">
              <w:rPr>
                <w:sz w:val="18"/>
                <w:szCs w:val="18"/>
                <w:u w:val="single"/>
              </w:rPr>
              <w:t xml:space="preserve">2.2 – Baseline for indicator 2.2 </w:t>
            </w:r>
            <w:r w:rsidRPr="004948EC">
              <w:rPr>
                <w:sz w:val="18"/>
                <w:szCs w:val="18"/>
              </w:rPr>
              <w:t>(same unit of measure)</w:t>
            </w:r>
          </w:p>
        </w:tc>
        <w:tc>
          <w:tcPr>
            <w:tcW w:w="0" w:type="auto"/>
            <w:shd w:val="clear" w:color="auto" w:fill="auto"/>
          </w:tcPr>
          <w:p w:rsidR="00913B14" w:rsidRPr="004067EE" w:rsidRDefault="00913B14" w:rsidP="008912DF">
            <w:pPr>
              <w:spacing w:before="60" w:afterLines="60" w:after="144"/>
              <w:rPr>
                <w:sz w:val="18"/>
                <w:szCs w:val="18"/>
              </w:rPr>
            </w:pPr>
            <w:r w:rsidRPr="004948EC">
              <w:rPr>
                <w:sz w:val="18"/>
                <w:szCs w:val="18"/>
                <w:u w:val="single"/>
              </w:rPr>
              <w:t xml:space="preserve">2.2 – Target for Indicator 2.2 </w:t>
            </w:r>
          </w:p>
        </w:tc>
        <w:tc>
          <w:tcPr>
            <w:tcW w:w="0" w:type="auto"/>
            <w:shd w:val="clear" w:color="auto" w:fill="auto"/>
          </w:tcPr>
          <w:p w:rsidR="00913B14" w:rsidRPr="004067EE" w:rsidRDefault="00913B14" w:rsidP="008912DF">
            <w:pPr>
              <w:autoSpaceDE w:val="0"/>
              <w:autoSpaceDN w:val="0"/>
              <w:adjustRightInd w:val="0"/>
              <w:spacing w:before="60" w:afterLines="60" w:after="144"/>
              <w:rPr>
                <w:sz w:val="18"/>
                <w:szCs w:val="18"/>
              </w:rPr>
            </w:pPr>
            <w:r w:rsidRPr="004948EC">
              <w:rPr>
                <w:sz w:val="18"/>
                <w:szCs w:val="18"/>
                <w:u w:val="single"/>
              </w:rPr>
              <w:t xml:space="preserve">2.2 – Current value for indicator 2.2 </w:t>
            </w:r>
          </w:p>
        </w:tc>
        <w:tc>
          <w:tcPr>
            <w:tcW w:w="0" w:type="auto"/>
            <w:shd w:val="clear" w:color="auto" w:fill="auto"/>
          </w:tcPr>
          <w:p w:rsidR="00913B14" w:rsidRPr="004067EE" w:rsidRDefault="00913B14" w:rsidP="008912DF">
            <w:pPr>
              <w:autoSpaceDE w:val="0"/>
              <w:autoSpaceDN w:val="0"/>
              <w:adjustRightInd w:val="0"/>
              <w:spacing w:before="60" w:afterLines="60" w:after="144"/>
              <w:rPr>
                <w:sz w:val="18"/>
                <w:szCs w:val="18"/>
              </w:rPr>
            </w:pPr>
            <w:r w:rsidRPr="004948EC">
              <w:rPr>
                <w:sz w:val="18"/>
                <w:szCs w:val="18"/>
                <w:u w:val="single"/>
              </w:rPr>
              <w:t>2.2 – Source of data for indicator 2.2</w:t>
            </w:r>
          </w:p>
        </w:tc>
        <w:tc>
          <w:tcPr>
            <w:tcW w:w="0" w:type="auto"/>
            <w:shd w:val="clear" w:color="auto" w:fill="auto"/>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278"/>
          <w:jc w:val="center"/>
        </w:trPr>
        <w:tc>
          <w:tcPr>
            <w:tcW w:w="0" w:type="auto"/>
            <w:vMerge/>
            <w:shd w:val="clear" w:color="auto" w:fill="D9D9D9"/>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shd w:val="clear" w:color="auto" w:fill="auto"/>
          </w:tcPr>
          <w:p w:rsidR="00913B14" w:rsidRPr="004067EE" w:rsidRDefault="00A51140" w:rsidP="00BA0CC0">
            <w:pPr>
              <w:autoSpaceDE w:val="0"/>
              <w:autoSpaceDN w:val="0"/>
              <w:adjustRightInd w:val="0"/>
              <w:spacing w:before="60" w:afterLines="60" w:after="144"/>
              <w:rPr>
                <w:sz w:val="18"/>
                <w:szCs w:val="18"/>
              </w:rPr>
            </w:pPr>
            <w:r w:rsidRPr="004948EC">
              <w:rPr>
                <w:sz w:val="18"/>
                <w:szCs w:val="18"/>
              </w:rPr>
              <w:t>Copy/paste the Outcome # statement as per original Logframe or as formally amended during implementation.</w:t>
            </w:r>
          </w:p>
        </w:tc>
        <w:tc>
          <w:tcPr>
            <w:tcW w:w="0" w:type="auto"/>
            <w:shd w:val="clear" w:color="auto" w:fill="auto"/>
          </w:tcPr>
          <w:p w:rsidR="00913B14" w:rsidRPr="004948EC" w:rsidRDefault="00913B14" w:rsidP="008912DF">
            <w:pPr>
              <w:autoSpaceDE w:val="0"/>
              <w:autoSpaceDN w:val="0"/>
              <w:adjustRightInd w:val="0"/>
              <w:spacing w:before="60" w:afterLines="60" w:after="144"/>
              <w:rPr>
                <w:sz w:val="18"/>
                <w:szCs w:val="18"/>
              </w:rPr>
            </w:pPr>
            <w:r w:rsidRPr="004948EC">
              <w:rPr>
                <w:sz w:val="18"/>
                <w:szCs w:val="18"/>
              </w:rPr>
              <w:t xml:space="preserve"> (…)</w:t>
            </w:r>
          </w:p>
        </w:tc>
        <w:tc>
          <w:tcPr>
            <w:tcW w:w="0" w:type="auto"/>
            <w:shd w:val="clear" w:color="auto" w:fill="auto"/>
          </w:tcPr>
          <w:p w:rsidR="00913B14" w:rsidRPr="004948EC" w:rsidRDefault="00913B14" w:rsidP="008912DF">
            <w:pPr>
              <w:spacing w:before="60" w:afterLines="60" w:after="144"/>
              <w:rPr>
                <w:sz w:val="18"/>
                <w:szCs w:val="18"/>
              </w:rPr>
            </w:pPr>
            <w:r w:rsidRPr="004948EC">
              <w:rPr>
                <w:sz w:val="18"/>
                <w:szCs w:val="18"/>
              </w:rPr>
              <w:t xml:space="preserve"> (…)</w:t>
            </w:r>
          </w:p>
        </w:tc>
        <w:tc>
          <w:tcPr>
            <w:tcW w:w="0" w:type="auto"/>
            <w:shd w:val="clear" w:color="auto" w:fill="auto"/>
          </w:tcPr>
          <w:p w:rsidR="00913B14" w:rsidRPr="004067EE" w:rsidRDefault="00913B14" w:rsidP="008912DF">
            <w:pPr>
              <w:spacing w:before="60" w:afterLines="60" w:after="144"/>
              <w:rPr>
                <w:sz w:val="18"/>
                <w:szCs w:val="18"/>
              </w:rPr>
            </w:pPr>
            <w:r w:rsidRPr="004948EC">
              <w:rPr>
                <w:sz w:val="18"/>
                <w:szCs w:val="18"/>
              </w:rPr>
              <w:t xml:space="preserve"> (…)</w:t>
            </w:r>
          </w:p>
        </w:tc>
        <w:tc>
          <w:tcPr>
            <w:tcW w:w="0" w:type="auto"/>
            <w:shd w:val="clear" w:color="auto" w:fill="auto"/>
          </w:tcPr>
          <w:p w:rsidR="00913B14" w:rsidRPr="004067EE" w:rsidRDefault="00913B14" w:rsidP="008912DF">
            <w:pPr>
              <w:autoSpaceDE w:val="0"/>
              <w:autoSpaceDN w:val="0"/>
              <w:adjustRightInd w:val="0"/>
              <w:spacing w:before="60" w:afterLines="60" w:after="144"/>
              <w:rPr>
                <w:sz w:val="18"/>
                <w:szCs w:val="18"/>
              </w:rPr>
            </w:pPr>
            <w:r w:rsidRPr="004948EC">
              <w:rPr>
                <w:sz w:val="18"/>
                <w:szCs w:val="18"/>
              </w:rPr>
              <w:t xml:space="preserve"> (…)</w:t>
            </w:r>
          </w:p>
        </w:tc>
        <w:tc>
          <w:tcPr>
            <w:tcW w:w="0" w:type="auto"/>
            <w:shd w:val="clear" w:color="auto" w:fill="auto"/>
          </w:tcPr>
          <w:p w:rsidR="00913B14" w:rsidRPr="004067EE" w:rsidRDefault="00913B14" w:rsidP="008912DF">
            <w:pPr>
              <w:autoSpaceDE w:val="0"/>
              <w:autoSpaceDN w:val="0"/>
              <w:adjustRightInd w:val="0"/>
              <w:spacing w:before="60" w:afterLines="60" w:after="144"/>
              <w:rPr>
                <w:sz w:val="18"/>
                <w:szCs w:val="18"/>
              </w:rPr>
            </w:pPr>
            <w:r w:rsidRPr="004948EC">
              <w:rPr>
                <w:sz w:val="18"/>
                <w:szCs w:val="18"/>
              </w:rPr>
              <w:t xml:space="preserve"> (…)</w:t>
            </w:r>
          </w:p>
        </w:tc>
        <w:tc>
          <w:tcPr>
            <w:tcW w:w="0" w:type="auto"/>
            <w:shd w:val="clear" w:color="auto" w:fill="auto"/>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1627"/>
          <w:jc w:val="center"/>
        </w:trPr>
        <w:tc>
          <w:tcPr>
            <w:tcW w:w="0" w:type="auto"/>
            <w:vMerge w:val="restart"/>
            <w:shd w:val="clear" w:color="auto" w:fill="D9D9D9"/>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r w:rsidRPr="00A57801">
              <w:rPr>
                <w:b/>
                <w:i/>
                <w:sz w:val="18"/>
                <w:szCs w:val="18"/>
              </w:rPr>
              <w:t>Outputs</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sidRPr="00892C8E">
              <w:rPr>
                <w:i/>
                <w:sz w:val="18"/>
                <w:szCs w:val="18"/>
              </w:rPr>
              <w:t>As per OECD</w:t>
            </w:r>
            <w:r w:rsidRPr="00A57801">
              <w:rPr>
                <w:i/>
                <w:sz w:val="18"/>
                <w:szCs w:val="18"/>
              </w:rPr>
              <w:t>-DAC definition outputs are “the products, capital goods and services which results from development interventions.”</w:t>
            </w:r>
          </w:p>
          <w:p w:rsidR="00913B14" w:rsidRPr="00A57801" w:rsidRDefault="00913B14" w:rsidP="008912DF">
            <w:pPr>
              <w:autoSpaceDE w:val="0"/>
              <w:autoSpaceDN w:val="0"/>
              <w:adjustRightInd w:val="0"/>
              <w:spacing w:before="60" w:afterLines="60" w:after="144"/>
              <w:rPr>
                <w:i/>
                <w:sz w:val="18"/>
                <w:szCs w:val="18"/>
              </w:rPr>
            </w:pPr>
            <w:r w:rsidRPr="00A57801">
              <w:rPr>
                <w:i/>
                <w:sz w:val="18"/>
                <w:szCs w:val="18"/>
              </w:rPr>
              <w:t>Outputs are the direct/tangible products (infrastructure, goods and services) delivered/generated by the action</w:t>
            </w:r>
            <w:r w:rsidRPr="00892C8E">
              <w:rPr>
                <w:i/>
                <w:sz w:val="18"/>
                <w:szCs w:val="18"/>
              </w:rPr>
              <w:t xml:space="preserve">. They may also include changes resulting from the </w:t>
            </w:r>
            <w:r w:rsidRPr="00A57801">
              <w:rPr>
                <w:i/>
                <w:sz w:val="18"/>
                <w:szCs w:val="18"/>
              </w:rPr>
              <w:t>action which are relevant to the achievement of outcomes. These changes relate to improved capacities, abilities, skills, systems, policies of a group of people or an organisation, and are generated by the EU action.</w:t>
            </w:r>
          </w:p>
          <w:p w:rsidR="00913B14" w:rsidRDefault="00913B14" w:rsidP="008912DF">
            <w:pPr>
              <w:autoSpaceDE w:val="0"/>
              <w:autoSpaceDN w:val="0"/>
              <w:adjustRightInd w:val="0"/>
              <w:spacing w:before="60" w:afterLines="60" w:after="144"/>
              <w:rPr>
                <w:i/>
                <w:sz w:val="18"/>
                <w:szCs w:val="18"/>
              </w:rPr>
            </w:pPr>
            <w:r w:rsidRPr="00A57801">
              <w:rPr>
                <w:i/>
                <w:sz w:val="18"/>
                <w:szCs w:val="18"/>
              </w:rPr>
              <w:t>Outputs should be linked to corresponding outcomes through clear numbering.</w:t>
            </w:r>
          </w:p>
          <w:p w:rsidR="00913B14" w:rsidRPr="00A57801" w:rsidRDefault="00913B14" w:rsidP="008912DF">
            <w:pPr>
              <w:autoSpaceDE w:val="0"/>
              <w:autoSpaceDN w:val="0"/>
              <w:adjustRightInd w:val="0"/>
              <w:spacing w:before="60" w:afterLines="60" w:after="144"/>
              <w:rPr>
                <w:i/>
                <w:strike/>
                <w:sz w:val="18"/>
                <w:szCs w:val="18"/>
              </w:rPr>
            </w:pPr>
            <w:r w:rsidRPr="00A57801">
              <w:rPr>
                <w:i/>
                <w:color w:val="FF0000"/>
                <w:sz w:val="18"/>
                <w:szCs w:val="18"/>
              </w:rPr>
              <w:t>Please delete this row once the Logframe is completed</w:t>
            </w:r>
            <w:r>
              <w:rPr>
                <w:i/>
                <w:sz w:val="18"/>
                <w:szCs w:val="18"/>
              </w:rPr>
              <w:t>.</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sidRPr="00A57801">
              <w:rPr>
                <w:i/>
                <w:sz w:val="18"/>
                <w:szCs w:val="18"/>
              </w:rPr>
              <w:t xml:space="preserve">(same as above) </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sidRPr="00A57801">
              <w:rPr>
                <w:i/>
                <w:sz w:val="18"/>
                <w:szCs w:val="18"/>
              </w:rPr>
              <w:t xml:space="preserve">(same as above) </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sidRPr="00A57801">
              <w:rPr>
                <w:i/>
                <w:sz w:val="18"/>
                <w:szCs w:val="18"/>
              </w:rPr>
              <w:t xml:space="preserve">(same as above) </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sidRPr="00A57801">
              <w:rPr>
                <w:i/>
                <w:sz w:val="18"/>
                <w:szCs w:val="18"/>
              </w:rPr>
              <w:t xml:space="preserve">(same as above) </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sidRPr="00A57801">
              <w:rPr>
                <w:i/>
                <w:sz w:val="18"/>
                <w:szCs w:val="18"/>
              </w:rPr>
              <w:t xml:space="preserve">(same as above) </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sidRPr="00A57801">
              <w:rPr>
                <w:i/>
                <w:sz w:val="18"/>
                <w:szCs w:val="18"/>
              </w:rPr>
              <w:t>External, necessary and positive conditions for implementing the intervention that are outside of its management's control.</w:t>
            </w:r>
          </w:p>
        </w:tc>
      </w:tr>
      <w:tr w:rsidR="00913B14" w:rsidRPr="00A57801" w:rsidTr="008912DF">
        <w:trPr>
          <w:trHeight w:val="730"/>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FFFFFF"/>
          </w:tcPr>
          <w:p w:rsidR="00913B14" w:rsidRPr="004948EC" w:rsidRDefault="00A51140" w:rsidP="00BA0CC0">
            <w:pPr>
              <w:tabs>
                <w:tab w:val="left" w:pos="0"/>
                <w:tab w:val="left" w:pos="132"/>
              </w:tabs>
              <w:rPr>
                <w:rFonts w:eastAsia="Calibri"/>
                <w:sz w:val="18"/>
                <w:szCs w:val="18"/>
              </w:rPr>
            </w:pPr>
            <w:r w:rsidRPr="004948EC">
              <w:rPr>
                <w:sz w:val="18"/>
                <w:szCs w:val="18"/>
              </w:rPr>
              <w:t xml:space="preserve">Copy/paste the </w:t>
            </w:r>
            <w:r w:rsidRPr="004948EC">
              <w:rPr>
                <w:rFonts w:eastAsia="Calibri"/>
                <w:sz w:val="18"/>
                <w:szCs w:val="18"/>
              </w:rPr>
              <w:t>1.1 Output 1 related to Outcome 1</w:t>
            </w:r>
            <w:r w:rsidRPr="004948EC">
              <w:rPr>
                <w:sz w:val="18"/>
                <w:szCs w:val="18"/>
              </w:rPr>
              <w:t xml:space="preserve"> statement as per original Logframe or as formally amended during implementation. </w:t>
            </w:r>
          </w:p>
        </w:tc>
        <w:tc>
          <w:tcPr>
            <w:tcW w:w="0" w:type="auto"/>
            <w:shd w:val="clear" w:color="auto" w:fill="FFFFFF"/>
          </w:tcPr>
          <w:p w:rsidR="00913B14" w:rsidRPr="004948EC" w:rsidRDefault="00913B14" w:rsidP="008912DF">
            <w:pPr>
              <w:autoSpaceDE w:val="0"/>
              <w:autoSpaceDN w:val="0"/>
              <w:adjustRightInd w:val="0"/>
              <w:spacing w:before="60" w:afterLines="60" w:after="144"/>
              <w:rPr>
                <w:sz w:val="18"/>
                <w:szCs w:val="18"/>
                <w:u w:val="single"/>
              </w:rPr>
            </w:pPr>
            <w:r w:rsidRPr="004948EC">
              <w:rPr>
                <w:sz w:val="18"/>
                <w:szCs w:val="18"/>
                <w:u w:val="single"/>
              </w:rPr>
              <w:t xml:space="preserve">1.1.1 Indicator 1 to Output 1 </w:t>
            </w:r>
          </w:p>
        </w:tc>
        <w:tc>
          <w:tcPr>
            <w:tcW w:w="0" w:type="auto"/>
            <w:shd w:val="clear" w:color="auto" w:fill="FFFFFF"/>
          </w:tcPr>
          <w:p w:rsidR="00913B14" w:rsidRPr="004948EC" w:rsidRDefault="00913B14" w:rsidP="008912DF">
            <w:pPr>
              <w:spacing w:before="60" w:afterLines="60" w:after="144"/>
              <w:rPr>
                <w:sz w:val="18"/>
                <w:szCs w:val="18"/>
                <w:u w:val="single"/>
              </w:rPr>
            </w:pPr>
            <w:r w:rsidRPr="004948EC">
              <w:rPr>
                <w:sz w:val="18"/>
                <w:szCs w:val="18"/>
                <w:u w:val="single"/>
              </w:rPr>
              <w:t xml:space="preserve">1.1.1 Baseline for indicator 1.1.1 </w:t>
            </w:r>
            <w:r w:rsidRPr="004948EC">
              <w:rPr>
                <w:sz w:val="18"/>
                <w:szCs w:val="18"/>
              </w:rPr>
              <w:t>(same unit of measure)</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sidRPr="004067EE">
              <w:rPr>
                <w:sz w:val="18"/>
                <w:szCs w:val="18"/>
              </w:rPr>
              <w:t>1.1.1</w:t>
            </w:r>
            <w:r w:rsidRPr="004948EC">
              <w:rPr>
                <w:sz w:val="18"/>
                <w:szCs w:val="18"/>
                <w:u w:val="single"/>
              </w:rPr>
              <w:t xml:space="preserve"> Target for Indicator 1.1.1 </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sidRPr="004067EE">
              <w:rPr>
                <w:sz w:val="18"/>
                <w:szCs w:val="18"/>
              </w:rPr>
              <w:t>1.1.1</w:t>
            </w:r>
            <w:r w:rsidRPr="004948EC">
              <w:rPr>
                <w:sz w:val="18"/>
                <w:szCs w:val="18"/>
                <w:u w:val="single"/>
              </w:rPr>
              <w:t xml:space="preserve"> Current value for indicator 1.1.1</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sidRPr="004067EE">
              <w:rPr>
                <w:sz w:val="18"/>
                <w:szCs w:val="18"/>
              </w:rPr>
              <w:t>1.1.1</w:t>
            </w:r>
            <w:r w:rsidRPr="004948EC">
              <w:rPr>
                <w:sz w:val="18"/>
                <w:szCs w:val="18"/>
                <w:u w:val="single"/>
              </w:rPr>
              <w:t xml:space="preserve"> Source of data for indicator 1.1.1</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361"/>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cPr>
          <w:p w:rsidR="00913B14" w:rsidRPr="004948EC" w:rsidRDefault="00913B14" w:rsidP="008912DF">
            <w:pPr>
              <w:tabs>
                <w:tab w:val="left" w:pos="0"/>
                <w:tab w:val="left" w:pos="132"/>
              </w:tabs>
              <w:rPr>
                <w:rFonts w:eastAsia="Calibri"/>
                <w:sz w:val="18"/>
                <w:szCs w:val="18"/>
              </w:rPr>
            </w:pPr>
          </w:p>
        </w:tc>
        <w:tc>
          <w:tcPr>
            <w:tcW w:w="0" w:type="auto"/>
            <w:shd w:val="clear" w:color="auto" w:fill="FFFFFF"/>
          </w:tcPr>
          <w:p w:rsidR="00913B14" w:rsidRPr="004948EC" w:rsidRDefault="00913B14" w:rsidP="008912DF">
            <w:pPr>
              <w:autoSpaceDE w:val="0"/>
              <w:autoSpaceDN w:val="0"/>
              <w:adjustRightInd w:val="0"/>
              <w:spacing w:before="60" w:afterLines="60" w:after="144"/>
              <w:rPr>
                <w:sz w:val="18"/>
                <w:szCs w:val="18"/>
                <w:u w:val="single"/>
              </w:rPr>
            </w:pPr>
            <w:r w:rsidRPr="004067EE">
              <w:rPr>
                <w:sz w:val="18"/>
                <w:szCs w:val="18"/>
              </w:rPr>
              <w:t>1.1.2</w:t>
            </w:r>
            <w:r w:rsidRPr="004948EC">
              <w:rPr>
                <w:sz w:val="18"/>
                <w:szCs w:val="18"/>
                <w:u w:val="single"/>
              </w:rPr>
              <w:t xml:space="preserve"> Indicator 2 to Output 1 </w:t>
            </w:r>
          </w:p>
        </w:tc>
        <w:tc>
          <w:tcPr>
            <w:tcW w:w="0" w:type="auto"/>
            <w:shd w:val="clear" w:color="auto" w:fill="FFFFFF"/>
          </w:tcPr>
          <w:p w:rsidR="00913B14" w:rsidRPr="004948EC" w:rsidRDefault="00913B14" w:rsidP="008912DF">
            <w:pPr>
              <w:spacing w:before="60" w:afterLines="60" w:after="144"/>
              <w:rPr>
                <w:sz w:val="18"/>
                <w:szCs w:val="18"/>
              </w:rPr>
            </w:pPr>
            <w:r w:rsidRPr="004067EE">
              <w:rPr>
                <w:sz w:val="18"/>
                <w:szCs w:val="18"/>
              </w:rPr>
              <w:t>1.1.2</w:t>
            </w:r>
            <w:r w:rsidRPr="004948EC">
              <w:rPr>
                <w:sz w:val="18"/>
                <w:szCs w:val="18"/>
                <w:u w:val="single"/>
              </w:rPr>
              <w:t xml:space="preserve"> Baseline for indicator 1.1.2 </w:t>
            </w:r>
            <w:r w:rsidRPr="004948EC">
              <w:rPr>
                <w:sz w:val="18"/>
                <w:szCs w:val="18"/>
              </w:rPr>
              <w:t>(same unit of measure)</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sidRPr="004067EE">
              <w:rPr>
                <w:sz w:val="18"/>
                <w:szCs w:val="18"/>
              </w:rPr>
              <w:t>1.1.2</w:t>
            </w:r>
            <w:r w:rsidRPr="004948EC">
              <w:rPr>
                <w:sz w:val="18"/>
                <w:szCs w:val="18"/>
                <w:u w:val="single"/>
              </w:rPr>
              <w:t xml:space="preserve"> Target for Indicator 1.1.2</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sidRPr="004067EE">
              <w:rPr>
                <w:sz w:val="18"/>
                <w:szCs w:val="18"/>
              </w:rPr>
              <w:t>1.1.2</w:t>
            </w:r>
            <w:r w:rsidRPr="004948EC">
              <w:rPr>
                <w:sz w:val="18"/>
                <w:szCs w:val="18"/>
                <w:u w:val="single"/>
              </w:rPr>
              <w:t xml:space="preserve"> Current value for indicator 1.1.2</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sidRPr="004067EE">
              <w:rPr>
                <w:sz w:val="18"/>
                <w:szCs w:val="18"/>
              </w:rPr>
              <w:t>1.1.2</w:t>
            </w:r>
            <w:r w:rsidRPr="004948EC">
              <w:rPr>
                <w:sz w:val="18"/>
                <w:szCs w:val="18"/>
                <w:u w:val="single"/>
              </w:rPr>
              <w:t xml:space="preserve"> Source of data for indicator 1.1.2</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361"/>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cPr>
          <w:p w:rsidR="00913B14" w:rsidRPr="004948EC" w:rsidRDefault="00913B14" w:rsidP="008912DF">
            <w:pPr>
              <w:tabs>
                <w:tab w:val="left" w:pos="0"/>
                <w:tab w:val="left" w:pos="132"/>
              </w:tabs>
              <w:rPr>
                <w:rFonts w:eastAsia="Calibri"/>
                <w:sz w:val="18"/>
                <w:szCs w:val="18"/>
              </w:rPr>
            </w:pPr>
          </w:p>
        </w:tc>
        <w:tc>
          <w:tcPr>
            <w:tcW w:w="0" w:type="auto"/>
            <w:shd w:val="clear" w:color="auto" w:fill="FFFFFF"/>
          </w:tcPr>
          <w:p w:rsidR="00913B14" w:rsidRPr="004948EC" w:rsidRDefault="00913B14" w:rsidP="008912DF">
            <w:pPr>
              <w:autoSpaceDE w:val="0"/>
              <w:autoSpaceDN w:val="0"/>
              <w:adjustRightInd w:val="0"/>
              <w:spacing w:before="60" w:afterLines="60" w:after="144"/>
              <w:rPr>
                <w:sz w:val="18"/>
                <w:szCs w:val="18"/>
              </w:rPr>
            </w:pPr>
            <w:r w:rsidRPr="004948EC">
              <w:rPr>
                <w:sz w:val="18"/>
                <w:szCs w:val="18"/>
              </w:rPr>
              <w:t xml:space="preserve"> (…)</w:t>
            </w:r>
          </w:p>
        </w:tc>
        <w:tc>
          <w:tcPr>
            <w:tcW w:w="0" w:type="auto"/>
            <w:shd w:val="clear" w:color="auto" w:fill="FFFFFF"/>
          </w:tcPr>
          <w:p w:rsidR="00913B14" w:rsidRPr="004067EE" w:rsidRDefault="00913B14" w:rsidP="008912DF">
            <w:pPr>
              <w:spacing w:before="60" w:afterLines="60" w:after="144"/>
              <w:rPr>
                <w:sz w:val="18"/>
                <w:szCs w:val="18"/>
              </w:rPr>
            </w:pPr>
            <w:r w:rsidRPr="004948EC">
              <w:rPr>
                <w:sz w:val="18"/>
                <w:szCs w:val="18"/>
              </w:rPr>
              <w:t xml:space="preserve"> (…)</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sidRPr="004948EC">
              <w:rPr>
                <w:sz w:val="18"/>
                <w:szCs w:val="18"/>
              </w:rPr>
              <w:t xml:space="preserve"> (…)</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sidRPr="004948EC">
              <w:rPr>
                <w:sz w:val="18"/>
                <w:szCs w:val="18"/>
              </w:rPr>
              <w:t xml:space="preserve"> (…)</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sidRPr="004948EC">
              <w:rPr>
                <w:sz w:val="18"/>
                <w:szCs w:val="18"/>
              </w:rPr>
              <w:t xml:space="preserve"> (…)</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396"/>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FFFFFF"/>
          </w:tcPr>
          <w:p w:rsidR="00913B14" w:rsidRPr="004948EC" w:rsidRDefault="00A51140" w:rsidP="008912DF">
            <w:pPr>
              <w:autoSpaceDE w:val="0"/>
              <w:autoSpaceDN w:val="0"/>
              <w:adjustRightInd w:val="0"/>
              <w:spacing w:before="60" w:afterLines="60" w:after="144"/>
              <w:rPr>
                <w:rFonts w:eastAsia="Calibri"/>
                <w:sz w:val="18"/>
                <w:szCs w:val="18"/>
              </w:rPr>
            </w:pPr>
            <w:r w:rsidRPr="004948EC">
              <w:rPr>
                <w:sz w:val="18"/>
                <w:szCs w:val="18"/>
              </w:rPr>
              <w:t xml:space="preserve">Copy/paste the </w:t>
            </w:r>
            <w:r w:rsidRPr="004948EC">
              <w:rPr>
                <w:rFonts w:eastAsia="Calibri"/>
                <w:sz w:val="18"/>
                <w:szCs w:val="18"/>
              </w:rPr>
              <w:t>1.2 Output 1 related to Outcome 1</w:t>
            </w:r>
            <w:r w:rsidRPr="004948EC">
              <w:rPr>
                <w:sz w:val="18"/>
                <w:szCs w:val="18"/>
              </w:rPr>
              <w:t xml:space="preserve"> statement as per original Logframe or as formally amended during implementation.</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sidRPr="004067EE">
              <w:rPr>
                <w:sz w:val="18"/>
                <w:szCs w:val="18"/>
              </w:rPr>
              <w:t>1.2.1.</w:t>
            </w:r>
            <w:r w:rsidRPr="004948EC">
              <w:rPr>
                <w:sz w:val="18"/>
                <w:szCs w:val="18"/>
                <w:u w:val="single"/>
              </w:rPr>
              <w:t xml:space="preserve"> Indicator 1 to Output 2 </w:t>
            </w:r>
          </w:p>
        </w:tc>
        <w:tc>
          <w:tcPr>
            <w:tcW w:w="0" w:type="auto"/>
            <w:shd w:val="clear" w:color="auto" w:fill="FFFFFF"/>
          </w:tcPr>
          <w:p w:rsidR="00913B14" w:rsidRPr="004948EC" w:rsidRDefault="00913B14" w:rsidP="008912DF">
            <w:pPr>
              <w:spacing w:before="60" w:afterLines="60" w:after="144"/>
              <w:rPr>
                <w:sz w:val="18"/>
                <w:szCs w:val="18"/>
                <w:u w:val="single"/>
              </w:rPr>
            </w:pPr>
            <w:r w:rsidRPr="004067EE">
              <w:rPr>
                <w:sz w:val="18"/>
                <w:szCs w:val="18"/>
              </w:rPr>
              <w:t>1.2.1.</w:t>
            </w:r>
            <w:r w:rsidRPr="004948EC">
              <w:rPr>
                <w:sz w:val="18"/>
                <w:szCs w:val="18"/>
                <w:u w:val="single"/>
              </w:rPr>
              <w:t xml:space="preserve"> Baseline for indicator 1.2.1 </w:t>
            </w:r>
            <w:r w:rsidRPr="004948EC">
              <w:rPr>
                <w:sz w:val="18"/>
                <w:szCs w:val="18"/>
              </w:rPr>
              <w:t>(same unit of measure)</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sidRPr="004067EE">
              <w:rPr>
                <w:sz w:val="18"/>
                <w:szCs w:val="18"/>
              </w:rPr>
              <w:t>1.2.1.</w:t>
            </w:r>
            <w:r w:rsidRPr="004948EC">
              <w:rPr>
                <w:sz w:val="18"/>
                <w:szCs w:val="18"/>
                <w:u w:val="single"/>
              </w:rPr>
              <w:t xml:space="preserve"> Target for Indicator 1.2.1</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sidRPr="004067EE">
              <w:rPr>
                <w:sz w:val="18"/>
                <w:szCs w:val="18"/>
              </w:rPr>
              <w:t>1.2.1.</w:t>
            </w:r>
            <w:r w:rsidRPr="004948EC">
              <w:rPr>
                <w:sz w:val="18"/>
                <w:szCs w:val="18"/>
                <w:u w:val="single"/>
              </w:rPr>
              <w:t xml:space="preserve"> Current value for indicator 1.2.1</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sidRPr="004067EE">
              <w:rPr>
                <w:sz w:val="18"/>
                <w:szCs w:val="18"/>
              </w:rPr>
              <w:t>1.2.1.</w:t>
            </w:r>
            <w:r w:rsidRPr="004948EC">
              <w:rPr>
                <w:sz w:val="18"/>
                <w:szCs w:val="18"/>
                <w:u w:val="single"/>
              </w:rPr>
              <w:t xml:space="preserve"> Source of data for indicator 1.2.1</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396"/>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cPr>
          <w:p w:rsidR="00913B14" w:rsidRPr="004948EC" w:rsidRDefault="00913B14" w:rsidP="008912DF">
            <w:pPr>
              <w:autoSpaceDE w:val="0"/>
              <w:autoSpaceDN w:val="0"/>
              <w:adjustRightInd w:val="0"/>
              <w:spacing w:before="60" w:afterLines="60" w:after="144"/>
              <w:rPr>
                <w:sz w:val="18"/>
                <w:szCs w:val="18"/>
              </w:rPr>
            </w:pP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sidRPr="004067EE">
              <w:rPr>
                <w:sz w:val="18"/>
                <w:szCs w:val="18"/>
              </w:rPr>
              <w:t>1.2.2</w:t>
            </w:r>
            <w:r w:rsidRPr="004948EC">
              <w:rPr>
                <w:sz w:val="18"/>
                <w:szCs w:val="18"/>
                <w:u w:val="single"/>
              </w:rPr>
              <w:t xml:space="preserve"> Indicator 2 to Output 2 </w:t>
            </w:r>
          </w:p>
        </w:tc>
        <w:tc>
          <w:tcPr>
            <w:tcW w:w="0" w:type="auto"/>
            <w:shd w:val="clear" w:color="auto" w:fill="FFFFFF"/>
          </w:tcPr>
          <w:p w:rsidR="00913B14" w:rsidRPr="004948EC" w:rsidRDefault="00913B14" w:rsidP="008912DF">
            <w:pPr>
              <w:spacing w:before="60" w:afterLines="60" w:after="144"/>
              <w:rPr>
                <w:sz w:val="18"/>
                <w:szCs w:val="18"/>
                <w:u w:val="single"/>
              </w:rPr>
            </w:pPr>
            <w:r w:rsidRPr="004067EE">
              <w:rPr>
                <w:sz w:val="18"/>
                <w:szCs w:val="18"/>
              </w:rPr>
              <w:t>1.2.2</w:t>
            </w:r>
            <w:r w:rsidRPr="004948EC">
              <w:rPr>
                <w:sz w:val="18"/>
                <w:szCs w:val="18"/>
                <w:u w:val="single"/>
              </w:rPr>
              <w:t xml:space="preserve"> Baseline for indicator 1.2.2 </w:t>
            </w:r>
            <w:r w:rsidRPr="004948EC">
              <w:rPr>
                <w:sz w:val="18"/>
                <w:szCs w:val="18"/>
              </w:rPr>
              <w:t>(same unit of measure)</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sidRPr="004067EE">
              <w:rPr>
                <w:sz w:val="18"/>
                <w:szCs w:val="18"/>
              </w:rPr>
              <w:t>1.2.2</w:t>
            </w:r>
            <w:r w:rsidRPr="004948EC">
              <w:rPr>
                <w:sz w:val="18"/>
                <w:szCs w:val="18"/>
                <w:u w:val="single"/>
              </w:rPr>
              <w:t xml:space="preserve"> Target for Indicator 1.2.2</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sidRPr="004067EE">
              <w:rPr>
                <w:sz w:val="18"/>
                <w:szCs w:val="18"/>
              </w:rPr>
              <w:t>1.2.2</w:t>
            </w:r>
            <w:r w:rsidRPr="004948EC">
              <w:rPr>
                <w:sz w:val="18"/>
                <w:szCs w:val="18"/>
                <w:u w:val="single"/>
              </w:rPr>
              <w:t xml:space="preserve"> Current value for indicator 1.2.2</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sidRPr="004067EE">
              <w:rPr>
                <w:sz w:val="18"/>
                <w:szCs w:val="18"/>
              </w:rPr>
              <w:t>1.2.2</w:t>
            </w:r>
            <w:r w:rsidRPr="004948EC">
              <w:rPr>
                <w:sz w:val="18"/>
                <w:szCs w:val="18"/>
                <w:u w:val="single"/>
              </w:rPr>
              <w:t xml:space="preserve"> Source of data for indicator 1.2.2</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396"/>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cPr>
          <w:p w:rsidR="00913B14" w:rsidRPr="004948EC" w:rsidRDefault="00913B14" w:rsidP="008912DF">
            <w:pPr>
              <w:autoSpaceDE w:val="0"/>
              <w:autoSpaceDN w:val="0"/>
              <w:adjustRightInd w:val="0"/>
              <w:spacing w:before="60" w:afterLines="60" w:after="144"/>
              <w:rPr>
                <w:sz w:val="18"/>
                <w:szCs w:val="18"/>
              </w:rPr>
            </w:pP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sidRPr="004948EC">
              <w:rPr>
                <w:sz w:val="18"/>
                <w:szCs w:val="18"/>
              </w:rPr>
              <w:t>(…)</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sidRPr="004948EC">
              <w:rPr>
                <w:sz w:val="18"/>
                <w:szCs w:val="18"/>
              </w:rPr>
              <w:t xml:space="preserve"> (…)</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sidRPr="004948EC">
              <w:rPr>
                <w:sz w:val="18"/>
                <w:szCs w:val="18"/>
              </w:rPr>
              <w:t xml:space="preserve"> (…)</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sidRPr="004948EC">
              <w:rPr>
                <w:sz w:val="18"/>
                <w:szCs w:val="18"/>
              </w:rPr>
              <w:t xml:space="preserve"> (…)</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sidRPr="004948EC">
              <w:rPr>
                <w:sz w:val="18"/>
                <w:szCs w:val="18"/>
              </w:rPr>
              <w:t xml:space="preserve"> (…)</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407"/>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val="restart"/>
            <w:tcBorders>
              <w:top w:val="single" w:sz="4" w:space="0" w:color="auto"/>
              <w:right w:val="single" w:sz="4" w:space="0" w:color="auto"/>
            </w:tcBorders>
            <w:shd w:val="clear" w:color="auto" w:fill="FFFFFF"/>
          </w:tcPr>
          <w:p w:rsidR="00913B14" w:rsidRPr="004948EC" w:rsidRDefault="00A51140" w:rsidP="00BA0CC0">
            <w:pPr>
              <w:tabs>
                <w:tab w:val="left" w:pos="0"/>
                <w:tab w:val="left" w:pos="132"/>
              </w:tabs>
              <w:rPr>
                <w:rFonts w:eastAsia="Calibri"/>
                <w:sz w:val="18"/>
                <w:szCs w:val="18"/>
              </w:rPr>
            </w:pPr>
            <w:r w:rsidRPr="004948EC">
              <w:rPr>
                <w:sz w:val="18"/>
                <w:szCs w:val="18"/>
              </w:rPr>
              <w:t xml:space="preserve">Copy/paste the </w:t>
            </w:r>
            <w:r w:rsidRPr="004948EC">
              <w:rPr>
                <w:rFonts w:eastAsia="Calibri"/>
                <w:sz w:val="18"/>
                <w:szCs w:val="18"/>
              </w:rPr>
              <w:t>2.1 Output 1 related to Outcome 2</w:t>
            </w:r>
            <w:r w:rsidRPr="004948EC">
              <w:rPr>
                <w:sz w:val="18"/>
                <w:szCs w:val="18"/>
              </w:rPr>
              <w:t xml:space="preserve"> statement as per original Logframe or as formally amended during implementation.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sidRPr="004067EE">
              <w:rPr>
                <w:sz w:val="18"/>
                <w:szCs w:val="18"/>
              </w:rPr>
              <w:t>2.1.1</w:t>
            </w:r>
            <w:r w:rsidRPr="004948EC">
              <w:rPr>
                <w:sz w:val="18"/>
                <w:szCs w:val="18"/>
                <w:u w:val="single"/>
              </w:rPr>
              <w:t xml:space="preserve"> Indicator 1 to Output 1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948EC" w:rsidRDefault="00913B14" w:rsidP="008912DF">
            <w:pPr>
              <w:spacing w:before="60" w:afterLines="60" w:after="144"/>
              <w:rPr>
                <w:sz w:val="18"/>
                <w:szCs w:val="18"/>
                <w:u w:val="single"/>
              </w:rPr>
            </w:pPr>
            <w:r w:rsidRPr="004067EE">
              <w:rPr>
                <w:sz w:val="18"/>
                <w:szCs w:val="18"/>
              </w:rPr>
              <w:t>2.1.1</w:t>
            </w:r>
            <w:r w:rsidRPr="004948EC">
              <w:rPr>
                <w:sz w:val="18"/>
                <w:szCs w:val="18"/>
                <w:u w:val="single"/>
              </w:rPr>
              <w:t xml:space="preserve"> Baseline for indicator 2.1.1 </w:t>
            </w:r>
            <w:r w:rsidRPr="004948EC">
              <w:rPr>
                <w:sz w:val="18"/>
                <w:szCs w:val="18"/>
              </w:rPr>
              <w:t>(same unit of measure)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sidRPr="004067EE">
              <w:rPr>
                <w:sz w:val="18"/>
                <w:szCs w:val="18"/>
              </w:rPr>
              <w:t>2.1.1</w:t>
            </w:r>
            <w:r w:rsidRPr="004948EC">
              <w:rPr>
                <w:sz w:val="18"/>
                <w:szCs w:val="18"/>
                <w:u w:val="single"/>
              </w:rPr>
              <w:t xml:space="preserve"> Target for Indicator 2.1.1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sidRPr="004067EE">
              <w:rPr>
                <w:sz w:val="18"/>
                <w:szCs w:val="18"/>
              </w:rPr>
              <w:t>2.1.1</w:t>
            </w:r>
            <w:r w:rsidRPr="004948EC">
              <w:rPr>
                <w:sz w:val="18"/>
                <w:szCs w:val="18"/>
                <w:u w:val="single"/>
              </w:rPr>
              <w:t xml:space="preserve"> Current value for indicator 2.1.1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sidRPr="004067EE">
              <w:rPr>
                <w:sz w:val="18"/>
                <w:szCs w:val="18"/>
              </w:rPr>
              <w:t>2.1.1</w:t>
            </w:r>
            <w:r w:rsidRPr="004948EC">
              <w:rPr>
                <w:sz w:val="18"/>
                <w:szCs w:val="18"/>
                <w:u w:val="single"/>
              </w:rPr>
              <w:t xml:space="preserve"> Source of data for indicator 2.1.1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407"/>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tcBorders>
              <w:right w:val="single" w:sz="4" w:space="0" w:color="auto"/>
            </w:tcBorders>
            <w:shd w:val="clear" w:color="auto" w:fill="FFFFFF"/>
          </w:tcPr>
          <w:p w:rsidR="00913B14" w:rsidRPr="004948EC" w:rsidRDefault="00913B14" w:rsidP="008912DF">
            <w:pPr>
              <w:tabs>
                <w:tab w:val="left" w:pos="0"/>
                <w:tab w:val="left" w:pos="132"/>
              </w:tabs>
              <w:rPr>
                <w:rFonts w:eastAsia="Calibri"/>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sidRPr="004067EE">
              <w:rPr>
                <w:sz w:val="18"/>
                <w:szCs w:val="18"/>
              </w:rPr>
              <w:t>2.1.2</w:t>
            </w:r>
            <w:r w:rsidRPr="004948EC">
              <w:rPr>
                <w:sz w:val="18"/>
                <w:szCs w:val="18"/>
                <w:u w:val="single"/>
              </w:rPr>
              <w:t xml:space="preserve"> Indicator 2 to Output 1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948EC" w:rsidRDefault="00913B14" w:rsidP="008912DF">
            <w:pPr>
              <w:spacing w:before="60" w:afterLines="60" w:after="144"/>
              <w:rPr>
                <w:sz w:val="18"/>
                <w:szCs w:val="18"/>
                <w:u w:val="single"/>
              </w:rPr>
            </w:pPr>
            <w:r w:rsidRPr="004067EE">
              <w:rPr>
                <w:sz w:val="18"/>
                <w:szCs w:val="18"/>
              </w:rPr>
              <w:t>2.1.2</w:t>
            </w:r>
            <w:r w:rsidRPr="004948EC">
              <w:rPr>
                <w:sz w:val="18"/>
                <w:szCs w:val="18"/>
                <w:u w:val="single"/>
              </w:rPr>
              <w:t xml:space="preserve"> Baseline for indicator 2.1.2 </w:t>
            </w:r>
            <w:r w:rsidRPr="004948EC">
              <w:rPr>
                <w:sz w:val="18"/>
                <w:szCs w:val="18"/>
              </w:rPr>
              <w:t>(same unit of measure)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sidRPr="004067EE">
              <w:rPr>
                <w:sz w:val="18"/>
                <w:szCs w:val="18"/>
              </w:rPr>
              <w:t>2.1.2</w:t>
            </w:r>
            <w:r w:rsidRPr="004948EC">
              <w:rPr>
                <w:sz w:val="18"/>
                <w:szCs w:val="18"/>
                <w:u w:val="single"/>
              </w:rPr>
              <w:t xml:space="preserve"> Target for Indicator 2.1.2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sidRPr="004067EE">
              <w:rPr>
                <w:sz w:val="18"/>
                <w:szCs w:val="18"/>
              </w:rPr>
              <w:t>2.1.2</w:t>
            </w:r>
            <w:r w:rsidRPr="004948EC">
              <w:rPr>
                <w:sz w:val="18"/>
                <w:szCs w:val="18"/>
                <w:u w:val="single"/>
              </w:rPr>
              <w:t xml:space="preserve"> Current value for indicator 2.1.2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sidRPr="004067EE">
              <w:rPr>
                <w:sz w:val="18"/>
                <w:szCs w:val="18"/>
              </w:rPr>
              <w:t>2.1.2</w:t>
            </w:r>
            <w:r w:rsidRPr="004948EC">
              <w:rPr>
                <w:sz w:val="18"/>
                <w:szCs w:val="18"/>
                <w:u w:val="single"/>
              </w:rPr>
              <w:t xml:space="preserve"> Source of data for indicator 2.1.2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407"/>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tcBorders>
              <w:bottom w:val="single" w:sz="4" w:space="0" w:color="auto"/>
              <w:right w:val="single" w:sz="4" w:space="0" w:color="auto"/>
            </w:tcBorders>
            <w:shd w:val="clear" w:color="auto" w:fill="FFFFFF"/>
          </w:tcPr>
          <w:p w:rsidR="00913B14" w:rsidRPr="004948EC" w:rsidRDefault="00913B14" w:rsidP="008912DF">
            <w:pPr>
              <w:tabs>
                <w:tab w:val="left" w:pos="0"/>
                <w:tab w:val="left" w:pos="132"/>
              </w:tabs>
              <w:rPr>
                <w:rFonts w:eastAsia="Calibri"/>
                <w:i/>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sidRPr="004948EC">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sidRPr="004948EC">
              <w:rPr>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sidRPr="004948EC">
              <w:rPr>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sidRPr="004948EC">
              <w:rPr>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sidRPr="004948EC">
              <w:rPr>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407"/>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val="restart"/>
            <w:tcBorders>
              <w:top w:val="single" w:sz="4" w:space="0" w:color="auto"/>
              <w:right w:val="single" w:sz="4" w:space="0" w:color="auto"/>
            </w:tcBorders>
            <w:shd w:val="clear" w:color="auto" w:fill="FFFFFF"/>
          </w:tcPr>
          <w:p w:rsidR="00913B14" w:rsidRPr="004948EC" w:rsidRDefault="00A51140" w:rsidP="00BA0CC0">
            <w:pPr>
              <w:tabs>
                <w:tab w:val="left" w:pos="0"/>
                <w:tab w:val="left" w:pos="132"/>
              </w:tabs>
              <w:rPr>
                <w:rFonts w:eastAsia="Calibri"/>
                <w:sz w:val="18"/>
                <w:szCs w:val="18"/>
              </w:rPr>
            </w:pPr>
            <w:r w:rsidRPr="004948EC">
              <w:rPr>
                <w:sz w:val="18"/>
                <w:szCs w:val="18"/>
              </w:rPr>
              <w:t xml:space="preserve">Copy/paste the </w:t>
            </w:r>
            <w:r w:rsidRPr="004948EC">
              <w:rPr>
                <w:rFonts w:eastAsia="Calibri"/>
                <w:sz w:val="18"/>
                <w:szCs w:val="18"/>
              </w:rPr>
              <w:t>2.2 Output 2 related to Outcome 2</w:t>
            </w:r>
            <w:r w:rsidRPr="004948EC">
              <w:rPr>
                <w:sz w:val="18"/>
                <w:szCs w:val="18"/>
              </w:rPr>
              <w:t xml:space="preserve"> statement as per original Logframe or as formally amended during implementation.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sidRPr="004067EE">
              <w:rPr>
                <w:sz w:val="18"/>
                <w:szCs w:val="18"/>
              </w:rPr>
              <w:t>2.2.1</w:t>
            </w:r>
            <w:r w:rsidRPr="004948EC">
              <w:rPr>
                <w:sz w:val="18"/>
                <w:szCs w:val="18"/>
                <w:u w:val="single"/>
              </w:rPr>
              <w:t xml:space="preserve"> Indicator 1 to Output 2 related to Outcome 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948EC" w:rsidRDefault="00913B14" w:rsidP="008912DF">
            <w:pPr>
              <w:spacing w:before="60" w:afterLines="60" w:after="144"/>
              <w:rPr>
                <w:sz w:val="18"/>
                <w:szCs w:val="18"/>
                <w:u w:val="single"/>
              </w:rPr>
            </w:pPr>
            <w:r w:rsidRPr="004067EE">
              <w:rPr>
                <w:sz w:val="18"/>
                <w:szCs w:val="18"/>
              </w:rPr>
              <w:t>2.2.1</w:t>
            </w:r>
            <w:r w:rsidRPr="004948EC">
              <w:rPr>
                <w:sz w:val="18"/>
                <w:szCs w:val="18"/>
                <w:u w:val="single"/>
              </w:rPr>
              <w:t xml:space="preserve"> Baseline for indicator 2.2.1 </w:t>
            </w:r>
            <w:r w:rsidRPr="004948EC">
              <w:rPr>
                <w:sz w:val="18"/>
                <w:szCs w:val="18"/>
              </w:rPr>
              <w:t>(same unit of measure)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sidRPr="004067EE">
              <w:rPr>
                <w:sz w:val="18"/>
                <w:szCs w:val="18"/>
              </w:rPr>
              <w:t>2.2.1</w:t>
            </w:r>
            <w:r w:rsidRPr="004948EC">
              <w:rPr>
                <w:sz w:val="18"/>
                <w:szCs w:val="18"/>
                <w:u w:val="single"/>
              </w:rPr>
              <w:t xml:space="preserve"> Target for Indicator 2.2.1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sidRPr="004067EE">
              <w:rPr>
                <w:sz w:val="18"/>
                <w:szCs w:val="18"/>
              </w:rPr>
              <w:t>2.2.1</w:t>
            </w:r>
            <w:r w:rsidRPr="004948EC">
              <w:rPr>
                <w:sz w:val="18"/>
                <w:szCs w:val="18"/>
                <w:u w:val="single"/>
              </w:rPr>
              <w:t xml:space="preserve"> Current value for indicator 2.2.1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sidRPr="004067EE">
              <w:rPr>
                <w:sz w:val="18"/>
                <w:szCs w:val="18"/>
              </w:rPr>
              <w:t>2.2.1</w:t>
            </w:r>
            <w:r w:rsidRPr="004948EC">
              <w:rPr>
                <w:sz w:val="18"/>
                <w:szCs w:val="18"/>
                <w:u w:val="single"/>
              </w:rPr>
              <w:t xml:space="preserve"> Source of data for indicator 2.2.1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353"/>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tcBorders>
              <w:right w:val="single" w:sz="4" w:space="0" w:color="auto"/>
            </w:tcBorders>
            <w:shd w:val="clear" w:color="auto" w:fill="FFFFFF"/>
          </w:tcPr>
          <w:p w:rsidR="00913B14" w:rsidRPr="004948EC" w:rsidRDefault="00913B14" w:rsidP="008912DF">
            <w:pPr>
              <w:autoSpaceDE w:val="0"/>
              <w:autoSpaceDN w:val="0"/>
              <w:adjustRightInd w:val="0"/>
              <w:spacing w:before="60" w:afterLines="60" w:after="144"/>
              <w:rPr>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sidRPr="004067EE">
              <w:rPr>
                <w:sz w:val="18"/>
                <w:szCs w:val="18"/>
              </w:rPr>
              <w:t>2.2.2</w:t>
            </w:r>
            <w:r w:rsidRPr="004948EC">
              <w:rPr>
                <w:sz w:val="18"/>
                <w:szCs w:val="18"/>
                <w:u w:val="single"/>
              </w:rPr>
              <w:t xml:space="preserve"> Indicator 2 to Output 2 related to Outcome 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948EC" w:rsidRDefault="00913B14" w:rsidP="008912DF">
            <w:pPr>
              <w:spacing w:before="60" w:afterLines="60" w:after="144"/>
              <w:rPr>
                <w:sz w:val="18"/>
                <w:szCs w:val="18"/>
                <w:u w:val="single"/>
              </w:rPr>
            </w:pPr>
            <w:r w:rsidRPr="004067EE">
              <w:rPr>
                <w:sz w:val="18"/>
                <w:szCs w:val="18"/>
              </w:rPr>
              <w:t>2.2.2</w:t>
            </w:r>
            <w:r w:rsidRPr="004948EC">
              <w:rPr>
                <w:sz w:val="18"/>
                <w:szCs w:val="18"/>
                <w:u w:val="single"/>
              </w:rPr>
              <w:t xml:space="preserve"> Baseline for indicator 2.1.2 </w:t>
            </w:r>
            <w:r w:rsidRPr="004948EC">
              <w:rPr>
                <w:sz w:val="18"/>
                <w:szCs w:val="18"/>
              </w:rPr>
              <w:t>(same unit of measure)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sidRPr="004067EE">
              <w:rPr>
                <w:sz w:val="18"/>
                <w:szCs w:val="18"/>
              </w:rPr>
              <w:t>2.2.2</w:t>
            </w:r>
            <w:r w:rsidRPr="004948EC">
              <w:rPr>
                <w:sz w:val="18"/>
                <w:szCs w:val="18"/>
                <w:u w:val="single"/>
              </w:rPr>
              <w:t xml:space="preserve"> Target for Indicator 2.2.2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sidRPr="004067EE">
              <w:rPr>
                <w:sz w:val="18"/>
                <w:szCs w:val="18"/>
              </w:rPr>
              <w:t>2.2.2</w:t>
            </w:r>
            <w:r w:rsidRPr="004948EC">
              <w:rPr>
                <w:sz w:val="18"/>
                <w:szCs w:val="18"/>
                <w:u w:val="single"/>
              </w:rPr>
              <w:t xml:space="preserve"> Current value for indicator 2.2.2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sidRPr="004067EE">
              <w:rPr>
                <w:sz w:val="18"/>
                <w:szCs w:val="18"/>
              </w:rPr>
              <w:t>2.2.2</w:t>
            </w:r>
            <w:r w:rsidRPr="004948EC">
              <w:rPr>
                <w:sz w:val="18"/>
                <w:szCs w:val="18"/>
                <w:u w:val="single"/>
              </w:rPr>
              <w:t xml:space="preserve"> Source of data for indicator 2.2.2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353"/>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tcBorders>
              <w:bottom w:val="single" w:sz="4" w:space="0" w:color="auto"/>
              <w:right w:val="single" w:sz="4" w:space="0" w:color="auto"/>
            </w:tcBorders>
            <w:shd w:val="clear" w:color="auto" w:fill="FFFFFF"/>
          </w:tcPr>
          <w:p w:rsidR="00913B14" w:rsidRPr="004948EC" w:rsidRDefault="00913B14" w:rsidP="008912DF">
            <w:pPr>
              <w:autoSpaceDE w:val="0"/>
              <w:autoSpaceDN w:val="0"/>
              <w:adjustRightInd w:val="0"/>
              <w:spacing w:before="60" w:afterLines="60" w:after="144"/>
              <w:rPr>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sidRPr="004948EC">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sidRPr="004948EC">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spacing w:before="60" w:afterLines="60" w:after="144"/>
              <w:rPr>
                <w:sz w:val="18"/>
                <w:szCs w:val="18"/>
              </w:rPr>
            </w:pPr>
            <w:r w:rsidRPr="004948EC">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sidRPr="004948EC">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sidRPr="004948EC">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353"/>
          <w:jc w:val="center"/>
        </w:trPr>
        <w:tc>
          <w:tcPr>
            <w:tcW w:w="0" w:type="auto"/>
            <w:vMerge/>
            <w:tcBorders>
              <w:bottom w:val="single" w:sz="4" w:space="0" w:color="auto"/>
            </w:tcBorders>
            <w:shd w:val="clear" w:color="auto" w:fill="DEEAF6"/>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tcBorders>
              <w:top w:val="single" w:sz="4" w:space="0" w:color="auto"/>
              <w:bottom w:val="single" w:sz="4" w:space="0" w:color="auto"/>
              <w:right w:val="single" w:sz="4" w:space="0" w:color="auto"/>
            </w:tcBorders>
            <w:shd w:val="clear" w:color="auto" w:fill="FFFFFF"/>
          </w:tcPr>
          <w:p w:rsidR="00913B14" w:rsidRPr="004948EC" w:rsidRDefault="00913B14" w:rsidP="008912DF">
            <w:pPr>
              <w:autoSpaceDE w:val="0"/>
              <w:autoSpaceDN w:val="0"/>
              <w:adjustRightInd w:val="0"/>
              <w:spacing w:before="60" w:afterLines="60" w:after="144"/>
              <w:rPr>
                <w:b/>
                <w:sz w:val="18"/>
                <w:szCs w:val="18"/>
              </w:rPr>
            </w:pPr>
            <w:r w:rsidRPr="004948EC">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7E69F8" w:rsidRDefault="00913B14" w:rsidP="008912DF">
            <w:pPr>
              <w:autoSpaceDE w:val="0"/>
              <w:autoSpaceDN w:val="0"/>
              <w:adjustRightInd w:val="0"/>
              <w:spacing w:before="60" w:afterLines="60" w:after="144"/>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948EC" w:rsidRDefault="00913B14" w:rsidP="008912DF">
            <w:pPr>
              <w:autoSpaceDE w:val="0"/>
              <w:autoSpaceDN w:val="0"/>
              <w:adjustRightInd w:val="0"/>
              <w:spacing w:before="60" w:afterLines="60" w:after="144"/>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948EC" w:rsidRDefault="00913B14" w:rsidP="008912DF">
            <w:pPr>
              <w:autoSpaceDE w:val="0"/>
              <w:autoSpaceDN w:val="0"/>
              <w:adjustRightInd w:val="0"/>
              <w:spacing w:before="60" w:afterLines="60" w:after="144"/>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948EC" w:rsidRDefault="00913B14" w:rsidP="008912DF">
            <w:pPr>
              <w:autoSpaceDE w:val="0"/>
              <w:autoSpaceDN w:val="0"/>
              <w:adjustRightInd w:val="0"/>
              <w:spacing w:before="60" w:afterLines="60" w:after="144"/>
              <w:rPr>
                <w:sz w:val="18"/>
                <w:szCs w:val="18"/>
              </w:rPr>
            </w:pPr>
          </w:p>
        </w:tc>
      </w:tr>
    </w:tbl>
    <w:p w:rsidR="00913B14" w:rsidRDefault="00913B14" w:rsidP="00913B14">
      <w:pPr>
        <w:spacing w:before="120" w:after="120"/>
        <w:jc w:val="both"/>
      </w:pPr>
    </w:p>
    <w:p w:rsidR="00913B14" w:rsidRDefault="00913B14" w:rsidP="00913B14">
      <w:pPr>
        <w:spacing w:before="120" w:after="120"/>
        <w:jc w:val="both"/>
        <w:sectPr w:rsidR="00913B14" w:rsidSect="004948EC">
          <w:headerReference w:type="default" r:id="rId10"/>
          <w:pgSz w:w="16840" w:h="11907" w:orient="landscape" w:code="9"/>
          <w:pgMar w:top="1418" w:right="1134" w:bottom="1418" w:left="1134" w:header="709" w:footer="709" w:gutter="0"/>
          <w:cols w:space="720"/>
          <w:docGrid w:linePitch="272"/>
        </w:sectPr>
      </w:pPr>
    </w:p>
    <w:p w:rsidR="00535DD8" w:rsidRPr="000F06C9" w:rsidRDefault="00535DD8" w:rsidP="001E7760">
      <w:pPr>
        <w:spacing w:before="120" w:after="120"/>
        <w:ind w:left="851"/>
        <w:jc w:val="both"/>
        <w:rPr>
          <w:sz w:val="22"/>
          <w:szCs w:val="22"/>
        </w:rPr>
      </w:pPr>
    </w:p>
    <w:p w:rsidR="000F06C9" w:rsidRDefault="000F06C9" w:rsidP="004409E4">
      <w:pPr>
        <w:numPr>
          <w:ilvl w:val="1"/>
          <w:numId w:val="3"/>
        </w:numPr>
        <w:tabs>
          <w:tab w:val="clear" w:pos="792"/>
          <w:tab w:val="num" w:pos="851"/>
        </w:tabs>
        <w:spacing w:before="120" w:after="120"/>
        <w:ind w:left="851" w:hanging="491"/>
        <w:jc w:val="both"/>
        <w:rPr>
          <w:sz w:val="22"/>
          <w:szCs w:val="22"/>
        </w:rPr>
      </w:pPr>
      <w:r>
        <w:rPr>
          <w:sz w:val="22"/>
          <w:szCs w:val="22"/>
        </w:rPr>
        <w:t>Activity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6106"/>
        <w:gridCol w:w="1361"/>
      </w:tblGrid>
      <w:tr w:rsidR="000F06C9" w:rsidRPr="00757B91" w:rsidTr="00F60E70">
        <w:trPr>
          <w:cantSplit/>
          <w:trHeight w:val="558"/>
        </w:trPr>
        <w:tc>
          <w:tcPr>
            <w:tcW w:w="1077" w:type="pct"/>
            <w:shd w:val="clear" w:color="auto" w:fill="FFFFFF"/>
          </w:tcPr>
          <w:p w:rsidR="000F06C9" w:rsidRPr="00200A49" w:rsidRDefault="000F06C9" w:rsidP="00F60E70">
            <w:pPr>
              <w:rPr>
                <w:i/>
                <w:iCs/>
                <w:strike/>
              </w:rPr>
            </w:pPr>
            <w:r w:rsidRPr="00200A49">
              <w:rPr>
                <w:i/>
                <w:iCs/>
              </w:rPr>
              <w:t xml:space="preserve">What are the key activities to be carried out to produce the </w:t>
            </w:r>
            <w:r>
              <w:rPr>
                <w:i/>
                <w:iCs/>
              </w:rPr>
              <w:t xml:space="preserve">intended </w:t>
            </w:r>
            <w:r w:rsidRPr="00200A49">
              <w:rPr>
                <w:i/>
                <w:iCs/>
              </w:rPr>
              <w:t xml:space="preserve">outputs? </w:t>
            </w:r>
          </w:p>
          <w:p w:rsidR="000F06C9" w:rsidRPr="00200A49" w:rsidRDefault="000F06C9" w:rsidP="00F60E70">
            <w:pPr>
              <w:rPr>
                <w:i/>
                <w:strike/>
              </w:rPr>
            </w:pPr>
          </w:p>
          <w:p w:rsidR="000F06C9" w:rsidRPr="00200A49" w:rsidRDefault="000F06C9" w:rsidP="001D4B97">
            <w:pPr>
              <w:rPr>
                <w:i/>
              </w:rPr>
            </w:pPr>
            <w:r w:rsidRPr="00200A49">
              <w:rPr>
                <w:i/>
              </w:rPr>
              <w:t>(*activities should be linked to corresponding output(s) through clear numbering)</w:t>
            </w:r>
          </w:p>
        </w:tc>
        <w:tc>
          <w:tcPr>
            <w:tcW w:w="3384" w:type="pct"/>
            <w:shd w:val="clear" w:color="auto" w:fill="FFFFFF"/>
          </w:tcPr>
          <w:p w:rsidR="000F06C9" w:rsidRPr="00200A49" w:rsidRDefault="000F06C9" w:rsidP="00F60E70">
            <w:pPr>
              <w:rPr>
                <w:b/>
                <w:bCs/>
                <w:i/>
                <w:iCs/>
              </w:rPr>
            </w:pPr>
            <w:r w:rsidRPr="00200A49">
              <w:rPr>
                <w:b/>
                <w:bCs/>
                <w:i/>
                <w:iCs/>
              </w:rPr>
              <w:t>Means</w:t>
            </w:r>
          </w:p>
          <w:p w:rsidR="000F06C9" w:rsidRPr="00200A49" w:rsidRDefault="000F06C9" w:rsidP="00F60E70">
            <w:pPr>
              <w:rPr>
                <w:i/>
                <w:iCs/>
              </w:rPr>
            </w:pPr>
            <w:r w:rsidRPr="00200A49">
              <w:rPr>
                <w:i/>
                <w:iCs/>
              </w:rPr>
              <w:t xml:space="preserve">What are the political, technical, financial, human and material resources required to implement these activities, e.g. staff, equipment, supplies, operational facilities, etc. </w:t>
            </w:r>
          </w:p>
          <w:p w:rsidR="000F06C9" w:rsidRDefault="000F06C9" w:rsidP="00F60E70">
            <w:pPr>
              <w:rPr>
                <w:b/>
                <w:bCs/>
                <w:i/>
                <w:iCs/>
              </w:rPr>
            </w:pPr>
          </w:p>
          <w:p w:rsidR="000F06C9" w:rsidRPr="00200A49" w:rsidRDefault="000F06C9" w:rsidP="00F60E70">
            <w:pPr>
              <w:rPr>
                <w:b/>
                <w:bCs/>
                <w:i/>
                <w:iCs/>
              </w:rPr>
            </w:pPr>
            <w:r w:rsidRPr="00200A49">
              <w:rPr>
                <w:b/>
                <w:bCs/>
                <w:i/>
                <w:iCs/>
              </w:rPr>
              <w:t>Costs</w:t>
            </w:r>
          </w:p>
          <w:p w:rsidR="000F06C9" w:rsidRPr="00200A49" w:rsidRDefault="000F06C9" w:rsidP="00F60E70">
            <w:pPr>
              <w:rPr>
                <w:i/>
              </w:rPr>
            </w:pPr>
            <w:r w:rsidRPr="00200A49">
              <w:rPr>
                <w:i/>
                <w:iCs/>
              </w:rPr>
              <w:t xml:space="preserve">What are the action costs? How are they classified? (Breakdown in the Budget </w:t>
            </w:r>
            <w:r w:rsidRPr="00200A49">
              <w:rPr>
                <w:i/>
              </w:rPr>
              <w:t>for the Action)</w:t>
            </w:r>
          </w:p>
        </w:tc>
        <w:tc>
          <w:tcPr>
            <w:tcW w:w="539" w:type="pct"/>
            <w:shd w:val="clear" w:color="auto" w:fill="auto"/>
          </w:tcPr>
          <w:p w:rsidR="000F06C9" w:rsidRPr="00200A49" w:rsidRDefault="000F06C9" w:rsidP="00F60E70">
            <w:pPr>
              <w:autoSpaceDE w:val="0"/>
              <w:autoSpaceDN w:val="0"/>
              <w:adjustRightInd w:val="0"/>
              <w:rPr>
                <w:b/>
                <w:i/>
              </w:rPr>
            </w:pPr>
            <w:r w:rsidRPr="00200A49">
              <w:rPr>
                <w:b/>
                <w:i/>
              </w:rPr>
              <w:t>Assumptions</w:t>
            </w:r>
          </w:p>
          <w:p w:rsidR="00D15A53" w:rsidRPr="00D15A53" w:rsidRDefault="00D15A53" w:rsidP="00D15A53">
            <w:pPr>
              <w:autoSpaceDE w:val="0"/>
              <w:autoSpaceDN w:val="0"/>
              <w:adjustRightInd w:val="0"/>
              <w:jc w:val="both"/>
              <w:rPr>
                <w:i/>
                <w:lang w:eastAsia="en-GB"/>
              </w:rPr>
            </w:pPr>
            <w:r w:rsidRPr="00D15A53">
              <w:rPr>
                <w:i/>
                <w:lang w:eastAsia="en-GB"/>
              </w:rPr>
              <w:t>External, n</w:t>
            </w:r>
            <w:r w:rsidRPr="004948EC">
              <w:rPr>
                <w:i/>
                <w:lang w:eastAsia="en-GB"/>
              </w:rPr>
              <w:t>ecessary</w:t>
            </w:r>
            <w:r w:rsidRPr="00D15A53">
              <w:rPr>
                <w:i/>
                <w:lang w:eastAsia="en-GB"/>
              </w:rPr>
              <w:t xml:space="preserve"> and positive conditions </w:t>
            </w:r>
            <w:r w:rsidRPr="004948EC">
              <w:rPr>
                <w:i/>
                <w:lang w:eastAsia="en-GB"/>
              </w:rPr>
              <w:t>for implementing the intervention that are outside of its management's control.</w:t>
            </w:r>
          </w:p>
          <w:p w:rsidR="000F06C9" w:rsidRPr="00200A49" w:rsidRDefault="000F06C9" w:rsidP="00F60E70">
            <w:pPr>
              <w:autoSpaceDE w:val="0"/>
              <w:autoSpaceDN w:val="0"/>
              <w:adjustRightInd w:val="0"/>
              <w:rPr>
                <w:i/>
              </w:rPr>
            </w:pPr>
          </w:p>
        </w:tc>
      </w:tr>
    </w:tbl>
    <w:p w:rsidR="000A044C" w:rsidRDefault="000A044C" w:rsidP="00227A7A">
      <w:pPr>
        <w:spacing w:before="120" w:after="120"/>
        <w:jc w:val="both"/>
        <w:rPr>
          <w:sz w:val="22"/>
          <w:szCs w:val="22"/>
        </w:rPr>
        <w:sectPr w:rsidR="000A044C" w:rsidSect="004948EC">
          <w:headerReference w:type="default" r:id="rId11"/>
          <w:pgSz w:w="11907" w:h="16840" w:code="9"/>
          <w:pgMar w:top="1134" w:right="1418" w:bottom="1134" w:left="1418" w:header="709" w:footer="709" w:gutter="0"/>
          <w:cols w:space="720"/>
          <w:docGrid w:linePitch="272"/>
        </w:sectPr>
      </w:pPr>
    </w:p>
    <w:p w:rsidR="00F62275" w:rsidRDefault="00F62275" w:rsidP="00227A7A">
      <w:pPr>
        <w:spacing w:before="120" w:after="120"/>
        <w:jc w:val="both"/>
        <w:rPr>
          <w:sz w:val="22"/>
          <w:szCs w:val="22"/>
        </w:rPr>
      </w:pPr>
    </w:p>
    <w:p w:rsidR="000F06C9" w:rsidRPr="001E7760" w:rsidRDefault="000F06C9" w:rsidP="001E7760">
      <w:pPr>
        <w:numPr>
          <w:ilvl w:val="1"/>
          <w:numId w:val="3"/>
        </w:numPr>
        <w:tabs>
          <w:tab w:val="clear" w:pos="792"/>
          <w:tab w:val="num" w:pos="851"/>
        </w:tabs>
        <w:spacing w:before="120" w:after="120"/>
        <w:ind w:left="851" w:hanging="491"/>
        <w:jc w:val="both"/>
        <w:rPr>
          <w:sz w:val="22"/>
          <w:szCs w:val="22"/>
        </w:rPr>
      </w:pPr>
      <w:r w:rsidRPr="00306096">
        <w:rPr>
          <w:sz w:val="22"/>
          <w:szCs w:val="22"/>
        </w:rPr>
        <w:t xml:space="preserve">Explain how the </w:t>
      </w:r>
      <w:r>
        <w:rPr>
          <w:sz w:val="22"/>
          <w:szCs w:val="22"/>
        </w:rPr>
        <w:t>a</w:t>
      </w:r>
      <w:r w:rsidRPr="00306096">
        <w:rPr>
          <w:sz w:val="22"/>
          <w:szCs w:val="22"/>
        </w:rPr>
        <w:t>ction has mainstreamed cross-cutting issues such as promotion of human rights</w:t>
      </w:r>
      <w:r>
        <w:rPr>
          <w:sz w:val="22"/>
          <w:szCs w:val="22"/>
        </w:rPr>
        <w:t>,</w:t>
      </w:r>
      <w:r w:rsidRPr="00306096">
        <w:rPr>
          <w:rStyle w:val="FootnoteReference"/>
        </w:rPr>
        <w:footnoteReference w:id="6"/>
      </w:r>
      <w:r w:rsidRPr="00306096">
        <w:rPr>
          <w:sz w:val="22"/>
          <w:szCs w:val="22"/>
        </w:rPr>
        <w:t xml:space="preserve"> gender equality</w:t>
      </w:r>
      <w:r>
        <w:rPr>
          <w:sz w:val="22"/>
          <w:szCs w:val="22"/>
        </w:rPr>
        <w:t>,</w:t>
      </w:r>
      <w:r w:rsidRPr="00306096">
        <w:rPr>
          <w:rStyle w:val="FootnoteReference"/>
        </w:rPr>
        <w:footnoteReference w:id="7"/>
      </w:r>
      <w:r w:rsidRPr="00306096">
        <w:rPr>
          <w:sz w:val="22"/>
          <w:szCs w:val="22"/>
        </w:rPr>
        <w:t xml:space="preserve"> democracy, good governance, children</w:t>
      </w:r>
      <w:r>
        <w:rPr>
          <w:sz w:val="22"/>
          <w:szCs w:val="22"/>
        </w:rPr>
        <w:t>’</w:t>
      </w:r>
      <w:r w:rsidRPr="00306096">
        <w:rPr>
          <w:sz w:val="22"/>
          <w:szCs w:val="22"/>
        </w:rPr>
        <w:t>s rights and indigenous peoples, environmental sustainability</w:t>
      </w:r>
      <w:r w:rsidRPr="00306096">
        <w:rPr>
          <w:rStyle w:val="FootnoteReference"/>
        </w:rPr>
        <w:footnoteReference w:id="8"/>
      </w:r>
      <w:r w:rsidRPr="00306096">
        <w:rPr>
          <w:sz w:val="22"/>
          <w:szCs w:val="22"/>
        </w:rPr>
        <w:t xml:space="preserve"> and combating HIV/AIDS (if there is a strong prevalence in the target country/region)</w:t>
      </w:r>
      <w:r w:rsidRPr="00306096">
        <w:rPr>
          <w:rStyle w:val="FootnoteReference"/>
        </w:rPr>
        <w:footnoteReference w:id="9"/>
      </w:r>
      <w:r w:rsidRPr="00306096">
        <w:rPr>
          <w:sz w:val="22"/>
          <w:szCs w:val="22"/>
        </w:rPr>
        <w:t>.</w:t>
      </w:r>
    </w:p>
    <w:p w:rsidR="00F62275" w:rsidRPr="00306096" w:rsidRDefault="00F62275" w:rsidP="004409E4">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i w:val="0"/>
        </w:rPr>
      </w:pPr>
      <w:r w:rsidRPr="00306096">
        <w:rPr>
          <w:i w:val="0"/>
        </w:rPr>
        <w:t>How and by whom have the activities been monitored/evaluated? Please summarise the results of the feedback received</w:t>
      </w:r>
      <w:r w:rsidR="008B5B28">
        <w:rPr>
          <w:i w:val="0"/>
        </w:rPr>
        <w:t xml:space="preserve"> </w:t>
      </w:r>
      <w:r w:rsidRPr="00306096">
        <w:rPr>
          <w:i w:val="0"/>
        </w:rPr>
        <w:t>from the beneficiaries</w:t>
      </w:r>
      <w:r w:rsidR="008B5B28">
        <w:rPr>
          <w:i w:val="0"/>
        </w:rPr>
        <w:t xml:space="preserve"> and others</w:t>
      </w:r>
      <w:r w:rsidRPr="00306096">
        <w:rPr>
          <w:i w:val="0"/>
        </w:rPr>
        <w:t>.</w:t>
      </w:r>
    </w:p>
    <w:p w:rsidR="00F62275" w:rsidRDefault="00F62275" w:rsidP="004409E4">
      <w:pPr>
        <w:numPr>
          <w:ilvl w:val="1"/>
          <w:numId w:val="3"/>
        </w:numPr>
        <w:tabs>
          <w:tab w:val="clear" w:pos="792"/>
          <w:tab w:val="num" w:pos="851"/>
        </w:tabs>
        <w:spacing w:before="120" w:after="120"/>
        <w:ind w:left="851" w:hanging="491"/>
        <w:jc w:val="both"/>
        <w:rPr>
          <w:sz w:val="22"/>
        </w:rPr>
      </w:pPr>
      <w:r w:rsidRPr="00306096">
        <w:rPr>
          <w:sz w:val="22"/>
        </w:rPr>
        <w:t>What has your organisation</w:t>
      </w:r>
      <w:r w:rsidR="00381F2F">
        <w:rPr>
          <w:sz w:val="22"/>
        </w:rPr>
        <w:t xml:space="preserve"> or any actor involved in the </w:t>
      </w:r>
      <w:r w:rsidR="00426B7E">
        <w:rPr>
          <w:sz w:val="22"/>
        </w:rPr>
        <w:t>a</w:t>
      </w:r>
      <w:r w:rsidR="00381F2F">
        <w:rPr>
          <w:sz w:val="22"/>
        </w:rPr>
        <w:t xml:space="preserve">ction </w:t>
      </w:r>
      <w:r w:rsidRPr="00306096">
        <w:rPr>
          <w:sz w:val="22"/>
        </w:rPr>
        <w:t xml:space="preserve">learned from the </w:t>
      </w:r>
      <w:r w:rsidR="00426B7E">
        <w:rPr>
          <w:sz w:val="22"/>
        </w:rPr>
        <w:t>a</w:t>
      </w:r>
      <w:r w:rsidRPr="00306096">
        <w:rPr>
          <w:sz w:val="22"/>
        </w:rPr>
        <w:t>ction and how has this learning been utilised and disseminated?</w:t>
      </w:r>
    </w:p>
    <w:p w:rsidR="00004E79" w:rsidRPr="00306096" w:rsidRDefault="00004E79" w:rsidP="00004E79">
      <w:pPr>
        <w:pStyle w:val="BodyText2"/>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i w:val="0"/>
          <w:sz w:val="22"/>
          <w:szCs w:val="22"/>
        </w:rPr>
      </w:pPr>
      <w:r w:rsidRPr="00306096">
        <w:rPr>
          <w:i w:val="0"/>
          <w:sz w:val="22"/>
          <w:szCs w:val="22"/>
        </w:rPr>
        <w:t xml:space="preserve">Please list all materials (and </w:t>
      </w:r>
      <w:r>
        <w:rPr>
          <w:i w:val="0"/>
          <w:sz w:val="22"/>
          <w:szCs w:val="22"/>
        </w:rPr>
        <w:t>number</w:t>
      </w:r>
      <w:r w:rsidRPr="00306096">
        <w:rPr>
          <w:i w:val="0"/>
          <w:sz w:val="22"/>
          <w:szCs w:val="22"/>
        </w:rPr>
        <w:t xml:space="preserve"> of copies) produced during the </w:t>
      </w:r>
      <w:r w:rsidR="00426B7E">
        <w:rPr>
          <w:i w:val="0"/>
          <w:sz w:val="22"/>
          <w:szCs w:val="22"/>
        </w:rPr>
        <w:t>a</w:t>
      </w:r>
      <w:r w:rsidRPr="00306096">
        <w:rPr>
          <w:i w:val="0"/>
          <w:sz w:val="22"/>
          <w:szCs w:val="22"/>
        </w:rPr>
        <w:t>ction on whatever format (please enclose a copy of each item, except if you have already done so in the past).</w:t>
      </w:r>
    </w:p>
    <w:p w:rsidR="00004E79" w:rsidRPr="00306096" w:rsidRDefault="00004E79" w:rsidP="00004E79">
      <w:pPr>
        <w:spacing w:before="120" w:after="120"/>
        <w:ind w:left="851"/>
        <w:jc w:val="both"/>
        <w:outlineLvl w:val="0"/>
        <w:rPr>
          <w:sz w:val="22"/>
          <w:szCs w:val="22"/>
        </w:rPr>
      </w:pPr>
      <w:r w:rsidRPr="00306096">
        <w:rPr>
          <w:i/>
          <w:sz w:val="22"/>
          <w:szCs w:val="22"/>
        </w:rPr>
        <w:t>Please state how the items produced are being distributed and to whom.</w:t>
      </w:r>
    </w:p>
    <w:p w:rsidR="00004E79" w:rsidRDefault="00004E79" w:rsidP="00004E79">
      <w:pPr>
        <w:pStyle w:val="BodyText2"/>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i w:val="0"/>
        </w:rPr>
      </w:pPr>
      <w:r w:rsidRPr="00306096">
        <w:rPr>
          <w:i w:val="0"/>
          <w:sz w:val="22"/>
          <w:szCs w:val="22"/>
        </w:rPr>
        <w:t xml:space="preserve">Please list all contracts (works, supplies, services) above </w:t>
      </w:r>
      <w:r w:rsidR="00426B7E">
        <w:rPr>
          <w:i w:val="0"/>
          <w:sz w:val="22"/>
          <w:szCs w:val="22"/>
        </w:rPr>
        <w:t>EUR</w:t>
      </w:r>
      <w:r w:rsidR="00A24EB7">
        <w:rPr>
          <w:i w:val="0"/>
          <w:sz w:val="22"/>
          <w:szCs w:val="22"/>
        </w:rPr>
        <w:t xml:space="preserve"> 6</w:t>
      </w:r>
      <w:r w:rsidRPr="00306096">
        <w:rPr>
          <w:i w:val="0"/>
          <w:sz w:val="22"/>
          <w:szCs w:val="22"/>
        </w:rPr>
        <w:t>0</w:t>
      </w:r>
      <w:r>
        <w:rPr>
          <w:i w:val="0"/>
          <w:w w:val="50"/>
          <w:sz w:val="22"/>
          <w:szCs w:val="22"/>
        </w:rPr>
        <w:t> </w:t>
      </w:r>
      <w:r w:rsidRPr="00306096">
        <w:rPr>
          <w:i w:val="0"/>
          <w:sz w:val="22"/>
          <w:szCs w:val="22"/>
        </w:rPr>
        <w:t xml:space="preserve">000 awarded for the implementation of the </w:t>
      </w:r>
      <w:r w:rsidR="00426B7E">
        <w:rPr>
          <w:i w:val="0"/>
          <w:sz w:val="22"/>
          <w:szCs w:val="22"/>
        </w:rPr>
        <w:t>a</w:t>
      </w:r>
      <w:r w:rsidRPr="00306096">
        <w:rPr>
          <w:i w:val="0"/>
          <w:sz w:val="22"/>
          <w:szCs w:val="22"/>
        </w:rPr>
        <w:t>ction</w:t>
      </w:r>
      <w:r w:rsidR="00F63447">
        <w:rPr>
          <w:i w:val="0"/>
          <w:sz w:val="22"/>
          <w:szCs w:val="22"/>
        </w:rPr>
        <w:t xml:space="preserve"> for the whole implementation period</w:t>
      </w:r>
      <w:r w:rsidRPr="00306096">
        <w:rPr>
          <w:i w:val="0"/>
          <w:sz w:val="22"/>
          <w:szCs w:val="22"/>
        </w:rPr>
        <w:t xml:space="preserve"> since the last interim report if any or during the reporting period, giving for each contract the amount</w:t>
      </w:r>
      <w:r w:rsidR="00E41D9E">
        <w:rPr>
          <w:i w:val="0"/>
          <w:sz w:val="22"/>
          <w:szCs w:val="22"/>
        </w:rPr>
        <w:t>,</w:t>
      </w:r>
      <w:r w:rsidR="003D2B4E">
        <w:rPr>
          <w:i w:val="0"/>
          <w:sz w:val="22"/>
          <w:szCs w:val="22"/>
        </w:rPr>
        <w:t xml:space="preserve"> </w:t>
      </w:r>
      <w:r w:rsidRPr="00306096">
        <w:rPr>
          <w:i w:val="0"/>
          <w:sz w:val="22"/>
          <w:szCs w:val="22"/>
        </w:rPr>
        <w:t>the name of the contractor</w:t>
      </w:r>
      <w:r w:rsidR="00E41D9E">
        <w:rPr>
          <w:i w:val="0"/>
          <w:sz w:val="22"/>
          <w:szCs w:val="22"/>
        </w:rPr>
        <w:t xml:space="preserve"> and a brief description on how the contractor was selected</w:t>
      </w:r>
      <w:r w:rsidR="00F63447">
        <w:rPr>
          <w:i w:val="0"/>
          <w:sz w:val="22"/>
          <w:szCs w:val="22"/>
        </w:rPr>
        <w:t>, including compliance with EU restrictive measures</w:t>
      </w:r>
      <w:r w:rsidRPr="00306096">
        <w:rPr>
          <w:i w:val="0"/>
        </w:rPr>
        <w:t>.</w:t>
      </w:r>
    </w:p>
    <w:p w:rsidR="004067EE" w:rsidRPr="004948EC" w:rsidRDefault="004067EE" w:rsidP="00004E79">
      <w:pPr>
        <w:pStyle w:val="BodyText2"/>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i w:val="0"/>
          <w:sz w:val="22"/>
          <w:szCs w:val="22"/>
        </w:rPr>
      </w:pPr>
      <w:r w:rsidRPr="004948EC">
        <w:rPr>
          <w:i w:val="0"/>
          <w:sz w:val="22"/>
          <w:szCs w:val="22"/>
        </w:rPr>
        <w:t xml:space="preserve">Where relevant, include any update to the self-evaluation questionnaire on SEA-H and related list of measures undertaken to improve the SEA-H policy within the organisation. </w:t>
      </w:r>
    </w:p>
    <w:p w:rsidR="00DF707C" w:rsidRPr="00306096" w:rsidRDefault="00FE62D7" w:rsidP="005D5822">
      <w:pPr>
        <w:numPr>
          <w:ilvl w:val="0"/>
          <w:numId w:val="3"/>
        </w:numPr>
        <w:pBdr>
          <w:bottom w:val="single" w:sz="4" w:space="1" w:color="auto"/>
        </w:pBdr>
        <w:spacing w:before="120" w:after="120"/>
        <w:jc w:val="both"/>
        <w:rPr>
          <w:b/>
          <w:sz w:val="22"/>
        </w:rPr>
      </w:pPr>
      <w:r>
        <w:rPr>
          <w:b/>
        </w:rPr>
        <w:t>Beneficiaries</w:t>
      </w:r>
      <w:r w:rsidR="007656E7">
        <w:rPr>
          <w:b/>
        </w:rPr>
        <w:t>/affiliated entities</w:t>
      </w:r>
      <w:r w:rsidR="006A0D7D">
        <w:rPr>
          <w:b/>
        </w:rPr>
        <w:t>, trainees</w:t>
      </w:r>
      <w:r w:rsidRPr="00306096">
        <w:rPr>
          <w:b/>
        </w:rPr>
        <w:t xml:space="preserve"> </w:t>
      </w:r>
      <w:r w:rsidR="00DF707C" w:rsidRPr="00306096">
        <w:rPr>
          <w:b/>
        </w:rPr>
        <w:t xml:space="preserve">and </w:t>
      </w:r>
      <w:r w:rsidR="00E27EE5">
        <w:rPr>
          <w:b/>
        </w:rPr>
        <w:t>relations with Government/</w:t>
      </w:r>
      <w:r w:rsidR="00DF707C" w:rsidRPr="00306096">
        <w:rPr>
          <w:b/>
        </w:rPr>
        <w:t xml:space="preserve">other </w:t>
      </w:r>
      <w:r w:rsidR="00426B7E">
        <w:rPr>
          <w:b/>
        </w:rPr>
        <w:t>c</w:t>
      </w:r>
      <w:r w:rsidR="00DF707C" w:rsidRPr="00306096">
        <w:rPr>
          <w:b/>
        </w:rPr>
        <w:t>ooperation</w:t>
      </w:r>
    </w:p>
    <w:p w:rsidR="0059495C" w:rsidRPr="00306096" w:rsidRDefault="0059495C" w:rsidP="004409E4">
      <w:pPr>
        <w:numPr>
          <w:ilvl w:val="1"/>
          <w:numId w:val="3"/>
        </w:numPr>
        <w:tabs>
          <w:tab w:val="clear" w:pos="792"/>
          <w:tab w:val="num" w:pos="851"/>
        </w:tabs>
        <w:spacing w:before="120" w:after="120"/>
        <w:ind w:left="851" w:hanging="491"/>
        <w:jc w:val="both"/>
        <w:rPr>
          <w:sz w:val="22"/>
        </w:rPr>
      </w:pPr>
      <w:r w:rsidRPr="00306096">
        <w:rPr>
          <w:sz w:val="22"/>
        </w:rPr>
        <w:t xml:space="preserve">How do you assess the relationship between the </w:t>
      </w:r>
      <w:r w:rsidR="001F0A8E">
        <w:rPr>
          <w:sz w:val="22"/>
        </w:rPr>
        <w:t>b</w:t>
      </w:r>
      <w:r w:rsidR="008B10D6">
        <w:rPr>
          <w:sz w:val="22"/>
        </w:rPr>
        <w:t>eneficiaries</w:t>
      </w:r>
      <w:r w:rsidR="007656E7">
        <w:rPr>
          <w:sz w:val="22"/>
        </w:rPr>
        <w:t>/affiliated entities</w:t>
      </w:r>
      <w:r w:rsidRPr="00306096">
        <w:rPr>
          <w:sz w:val="22"/>
        </w:rPr>
        <w:t xml:space="preserve"> of this </w:t>
      </w:r>
      <w:r w:rsidR="008B10D6">
        <w:rPr>
          <w:sz w:val="22"/>
        </w:rPr>
        <w:t xml:space="preserve">grant contract </w:t>
      </w:r>
      <w:r w:rsidRPr="00306096">
        <w:rPr>
          <w:sz w:val="22"/>
        </w:rPr>
        <w:t>(i.e. those</w:t>
      </w:r>
      <w:r w:rsidR="008B10D6">
        <w:rPr>
          <w:sz w:val="22"/>
        </w:rPr>
        <w:t xml:space="preserve"> having </w:t>
      </w:r>
      <w:r w:rsidRPr="00306096">
        <w:rPr>
          <w:sz w:val="22"/>
        </w:rPr>
        <w:t xml:space="preserve">signed </w:t>
      </w:r>
      <w:r w:rsidR="008B10D6">
        <w:rPr>
          <w:sz w:val="22"/>
        </w:rPr>
        <w:t xml:space="preserve">the mandate for the </w:t>
      </w:r>
      <w:r w:rsidR="00426B7E">
        <w:rPr>
          <w:sz w:val="22"/>
        </w:rPr>
        <w:t>c</w:t>
      </w:r>
      <w:r w:rsidR="008B10D6">
        <w:rPr>
          <w:sz w:val="22"/>
        </w:rPr>
        <w:t>oordinator</w:t>
      </w:r>
      <w:r w:rsidR="009F2C9C">
        <w:rPr>
          <w:sz w:val="22"/>
        </w:rPr>
        <w:t xml:space="preserve"> or an affiliated entity statement</w:t>
      </w:r>
      <w:r w:rsidRPr="00306096">
        <w:rPr>
          <w:sz w:val="22"/>
        </w:rPr>
        <w:t xml:space="preserve">)? Please </w:t>
      </w:r>
      <w:r w:rsidR="00AE2167" w:rsidRPr="00306096">
        <w:rPr>
          <w:sz w:val="22"/>
        </w:rPr>
        <w:t>provide specific information</w:t>
      </w:r>
      <w:r w:rsidRPr="00306096">
        <w:rPr>
          <w:sz w:val="22"/>
        </w:rPr>
        <w:t xml:space="preserve"> for each </w:t>
      </w:r>
      <w:r w:rsidR="001F0A8E">
        <w:rPr>
          <w:sz w:val="22"/>
        </w:rPr>
        <w:t>b</w:t>
      </w:r>
      <w:r w:rsidR="00381F2F">
        <w:rPr>
          <w:sz w:val="22"/>
        </w:rPr>
        <w:t>eneficiary/affiliated entity</w:t>
      </w:r>
      <w:r w:rsidR="00AE2167" w:rsidRPr="00306096">
        <w:rPr>
          <w:sz w:val="22"/>
        </w:rPr>
        <w:t>.</w:t>
      </w:r>
    </w:p>
    <w:p w:rsidR="00056D8E" w:rsidRPr="00306096" w:rsidRDefault="00A54AFC" w:rsidP="004409E4">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i w:val="0"/>
        </w:rPr>
      </w:pPr>
      <w:r w:rsidRPr="00306096">
        <w:rPr>
          <w:i w:val="0"/>
        </w:rPr>
        <w:t xml:space="preserve">Is the </w:t>
      </w:r>
      <w:r w:rsidR="008B10D6">
        <w:rPr>
          <w:i w:val="0"/>
        </w:rPr>
        <w:t xml:space="preserve">above agreement between the signatories to the </w:t>
      </w:r>
      <w:r w:rsidR="006C0BC1">
        <w:rPr>
          <w:i w:val="0"/>
        </w:rPr>
        <w:t xml:space="preserve">grant </w:t>
      </w:r>
      <w:r w:rsidR="008B10D6">
        <w:rPr>
          <w:i w:val="0"/>
        </w:rPr>
        <w:t xml:space="preserve">contract </w:t>
      </w:r>
      <w:r w:rsidRPr="00306096">
        <w:rPr>
          <w:i w:val="0"/>
        </w:rPr>
        <w:t>to continue? If so, how? If not, why?</w:t>
      </w:r>
    </w:p>
    <w:p w:rsidR="00A54AFC" w:rsidRPr="00306096" w:rsidRDefault="00A54AFC" w:rsidP="004409E4">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pPr>
      <w:r w:rsidRPr="00306096">
        <w:rPr>
          <w:i w:val="0"/>
        </w:rPr>
        <w:t xml:space="preserve">How would you assess the relationship between your organisation and </w:t>
      </w:r>
      <w:r w:rsidR="006B5C5F" w:rsidRPr="00306096">
        <w:rPr>
          <w:i w:val="0"/>
        </w:rPr>
        <w:t>S</w:t>
      </w:r>
      <w:r w:rsidRPr="00306096">
        <w:rPr>
          <w:i w:val="0"/>
        </w:rPr>
        <w:t xml:space="preserve">tate authorities in the </w:t>
      </w:r>
      <w:r w:rsidR="00426B7E">
        <w:rPr>
          <w:i w:val="0"/>
        </w:rPr>
        <w:t>a</w:t>
      </w:r>
      <w:r w:rsidR="00AC1E38" w:rsidRPr="00306096">
        <w:rPr>
          <w:i w:val="0"/>
        </w:rPr>
        <w:t>ction</w:t>
      </w:r>
      <w:r w:rsidRPr="00306096">
        <w:rPr>
          <w:i w:val="0"/>
        </w:rPr>
        <w:t xml:space="preserve"> countries? How has this relationship affected the </w:t>
      </w:r>
      <w:r w:rsidR="00426B7E">
        <w:rPr>
          <w:i w:val="0"/>
        </w:rPr>
        <w:t>a</w:t>
      </w:r>
      <w:r w:rsidR="004C153E" w:rsidRPr="00306096">
        <w:rPr>
          <w:i w:val="0"/>
        </w:rPr>
        <w:t>ction</w:t>
      </w:r>
      <w:r w:rsidRPr="00306096">
        <w:t>?</w:t>
      </w:r>
    </w:p>
    <w:p w:rsidR="004C153E" w:rsidRPr="00306096" w:rsidRDefault="003E1F29" w:rsidP="004409E4">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i w:val="0"/>
        </w:rPr>
      </w:pPr>
      <w:r w:rsidRPr="00306096">
        <w:rPr>
          <w:i w:val="0"/>
        </w:rPr>
        <w:t xml:space="preserve">Where applicable, describe </w:t>
      </w:r>
      <w:r w:rsidR="00056D8E" w:rsidRPr="00306096">
        <w:rPr>
          <w:i w:val="0"/>
        </w:rPr>
        <w:t>your</w:t>
      </w:r>
      <w:r w:rsidRPr="00306096">
        <w:rPr>
          <w:i w:val="0"/>
        </w:rPr>
        <w:t xml:space="preserve"> relationship with any other organisations involved in implementing the </w:t>
      </w:r>
      <w:r w:rsidR="00426B7E">
        <w:rPr>
          <w:i w:val="0"/>
        </w:rPr>
        <w:t>a</w:t>
      </w:r>
      <w:r w:rsidR="004C153E" w:rsidRPr="00306096">
        <w:rPr>
          <w:i w:val="0"/>
        </w:rPr>
        <w:t>ction:</w:t>
      </w:r>
    </w:p>
    <w:p w:rsidR="004C153E" w:rsidRPr="00306096" w:rsidRDefault="004C153E" w:rsidP="00522FD0">
      <w:pPr>
        <w:pStyle w:val="BodyText3"/>
        <w:numPr>
          <w:ilvl w:val="0"/>
          <w:numId w:val="2"/>
        </w:numPr>
        <w:pBdr>
          <w:top w:val="none" w:sz="0" w:space="0" w:color="auto"/>
          <w:left w:val="none" w:sz="0" w:space="0" w:color="auto"/>
          <w:bottom w:val="none" w:sz="0" w:space="0" w:color="auto"/>
          <w:right w:val="none" w:sz="0" w:space="0" w:color="auto"/>
        </w:pBdr>
        <w:tabs>
          <w:tab w:val="clear" w:pos="720"/>
          <w:tab w:val="num" w:pos="-3119"/>
          <w:tab w:val="num" w:pos="1276"/>
        </w:tabs>
        <w:spacing w:before="120" w:after="120"/>
        <w:ind w:left="1276" w:hanging="283"/>
        <w:rPr>
          <w:i w:val="0"/>
        </w:rPr>
      </w:pPr>
      <w:r w:rsidRPr="00306096">
        <w:rPr>
          <w:i w:val="0"/>
        </w:rPr>
        <w:t>Associate(s) (if any)</w:t>
      </w:r>
    </w:p>
    <w:p w:rsidR="004C153E" w:rsidRPr="00306096" w:rsidRDefault="00C83564" w:rsidP="00F63447">
      <w:pPr>
        <w:pStyle w:val="BodyText3"/>
        <w:numPr>
          <w:ilvl w:val="0"/>
          <w:numId w:val="2"/>
        </w:numPr>
        <w:pBdr>
          <w:top w:val="none" w:sz="0" w:space="0" w:color="auto"/>
          <w:left w:val="none" w:sz="0" w:space="0" w:color="auto"/>
          <w:bottom w:val="none" w:sz="0" w:space="0" w:color="auto"/>
          <w:right w:val="none" w:sz="0" w:space="0" w:color="auto"/>
        </w:pBdr>
        <w:tabs>
          <w:tab w:val="clear" w:pos="720"/>
          <w:tab w:val="num" w:pos="-3119"/>
          <w:tab w:val="num" w:pos="1276"/>
        </w:tabs>
        <w:spacing w:before="120" w:after="120"/>
        <w:ind w:left="1276" w:hanging="283"/>
        <w:rPr>
          <w:i w:val="0"/>
        </w:rPr>
      </w:pPr>
      <w:r>
        <w:rPr>
          <w:i w:val="0"/>
        </w:rPr>
        <w:t>C</w:t>
      </w:r>
      <w:r w:rsidR="003E1F29" w:rsidRPr="00306096">
        <w:rPr>
          <w:i w:val="0"/>
        </w:rPr>
        <w:t>ontractor</w:t>
      </w:r>
      <w:r w:rsidR="004C153E" w:rsidRPr="00306096">
        <w:rPr>
          <w:i w:val="0"/>
        </w:rPr>
        <w:t>(</w:t>
      </w:r>
      <w:r w:rsidR="003E1F29" w:rsidRPr="00306096">
        <w:rPr>
          <w:i w:val="0"/>
        </w:rPr>
        <w:t>s</w:t>
      </w:r>
      <w:r w:rsidR="004C153E" w:rsidRPr="00306096">
        <w:rPr>
          <w:i w:val="0"/>
        </w:rPr>
        <w:t xml:space="preserve">) (if </w:t>
      </w:r>
      <w:r w:rsidR="00F63447" w:rsidRPr="00306096">
        <w:rPr>
          <w:i w:val="0"/>
        </w:rPr>
        <w:t>any)</w:t>
      </w:r>
    </w:p>
    <w:p w:rsidR="004C153E" w:rsidRPr="00306096" w:rsidRDefault="00056D8E" w:rsidP="00522FD0">
      <w:pPr>
        <w:pStyle w:val="BodyText3"/>
        <w:numPr>
          <w:ilvl w:val="0"/>
          <w:numId w:val="2"/>
        </w:numPr>
        <w:pBdr>
          <w:top w:val="none" w:sz="0" w:space="0" w:color="auto"/>
          <w:left w:val="none" w:sz="0" w:space="0" w:color="auto"/>
          <w:bottom w:val="none" w:sz="0" w:space="0" w:color="auto"/>
          <w:right w:val="none" w:sz="0" w:space="0" w:color="auto"/>
        </w:pBdr>
        <w:tabs>
          <w:tab w:val="clear" w:pos="720"/>
          <w:tab w:val="num" w:pos="-3119"/>
          <w:tab w:val="num" w:pos="1276"/>
        </w:tabs>
        <w:spacing w:before="120" w:after="120"/>
        <w:ind w:left="1276" w:hanging="283"/>
        <w:rPr>
          <w:i w:val="0"/>
        </w:rPr>
      </w:pPr>
      <w:r w:rsidRPr="00306096">
        <w:rPr>
          <w:i w:val="0"/>
        </w:rPr>
        <w:t xml:space="preserve">Final </w:t>
      </w:r>
      <w:r w:rsidR="001F0A8E">
        <w:rPr>
          <w:i w:val="0"/>
        </w:rPr>
        <w:t>b</w:t>
      </w:r>
      <w:r w:rsidR="004C153E" w:rsidRPr="00306096">
        <w:rPr>
          <w:i w:val="0"/>
        </w:rPr>
        <w:t>eneficiaries</w:t>
      </w:r>
      <w:r w:rsidRPr="00306096">
        <w:rPr>
          <w:i w:val="0"/>
        </w:rPr>
        <w:t xml:space="preserve"> and </w:t>
      </w:r>
      <w:r w:rsidR="001F0A8E">
        <w:rPr>
          <w:i w:val="0"/>
        </w:rPr>
        <w:t>t</w:t>
      </w:r>
      <w:r w:rsidRPr="00306096">
        <w:rPr>
          <w:i w:val="0"/>
        </w:rPr>
        <w:t>arget groups</w:t>
      </w:r>
    </w:p>
    <w:p w:rsidR="00AE2167" w:rsidRPr="00306096" w:rsidRDefault="004C153E" w:rsidP="00522FD0">
      <w:pPr>
        <w:pStyle w:val="BodyText3"/>
        <w:numPr>
          <w:ilvl w:val="0"/>
          <w:numId w:val="2"/>
        </w:numPr>
        <w:pBdr>
          <w:top w:val="none" w:sz="0" w:space="0" w:color="auto"/>
          <w:left w:val="none" w:sz="0" w:space="0" w:color="auto"/>
          <w:bottom w:val="none" w:sz="0" w:space="0" w:color="auto"/>
          <w:right w:val="none" w:sz="0" w:space="0" w:color="auto"/>
        </w:pBdr>
        <w:tabs>
          <w:tab w:val="clear" w:pos="720"/>
          <w:tab w:val="num" w:pos="-3119"/>
          <w:tab w:val="num" w:pos="1276"/>
        </w:tabs>
        <w:ind w:left="1276" w:hanging="283"/>
        <w:rPr>
          <w:i w:val="0"/>
        </w:rPr>
      </w:pPr>
      <w:r w:rsidRPr="00306096">
        <w:rPr>
          <w:i w:val="0"/>
        </w:rPr>
        <w:t>Othe</w:t>
      </w:r>
      <w:r w:rsidR="00037E63" w:rsidRPr="00306096">
        <w:rPr>
          <w:i w:val="0"/>
        </w:rPr>
        <w:t>r</w:t>
      </w:r>
      <w:r w:rsidRPr="00306096">
        <w:rPr>
          <w:i w:val="0"/>
        </w:rPr>
        <w:t xml:space="preserve"> third parties involved</w:t>
      </w:r>
      <w:r w:rsidR="00AE2167" w:rsidRPr="00306096">
        <w:rPr>
          <w:i w:val="0"/>
        </w:rPr>
        <w:t xml:space="preserve"> (including other donors, other government agencies or local government units, NGOs, etc</w:t>
      </w:r>
      <w:r w:rsidR="00306096">
        <w:rPr>
          <w:i w:val="0"/>
        </w:rPr>
        <w:t>.</w:t>
      </w:r>
      <w:r w:rsidR="00AE2167" w:rsidRPr="00306096">
        <w:rPr>
          <w:i w:val="0"/>
        </w:rPr>
        <w:t>)</w:t>
      </w:r>
    </w:p>
    <w:p w:rsidR="00965A01" w:rsidRPr="00306096" w:rsidRDefault="0017677D" w:rsidP="004409E4">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i w:val="0"/>
        </w:rPr>
      </w:pPr>
      <w:r w:rsidRPr="00306096">
        <w:rPr>
          <w:i w:val="0"/>
        </w:rPr>
        <w:t xml:space="preserve">Where applicable, </w:t>
      </w:r>
      <w:r w:rsidR="00965A01" w:rsidRPr="00306096">
        <w:rPr>
          <w:i w:val="0"/>
        </w:rPr>
        <w:t xml:space="preserve">outline any links </w:t>
      </w:r>
      <w:r w:rsidR="00B20CE9" w:rsidRPr="00306096">
        <w:rPr>
          <w:i w:val="0"/>
        </w:rPr>
        <w:t xml:space="preserve">and synergies </w:t>
      </w:r>
      <w:r w:rsidR="00056D8E" w:rsidRPr="00306096">
        <w:rPr>
          <w:i w:val="0"/>
        </w:rPr>
        <w:t>you</w:t>
      </w:r>
      <w:r w:rsidR="00965A01" w:rsidRPr="00306096">
        <w:rPr>
          <w:i w:val="0"/>
        </w:rPr>
        <w:t xml:space="preserve"> have developed with other actions</w:t>
      </w:r>
      <w:r w:rsidR="009A5E56" w:rsidRPr="00306096">
        <w:rPr>
          <w:i w:val="0"/>
        </w:rPr>
        <w:t>.</w:t>
      </w:r>
    </w:p>
    <w:p w:rsidR="00DF707C" w:rsidRPr="00306096" w:rsidRDefault="00DF707C" w:rsidP="004409E4">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i w:val="0"/>
        </w:rPr>
      </w:pPr>
      <w:r w:rsidRPr="00306096">
        <w:rPr>
          <w:i w:val="0"/>
        </w:rPr>
        <w:t xml:space="preserve">If </w:t>
      </w:r>
      <w:r w:rsidR="00056D8E" w:rsidRPr="00306096">
        <w:rPr>
          <w:i w:val="0"/>
        </w:rPr>
        <w:t>your</w:t>
      </w:r>
      <w:r w:rsidRPr="00306096">
        <w:rPr>
          <w:i w:val="0"/>
        </w:rPr>
        <w:t xml:space="preserve"> organisation has received previous </w:t>
      </w:r>
      <w:r w:rsidR="00F004A6" w:rsidRPr="00306096">
        <w:rPr>
          <w:i w:val="0"/>
        </w:rPr>
        <w:t xml:space="preserve">EU </w:t>
      </w:r>
      <w:r w:rsidRPr="00306096">
        <w:rPr>
          <w:i w:val="0"/>
        </w:rPr>
        <w:t xml:space="preserve">grants in view of strengthening the same target group, in how far has this </w:t>
      </w:r>
      <w:r w:rsidR="00426B7E">
        <w:rPr>
          <w:i w:val="0"/>
        </w:rPr>
        <w:t>a</w:t>
      </w:r>
      <w:r w:rsidRPr="00306096">
        <w:rPr>
          <w:i w:val="0"/>
        </w:rPr>
        <w:t xml:space="preserve">ction been able to build upon/complement the previous one(s)? (List all previous relevant </w:t>
      </w:r>
      <w:r w:rsidR="00F004A6" w:rsidRPr="00306096">
        <w:rPr>
          <w:i w:val="0"/>
        </w:rPr>
        <w:t xml:space="preserve">EU </w:t>
      </w:r>
      <w:r w:rsidRPr="00306096">
        <w:rPr>
          <w:i w:val="0"/>
        </w:rPr>
        <w:t>grants).</w:t>
      </w:r>
    </w:p>
    <w:p w:rsidR="007E69F8" w:rsidRDefault="003E1F29" w:rsidP="004409E4">
      <w:pPr>
        <w:numPr>
          <w:ilvl w:val="1"/>
          <w:numId w:val="3"/>
        </w:numPr>
        <w:tabs>
          <w:tab w:val="clear" w:pos="792"/>
          <w:tab w:val="num" w:pos="851"/>
        </w:tabs>
        <w:spacing w:before="120" w:after="240"/>
        <w:ind w:left="851" w:hanging="491"/>
        <w:jc w:val="both"/>
        <w:rPr>
          <w:sz w:val="22"/>
        </w:rPr>
      </w:pPr>
      <w:r w:rsidRPr="00306096">
        <w:rPr>
          <w:sz w:val="22"/>
        </w:rPr>
        <w:t>How</w:t>
      </w:r>
      <w:r w:rsidR="00A54AFC" w:rsidRPr="00306096">
        <w:rPr>
          <w:sz w:val="22"/>
        </w:rPr>
        <w:t xml:space="preserve"> do you evaluate cooperation with the services</w:t>
      </w:r>
      <w:r w:rsidR="006B5C5F" w:rsidRPr="00306096">
        <w:rPr>
          <w:sz w:val="22"/>
        </w:rPr>
        <w:t xml:space="preserve"> of the </w:t>
      </w:r>
      <w:r w:rsidR="00426B7E">
        <w:rPr>
          <w:sz w:val="22"/>
        </w:rPr>
        <w:t>c</w:t>
      </w:r>
      <w:r w:rsidR="006B5C5F" w:rsidRPr="00306096">
        <w:rPr>
          <w:sz w:val="22"/>
        </w:rPr>
        <w:t xml:space="preserve">ontracting </w:t>
      </w:r>
      <w:r w:rsidR="00426B7E">
        <w:rPr>
          <w:sz w:val="22"/>
        </w:rPr>
        <w:t>a</w:t>
      </w:r>
      <w:r w:rsidR="006B5C5F" w:rsidRPr="00306096">
        <w:rPr>
          <w:sz w:val="22"/>
        </w:rPr>
        <w:t>uthority</w:t>
      </w:r>
      <w:r w:rsidR="00A54AFC" w:rsidRPr="00306096">
        <w:rPr>
          <w:sz w:val="22"/>
        </w:rPr>
        <w:t>?</w:t>
      </w:r>
    </w:p>
    <w:p w:rsidR="006A0D7D" w:rsidRPr="004948EC" w:rsidRDefault="006A0D7D" w:rsidP="004948EC">
      <w:pPr>
        <w:numPr>
          <w:ilvl w:val="1"/>
          <w:numId w:val="3"/>
        </w:numPr>
        <w:tabs>
          <w:tab w:val="clear" w:pos="792"/>
          <w:tab w:val="num" w:pos="851"/>
        </w:tabs>
        <w:spacing w:before="120" w:after="240"/>
        <w:ind w:left="851" w:hanging="491"/>
        <w:jc w:val="both"/>
        <w:rPr>
          <w:sz w:val="22"/>
        </w:rPr>
      </w:pPr>
      <w:r w:rsidRPr="004948EC">
        <w:rPr>
          <w:sz w:val="22"/>
          <w:szCs w:val="22"/>
        </w:rPr>
        <w:t xml:space="preserve">Where applicable, include a traineeship report on each traineeship which ended in the </w:t>
      </w:r>
      <w:r w:rsidR="00F63447" w:rsidRPr="004948EC">
        <w:rPr>
          <w:sz w:val="22"/>
          <w:szCs w:val="22"/>
        </w:rPr>
        <w:t>reporting</w:t>
      </w:r>
      <w:r w:rsidRPr="004948EC">
        <w:rPr>
          <w:sz w:val="22"/>
          <w:szCs w:val="22"/>
        </w:rPr>
        <w:t xml:space="preserve"> period to be prepared by the trainee including the result of the traineeship and assessment of the qualifications obtained by the trainee with a view to his/her future employment.</w:t>
      </w:r>
    </w:p>
    <w:p w:rsidR="00A54AFC" w:rsidRPr="00306096" w:rsidRDefault="00056D8E" w:rsidP="004409E4">
      <w:pPr>
        <w:keepNext/>
        <w:keepLines/>
        <w:numPr>
          <w:ilvl w:val="0"/>
          <w:numId w:val="3"/>
        </w:numPr>
        <w:pBdr>
          <w:bottom w:val="single" w:sz="4" w:space="1" w:color="auto"/>
        </w:pBdr>
        <w:spacing w:before="120"/>
        <w:ind w:left="357" w:hanging="357"/>
        <w:jc w:val="both"/>
        <w:rPr>
          <w:b/>
          <w:sz w:val="22"/>
        </w:rPr>
      </w:pPr>
      <w:r w:rsidRPr="00306096">
        <w:rPr>
          <w:b/>
          <w:sz w:val="22"/>
        </w:rPr>
        <w:t>Visibility</w:t>
      </w:r>
    </w:p>
    <w:p w:rsidR="00DF707C" w:rsidRPr="00306096" w:rsidRDefault="00DF707C" w:rsidP="004409E4">
      <w:pPr>
        <w:keepNext/>
        <w:keepLines/>
        <w:spacing w:before="120" w:after="120"/>
        <w:ind w:left="425"/>
        <w:jc w:val="both"/>
        <w:outlineLvl w:val="0"/>
        <w:rPr>
          <w:sz w:val="22"/>
        </w:rPr>
      </w:pPr>
      <w:r w:rsidRPr="00306096">
        <w:rPr>
          <w:sz w:val="22"/>
        </w:rPr>
        <w:t xml:space="preserve">How is the visibility of the EU contribution being ensured in the </w:t>
      </w:r>
      <w:r w:rsidR="00426B7E">
        <w:rPr>
          <w:sz w:val="22"/>
        </w:rPr>
        <w:t>a</w:t>
      </w:r>
      <w:r w:rsidRPr="00306096">
        <w:rPr>
          <w:sz w:val="22"/>
        </w:rPr>
        <w:t>ction?</w:t>
      </w:r>
    </w:p>
    <w:p w:rsidR="00DF707C" w:rsidRDefault="00056D8E" w:rsidP="004409E4">
      <w:pPr>
        <w:ind w:left="426"/>
        <w:jc w:val="both"/>
        <w:rPr>
          <w:b/>
          <w:sz w:val="22"/>
        </w:rPr>
      </w:pPr>
      <w:r w:rsidRPr="00306096">
        <w:rPr>
          <w:b/>
          <w:sz w:val="22"/>
        </w:rPr>
        <w:t>T</w:t>
      </w:r>
      <w:r w:rsidR="00DF707C" w:rsidRPr="00306096">
        <w:rPr>
          <w:b/>
          <w:sz w:val="22"/>
        </w:rPr>
        <w:t xml:space="preserve">he </w:t>
      </w:r>
      <w:r w:rsidR="00BC7F92" w:rsidRPr="00306096">
        <w:rPr>
          <w:b/>
          <w:sz w:val="22"/>
        </w:rPr>
        <w:t xml:space="preserve">European </w:t>
      </w:r>
      <w:r w:rsidR="00DF707C" w:rsidRPr="00306096">
        <w:rPr>
          <w:b/>
          <w:sz w:val="22"/>
        </w:rPr>
        <w:t>Commission</w:t>
      </w:r>
      <w:r w:rsidR="00BC7F92" w:rsidRPr="00306096">
        <w:rPr>
          <w:b/>
          <w:sz w:val="22"/>
        </w:rPr>
        <w:t xml:space="preserve"> may w</w:t>
      </w:r>
      <w:r w:rsidR="00DF707C" w:rsidRPr="00306096">
        <w:rPr>
          <w:b/>
          <w:sz w:val="22"/>
        </w:rPr>
        <w:t xml:space="preserve">ish to publicise the results </w:t>
      </w:r>
      <w:r w:rsidR="00D15A53" w:rsidRPr="004948EC">
        <w:rPr>
          <w:b/>
          <w:sz w:val="22"/>
          <w:szCs w:val="22"/>
        </w:rPr>
        <w:t>(impact, outcomes, outputs)</w:t>
      </w:r>
      <w:r w:rsidR="00D15A53" w:rsidRPr="000048AC">
        <w:rPr>
          <w:sz w:val="22"/>
          <w:szCs w:val="22"/>
        </w:rPr>
        <w:t xml:space="preserve"> </w:t>
      </w:r>
      <w:r w:rsidR="00DF707C" w:rsidRPr="00306096">
        <w:rPr>
          <w:b/>
          <w:sz w:val="22"/>
        </w:rPr>
        <w:t xml:space="preserve">of </w:t>
      </w:r>
      <w:r w:rsidR="00426B7E">
        <w:rPr>
          <w:b/>
          <w:sz w:val="22"/>
        </w:rPr>
        <w:t>a</w:t>
      </w:r>
      <w:r w:rsidR="00DF707C" w:rsidRPr="00306096">
        <w:rPr>
          <w:b/>
          <w:sz w:val="22"/>
        </w:rPr>
        <w:t>ctions. Do you have any objection to this report being</w:t>
      </w:r>
      <w:r w:rsidR="007E69F8">
        <w:rPr>
          <w:b/>
          <w:sz w:val="22"/>
        </w:rPr>
        <w:t xml:space="preserve"> </w:t>
      </w:r>
      <w:r w:rsidR="00DF707C" w:rsidRPr="00306096">
        <w:rPr>
          <w:b/>
          <w:sz w:val="22"/>
        </w:rPr>
        <w:t xml:space="preserve">published on </w:t>
      </w:r>
      <w:r w:rsidR="00B9742F" w:rsidRPr="00306096">
        <w:rPr>
          <w:b/>
          <w:sz w:val="22"/>
        </w:rPr>
        <w:t xml:space="preserve">the </w:t>
      </w:r>
      <w:r w:rsidR="00D40C78" w:rsidRPr="00306096">
        <w:rPr>
          <w:b/>
          <w:sz w:val="22"/>
        </w:rPr>
        <w:t xml:space="preserve">EuropeAid </w:t>
      </w:r>
      <w:r w:rsidR="00DF707C" w:rsidRPr="00306096">
        <w:rPr>
          <w:b/>
          <w:sz w:val="22"/>
        </w:rPr>
        <w:t>website?</w:t>
      </w:r>
      <w:r w:rsidR="004409E4" w:rsidRPr="00306096">
        <w:rPr>
          <w:b/>
          <w:sz w:val="22"/>
        </w:rPr>
        <w:t xml:space="preserve"> </w:t>
      </w:r>
      <w:r w:rsidR="00DF707C" w:rsidRPr="00306096">
        <w:rPr>
          <w:b/>
          <w:sz w:val="22"/>
        </w:rPr>
        <w:t>If so, please state your objections here.</w:t>
      </w:r>
    </w:p>
    <w:p w:rsidR="008B70E4" w:rsidRDefault="008B70E4" w:rsidP="004409E4">
      <w:pPr>
        <w:ind w:left="426"/>
        <w:jc w:val="both"/>
        <w:rPr>
          <w:b/>
          <w:sz w:val="22"/>
        </w:rPr>
      </w:pPr>
    </w:p>
    <w:p w:rsidR="008B70E4" w:rsidRPr="00306096" w:rsidRDefault="008B70E4" w:rsidP="00D179B0">
      <w:pPr>
        <w:keepNext/>
        <w:keepLines/>
        <w:numPr>
          <w:ilvl w:val="0"/>
          <w:numId w:val="3"/>
        </w:numPr>
        <w:pBdr>
          <w:bottom w:val="single" w:sz="4" w:space="1" w:color="auto"/>
        </w:pBdr>
        <w:spacing w:before="120" w:after="120"/>
        <w:ind w:left="357" w:hanging="357"/>
        <w:jc w:val="both"/>
        <w:rPr>
          <w:b/>
          <w:sz w:val="22"/>
        </w:rPr>
      </w:pPr>
      <w:r>
        <w:rPr>
          <w:b/>
          <w:sz w:val="22"/>
        </w:rPr>
        <w:t>Location of records, accounting and supporting documents</w:t>
      </w:r>
    </w:p>
    <w:p w:rsidR="008B70E4" w:rsidRDefault="008B70E4" w:rsidP="004409E4">
      <w:pPr>
        <w:ind w:left="426"/>
        <w:jc w:val="both"/>
        <w:rPr>
          <w:sz w:val="22"/>
        </w:rPr>
      </w:pPr>
      <w:r>
        <w:rPr>
          <w:sz w:val="22"/>
        </w:rPr>
        <w:t xml:space="preserve">Please indicate in a table the location of </w:t>
      </w:r>
      <w:r w:rsidRPr="008B70E4">
        <w:rPr>
          <w:sz w:val="22"/>
        </w:rPr>
        <w:t xml:space="preserve">records, accounting and supporting documents </w:t>
      </w:r>
      <w:r>
        <w:rPr>
          <w:sz w:val="22"/>
        </w:rPr>
        <w:t xml:space="preserve">for each </w:t>
      </w:r>
      <w:r w:rsidR="00426B7E">
        <w:rPr>
          <w:sz w:val="22"/>
        </w:rPr>
        <w:t>b</w:t>
      </w:r>
      <w:r>
        <w:rPr>
          <w:sz w:val="22"/>
        </w:rPr>
        <w:t>eneficiary and affiliated entity entitled to incur costs.</w:t>
      </w:r>
    </w:p>
    <w:p w:rsidR="00F63447" w:rsidRDefault="00F63447" w:rsidP="00F63447">
      <w:pPr>
        <w:jc w:val="both"/>
        <w:rPr>
          <w:sz w:val="22"/>
        </w:rPr>
      </w:pPr>
    </w:p>
    <w:p w:rsidR="00F63447" w:rsidRDefault="00F63447" w:rsidP="00F63447">
      <w:pPr>
        <w:jc w:val="both"/>
        <w:rPr>
          <w:sz w:val="22"/>
        </w:rPr>
      </w:pPr>
      <w:r w:rsidRPr="00B27734">
        <w:rPr>
          <w:sz w:val="22"/>
        </w:rPr>
        <w:t xml:space="preserve">The European Commission may wish to publicise the results of actions. Do you have any objection to this report being published on </w:t>
      </w:r>
      <w:r w:rsidR="005B0166" w:rsidRPr="005B0166">
        <w:rPr>
          <w:sz w:val="22"/>
        </w:rPr>
        <w:t xml:space="preserve">the website of DG International </w:t>
      </w:r>
      <w:r w:rsidR="004067EE">
        <w:rPr>
          <w:sz w:val="22"/>
        </w:rPr>
        <w:t>Partnerships</w:t>
      </w:r>
      <w:r w:rsidR="005B0166">
        <w:rPr>
          <w:sz w:val="22"/>
        </w:rPr>
        <w:t xml:space="preserve">? </w:t>
      </w:r>
      <w:r w:rsidRPr="00B27734">
        <w:rPr>
          <w:sz w:val="22"/>
        </w:rPr>
        <w:t>If so, please state your objections here.</w:t>
      </w:r>
    </w:p>
    <w:p w:rsidR="00A54AFC" w:rsidRPr="00306096" w:rsidRDefault="00A54AFC" w:rsidP="004A7F60">
      <w:pPr>
        <w:jc w:val="both"/>
        <w:rPr>
          <w:sz w:val="22"/>
        </w:rPr>
      </w:pPr>
    </w:p>
    <w:p w:rsidR="00A54AFC" w:rsidRPr="00306096" w:rsidRDefault="00A54AFC" w:rsidP="004A7F60">
      <w:pPr>
        <w:jc w:val="both"/>
        <w:rPr>
          <w:sz w:val="22"/>
        </w:rPr>
      </w:pPr>
    </w:p>
    <w:p w:rsidR="00A54AFC" w:rsidRPr="00306096" w:rsidRDefault="00A54AFC" w:rsidP="00DE3C6E">
      <w:pPr>
        <w:jc w:val="both"/>
        <w:outlineLvl w:val="0"/>
        <w:rPr>
          <w:sz w:val="22"/>
        </w:rPr>
      </w:pPr>
      <w:r w:rsidRPr="00306096">
        <w:rPr>
          <w:sz w:val="22"/>
        </w:rPr>
        <w:t xml:space="preserve">Name of the </w:t>
      </w:r>
      <w:r w:rsidR="006F38A1" w:rsidRPr="00306096">
        <w:rPr>
          <w:sz w:val="22"/>
        </w:rPr>
        <w:t xml:space="preserve">contact </w:t>
      </w:r>
      <w:r w:rsidRPr="00306096">
        <w:rPr>
          <w:sz w:val="22"/>
        </w:rPr>
        <w:t xml:space="preserve">person for the </w:t>
      </w:r>
      <w:r w:rsidR="00426B7E">
        <w:rPr>
          <w:sz w:val="22"/>
        </w:rPr>
        <w:t>a</w:t>
      </w:r>
      <w:r w:rsidR="004C153E" w:rsidRPr="00306096">
        <w:rPr>
          <w:sz w:val="22"/>
        </w:rPr>
        <w:t>ction</w:t>
      </w:r>
      <w:r w:rsidRPr="00306096">
        <w:rPr>
          <w:sz w:val="22"/>
        </w:rPr>
        <w:t>: ……………………………………………</w:t>
      </w:r>
    </w:p>
    <w:p w:rsidR="00A54AFC" w:rsidRPr="00306096" w:rsidRDefault="00A54AFC" w:rsidP="004A7F60">
      <w:pPr>
        <w:jc w:val="both"/>
        <w:rPr>
          <w:sz w:val="22"/>
        </w:rPr>
      </w:pPr>
    </w:p>
    <w:p w:rsidR="00A54AFC" w:rsidRPr="00306096" w:rsidRDefault="00A54AFC" w:rsidP="00DE3C6E">
      <w:pPr>
        <w:jc w:val="both"/>
        <w:outlineLvl w:val="0"/>
        <w:rPr>
          <w:sz w:val="22"/>
        </w:rPr>
      </w:pPr>
      <w:r w:rsidRPr="00306096">
        <w:rPr>
          <w:sz w:val="22"/>
        </w:rPr>
        <w:t>Signature: ………………………………Location:</w:t>
      </w:r>
      <w:r w:rsidR="006D2D67" w:rsidRPr="00306096">
        <w:rPr>
          <w:sz w:val="22"/>
        </w:rPr>
        <w:t xml:space="preserve"> ……………………………………</w:t>
      </w:r>
    </w:p>
    <w:p w:rsidR="00A54AFC" w:rsidRPr="00306096" w:rsidRDefault="00A54AFC" w:rsidP="004A7F60">
      <w:pPr>
        <w:jc w:val="both"/>
        <w:rPr>
          <w:sz w:val="22"/>
        </w:rPr>
      </w:pPr>
    </w:p>
    <w:p w:rsidR="00A54AFC" w:rsidRPr="00306096" w:rsidRDefault="006D2D67" w:rsidP="004A7F60">
      <w:pPr>
        <w:jc w:val="both"/>
        <w:rPr>
          <w:sz w:val="22"/>
        </w:rPr>
      </w:pPr>
      <w:r w:rsidRPr="00306096">
        <w:rPr>
          <w:sz w:val="22"/>
        </w:rPr>
        <w:t>Date report due: ……………………..…Date report sent: ………………………………</w:t>
      </w:r>
    </w:p>
    <w:sectPr w:rsidR="00A54AFC" w:rsidRPr="00306096" w:rsidSect="004948EC">
      <w:pgSz w:w="11907" w:h="16840" w:code="9"/>
      <w:pgMar w:top="1134" w:right="1418" w:bottom="1134" w:left="1418"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3F5" w:rsidRPr="00306096" w:rsidRDefault="004C73F5">
      <w:r w:rsidRPr="00306096">
        <w:separator/>
      </w:r>
    </w:p>
  </w:endnote>
  <w:endnote w:type="continuationSeparator" w:id="0">
    <w:p w:rsidR="004C73F5" w:rsidRPr="00306096" w:rsidRDefault="004C73F5">
      <w:r w:rsidRPr="003060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entury Gothic"/>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2D7" w:rsidRPr="00306096" w:rsidRDefault="0041189B" w:rsidP="00227A7A">
    <w:pPr>
      <w:pStyle w:val="Footer"/>
      <w:tabs>
        <w:tab w:val="clear" w:pos="4153"/>
        <w:tab w:val="clear" w:pos="8306"/>
        <w:tab w:val="right" w:pos="9070"/>
      </w:tabs>
      <w:spacing w:before="120"/>
      <w:rPr>
        <w:rStyle w:val="PageNumber"/>
        <w:sz w:val="18"/>
        <w:szCs w:val="18"/>
      </w:rPr>
    </w:pPr>
    <w:r w:rsidRPr="0041189B">
      <w:rPr>
        <w:b/>
        <w:snapToGrid w:val="0"/>
        <w:sz w:val="18"/>
      </w:rPr>
      <w:t>202</w:t>
    </w:r>
    <w:r w:rsidR="007E69F8">
      <w:rPr>
        <w:b/>
        <w:snapToGrid w:val="0"/>
        <w:sz w:val="18"/>
      </w:rPr>
      <w:t>1</w:t>
    </w:r>
    <w:r w:rsidR="0013557D">
      <w:rPr>
        <w:b/>
        <w:snapToGrid w:val="0"/>
        <w:sz w:val="18"/>
      </w:rPr>
      <w:t>.1</w:t>
    </w:r>
    <w:r w:rsidR="00FE62D7" w:rsidRPr="00306096">
      <w:rPr>
        <w:rStyle w:val="PageNumber"/>
        <w:sz w:val="18"/>
        <w:szCs w:val="18"/>
      </w:rPr>
      <w:tab/>
      <w:t xml:space="preserve">Page </w:t>
    </w:r>
    <w:r w:rsidR="00FE62D7" w:rsidRPr="00306096">
      <w:rPr>
        <w:rStyle w:val="PageNumber"/>
        <w:sz w:val="18"/>
        <w:szCs w:val="18"/>
      </w:rPr>
      <w:fldChar w:fldCharType="begin"/>
    </w:r>
    <w:r w:rsidR="00FE62D7" w:rsidRPr="00306096">
      <w:rPr>
        <w:rStyle w:val="PageNumber"/>
        <w:sz w:val="18"/>
        <w:szCs w:val="18"/>
      </w:rPr>
      <w:instrText xml:space="preserve"> PAGE </w:instrText>
    </w:r>
    <w:r w:rsidR="00FE62D7" w:rsidRPr="00306096">
      <w:rPr>
        <w:rStyle w:val="PageNumber"/>
        <w:sz w:val="18"/>
        <w:szCs w:val="18"/>
      </w:rPr>
      <w:fldChar w:fldCharType="separate"/>
    </w:r>
    <w:r w:rsidR="00084A1A">
      <w:rPr>
        <w:rStyle w:val="PageNumber"/>
        <w:noProof/>
        <w:sz w:val="18"/>
        <w:szCs w:val="18"/>
      </w:rPr>
      <w:t>1</w:t>
    </w:r>
    <w:r w:rsidR="00FE62D7" w:rsidRPr="00306096">
      <w:rPr>
        <w:rStyle w:val="PageNumber"/>
        <w:sz w:val="18"/>
        <w:szCs w:val="18"/>
      </w:rPr>
      <w:fldChar w:fldCharType="end"/>
    </w:r>
    <w:r w:rsidR="00FE62D7" w:rsidRPr="00306096">
      <w:rPr>
        <w:rStyle w:val="PageNumber"/>
        <w:sz w:val="18"/>
        <w:szCs w:val="18"/>
      </w:rPr>
      <w:t xml:space="preserve"> of </w:t>
    </w:r>
    <w:r w:rsidR="00FE62D7" w:rsidRPr="00306096">
      <w:rPr>
        <w:rStyle w:val="PageNumber"/>
        <w:sz w:val="18"/>
        <w:szCs w:val="18"/>
      </w:rPr>
      <w:fldChar w:fldCharType="begin"/>
    </w:r>
    <w:r w:rsidR="00FE62D7" w:rsidRPr="00306096">
      <w:rPr>
        <w:rStyle w:val="PageNumber"/>
        <w:sz w:val="18"/>
        <w:szCs w:val="18"/>
      </w:rPr>
      <w:instrText xml:space="preserve"> NUMPAGES </w:instrText>
    </w:r>
    <w:r w:rsidR="00FE62D7" w:rsidRPr="00306096">
      <w:rPr>
        <w:rStyle w:val="PageNumber"/>
        <w:sz w:val="18"/>
        <w:szCs w:val="18"/>
      </w:rPr>
      <w:fldChar w:fldCharType="separate"/>
    </w:r>
    <w:r w:rsidR="00084A1A">
      <w:rPr>
        <w:rStyle w:val="PageNumber"/>
        <w:noProof/>
        <w:sz w:val="18"/>
        <w:szCs w:val="18"/>
      </w:rPr>
      <w:t>11</w:t>
    </w:r>
    <w:r w:rsidR="00FE62D7" w:rsidRPr="00306096">
      <w:rPr>
        <w:rStyle w:val="PageNumber"/>
        <w:sz w:val="18"/>
        <w:szCs w:val="18"/>
      </w:rPr>
      <w:fldChar w:fldCharType="end"/>
    </w:r>
  </w:p>
  <w:p w:rsidR="00FE62D7" w:rsidRPr="00306096" w:rsidRDefault="00FE62D7" w:rsidP="005377E5">
    <w:pPr>
      <w:pStyle w:val="Footer"/>
      <w:tabs>
        <w:tab w:val="clear" w:pos="4153"/>
        <w:tab w:val="clear" w:pos="8306"/>
        <w:tab w:val="right" w:pos="9070"/>
      </w:tabs>
      <w:rPr>
        <w:sz w:val="18"/>
        <w:szCs w:val="18"/>
      </w:rPr>
    </w:pPr>
    <w:r w:rsidRPr="00306096">
      <w:rPr>
        <w:sz w:val="18"/>
        <w:szCs w:val="18"/>
      </w:rPr>
      <w:fldChar w:fldCharType="begin"/>
    </w:r>
    <w:r w:rsidRPr="00306096">
      <w:rPr>
        <w:sz w:val="18"/>
        <w:szCs w:val="18"/>
      </w:rPr>
      <w:instrText xml:space="preserve"> FILENAME </w:instrText>
    </w:r>
    <w:r w:rsidRPr="00306096">
      <w:rPr>
        <w:sz w:val="18"/>
        <w:szCs w:val="18"/>
      </w:rPr>
      <w:fldChar w:fldCharType="separate"/>
    </w:r>
    <w:r w:rsidR="000E35A6">
      <w:rPr>
        <w:noProof/>
        <w:sz w:val="18"/>
        <w:szCs w:val="18"/>
      </w:rPr>
      <w:t>e3h6_finalreport_en.doc</w:t>
    </w:r>
    <w:r w:rsidRPr="0030609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3F5" w:rsidRPr="00306096" w:rsidRDefault="004C73F5">
      <w:r w:rsidRPr="00306096">
        <w:separator/>
      </w:r>
    </w:p>
  </w:footnote>
  <w:footnote w:type="continuationSeparator" w:id="0">
    <w:p w:rsidR="004C73F5" w:rsidRPr="00306096" w:rsidRDefault="004C73F5">
      <w:r w:rsidRPr="00306096">
        <w:continuationSeparator/>
      </w:r>
    </w:p>
  </w:footnote>
  <w:footnote w:id="1">
    <w:p w:rsidR="00FE62D7" w:rsidRPr="00A94E04" w:rsidRDefault="00FE62D7" w:rsidP="004948EC">
      <w:pPr>
        <w:pStyle w:val="FootnoteText"/>
      </w:pPr>
      <w:r w:rsidRPr="00227A7A">
        <w:rPr>
          <w:vertAlign w:val="superscript"/>
        </w:rPr>
        <w:footnoteRef/>
      </w:r>
      <w:r w:rsidRPr="00306096">
        <w:t xml:space="preserve"> </w:t>
      </w:r>
      <w:r w:rsidRPr="006A1597">
        <w:t xml:space="preserve">‘Target groups’ are the groups/entities who will be directly positively affected by the project at the </w:t>
      </w:r>
      <w:r w:rsidR="00426B7E">
        <w:t>p</w:t>
      </w:r>
      <w:r w:rsidRPr="006A1597">
        <w:t xml:space="preserve">roject </w:t>
      </w:r>
      <w:r w:rsidR="00426B7E">
        <w:t>p</w:t>
      </w:r>
      <w:r w:rsidRPr="006A1597">
        <w:t>urpose level, and ‘final beneficiaries’ are those who will benefit from the project in the long term at the level of the society or sector at large</w:t>
      </w:r>
      <w:r w:rsidRPr="00306096">
        <w:t>.</w:t>
      </w:r>
    </w:p>
  </w:footnote>
  <w:footnote w:id="2">
    <w:p w:rsidR="002F239A" w:rsidRPr="002F239A" w:rsidRDefault="002F239A" w:rsidP="004948EC">
      <w:pPr>
        <w:pStyle w:val="FootnoteText"/>
      </w:pPr>
      <w:r>
        <w:rPr>
          <w:rStyle w:val="FootnoteReference"/>
        </w:rPr>
        <w:footnoteRef/>
      </w:r>
      <w:r>
        <w:t xml:space="preserve"> </w:t>
      </w:r>
      <w:r w:rsidRPr="00BC4898">
        <w:t xml:space="preserve">The relevant </w:t>
      </w:r>
      <w:r w:rsidR="00DF5B46" w:rsidRPr="00BC4898">
        <w:t>terminology</w:t>
      </w:r>
      <w:r w:rsidRPr="00BC4898">
        <w:t xml:space="preserve"> (i.e. </w:t>
      </w:r>
      <w:r>
        <w:t xml:space="preserve">outputs, outcome, </w:t>
      </w:r>
      <w:r w:rsidR="00CE2DE3">
        <w:t xml:space="preserve">impact, </w:t>
      </w:r>
      <w:r>
        <w:t>indicators</w:t>
      </w:r>
      <w:r w:rsidR="00426B7E">
        <w:t>,</w:t>
      </w:r>
      <w:r>
        <w:t xml:space="preserve"> etc.) is defined in the logical framework matrix template attached to the guidelines for applicants (</w:t>
      </w:r>
      <w:r w:rsidR="00426B7E">
        <w:t>A</w:t>
      </w:r>
      <w:r>
        <w:t>nnex e3d).</w:t>
      </w:r>
    </w:p>
  </w:footnote>
  <w:footnote w:id="3">
    <w:p w:rsidR="001E7760" w:rsidRPr="003D4014" w:rsidRDefault="001E7760" w:rsidP="004948EC">
      <w:pPr>
        <w:pStyle w:val="FootnoteText"/>
      </w:pPr>
      <w:r w:rsidRPr="00306096">
        <w:rPr>
          <w:rStyle w:val="FootnoteReference"/>
        </w:rPr>
        <w:footnoteRef/>
      </w:r>
      <w:r w:rsidR="007E69F8">
        <w:t xml:space="preserve">  </w:t>
      </w:r>
      <w:r w:rsidRPr="00306096">
        <w:t xml:space="preserve">Including those of people with disabilities. For more information, see </w:t>
      </w:r>
      <w:r>
        <w:t>‘</w:t>
      </w:r>
      <w:r w:rsidRPr="00306096">
        <w:t>Guidance note on disability and</w:t>
      </w:r>
      <w:r w:rsidR="007E69F8">
        <w:t xml:space="preserve"> </w:t>
      </w:r>
      <w:r w:rsidRPr="00306096">
        <w:t>development</w:t>
      </w:r>
      <w:r>
        <w:t>’</w:t>
      </w:r>
      <w:r w:rsidRPr="00306096">
        <w:t xml:space="preserve"> at</w:t>
      </w:r>
      <w:r w:rsidR="00834A73">
        <w:t xml:space="preserve"> </w:t>
      </w:r>
      <w:r>
        <w:rPr>
          <w:iCs/>
        </w:rPr>
        <w:t xml:space="preserve"> </w:t>
      </w:r>
      <w:hyperlink r:id="rId1" w:history="1">
        <w:r w:rsidR="005754EA">
          <w:rPr>
            <w:rStyle w:val="Hyperlink"/>
          </w:rPr>
          <w:t>https://europa.eu/capacity4dev/disability-and-development-network/dashboard</w:t>
        </w:r>
      </w:hyperlink>
      <w:r w:rsidR="005754EA">
        <w:rPr>
          <w:lang w:val="en-IE"/>
        </w:rPr>
        <w:t xml:space="preserve"> </w:t>
      </w:r>
    </w:p>
  </w:footnote>
  <w:footnote w:id="4">
    <w:p w:rsidR="001E7760" w:rsidRPr="00306096" w:rsidRDefault="001E7760" w:rsidP="004948EC">
      <w:pPr>
        <w:tabs>
          <w:tab w:val="left" w:pos="284"/>
        </w:tabs>
        <w:autoSpaceDE w:val="0"/>
        <w:autoSpaceDN w:val="0"/>
        <w:adjustRightInd w:val="0"/>
        <w:ind w:left="284" w:hanging="284"/>
        <w:jc w:val="both"/>
      </w:pPr>
      <w:r w:rsidRPr="00306096">
        <w:rPr>
          <w:rStyle w:val="FootnoteReference"/>
        </w:rPr>
        <w:footnoteRef/>
      </w:r>
      <w:r w:rsidR="007E69F8">
        <w:t xml:space="preserve">  </w:t>
      </w:r>
      <w:r>
        <w:t xml:space="preserve">See Guidance on Gender equality at </w:t>
      </w:r>
      <w:hyperlink r:id="rId2" w:history="1">
        <w:r w:rsidR="005754EA">
          <w:rPr>
            <w:rStyle w:val="Hyperlink"/>
          </w:rPr>
          <w:t>https://europa.eu/capacity4dev/results-and-indicators/gender-equality</w:t>
        </w:r>
      </w:hyperlink>
      <w:r w:rsidR="005754EA">
        <w:rPr>
          <w:lang w:val="en-IE"/>
        </w:rPr>
        <w:t xml:space="preserve"> </w:t>
      </w:r>
    </w:p>
  </w:footnote>
  <w:footnote w:id="5">
    <w:p w:rsidR="001E7760" w:rsidRPr="00306096" w:rsidRDefault="001E7760" w:rsidP="004948EC">
      <w:pPr>
        <w:pStyle w:val="FootnoteText"/>
      </w:pPr>
      <w:r w:rsidRPr="00306096">
        <w:rPr>
          <w:rStyle w:val="FootnoteReference"/>
        </w:rPr>
        <w:footnoteRef/>
      </w:r>
      <w:r w:rsidR="004948EC">
        <w:t xml:space="preserve"> </w:t>
      </w:r>
      <w:r>
        <w:t xml:space="preserve">See </w:t>
      </w:r>
      <w:r w:rsidRPr="00306096">
        <w:t>Guideline</w:t>
      </w:r>
      <w:r>
        <w:t xml:space="preserve"> for</w:t>
      </w:r>
      <w:r w:rsidRPr="00306096">
        <w:t xml:space="preserve"> environmental integration</w:t>
      </w:r>
      <w:r>
        <w:t xml:space="preserve"> at</w:t>
      </w:r>
      <w:r w:rsidRPr="00306096">
        <w:t xml:space="preserve"> </w:t>
      </w:r>
      <w:hyperlink r:id="rId3" w:history="1">
        <w:r w:rsidR="00834A73">
          <w:rPr>
            <w:rStyle w:val="Hyperlink"/>
          </w:rPr>
          <w:t>https://europa.eu/capacity4dev/public-environment-climate/documents/environmental-integration-handbook-ec-development-co-operation-0</w:t>
        </w:r>
      </w:hyperlink>
    </w:p>
  </w:footnote>
  <w:footnote w:id="6">
    <w:p w:rsidR="000F06C9" w:rsidRPr="003D4014" w:rsidRDefault="000F06C9" w:rsidP="004948EC">
      <w:pPr>
        <w:pStyle w:val="FootnoteText"/>
      </w:pPr>
      <w:r w:rsidRPr="00306096">
        <w:rPr>
          <w:rStyle w:val="FootnoteReference"/>
        </w:rPr>
        <w:footnoteRef/>
      </w:r>
      <w:r>
        <w:t xml:space="preserve"> </w:t>
      </w:r>
      <w:r w:rsidRPr="00306096">
        <w:t xml:space="preserve">Including those of people with disabilities. For more information, see </w:t>
      </w:r>
      <w:r>
        <w:t>‘</w:t>
      </w:r>
      <w:r w:rsidRPr="00306096">
        <w:t>Guidance note on disability and development</w:t>
      </w:r>
      <w:r>
        <w:t>’</w:t>
      </w:r>
      <w:r w:rsidRPr="00306096">
        <w:t xml:space="preserve"> at</w:t>
      </w:r>
      <w:r>
        <w:rPr>
          <w:i/>
          <w:iCs/>
          <w:sz w:val="24"/>
          <w:szCs w:val="24"/>
        </w:rPr>
        <w:t xml:space="preserve"> </w:t>
      </w:r>
      <w:hyperlink r:id="rId4" w:history="1">
        <w:r w:rsidR="005754EA">
          <w:rPr>
            <w:rStyle w:val="Hyperlink"/>
          </w:rPr>
          <w:t>https://europa.eu/capacity4dev/disability-and-development-network/dashboard</w:t>
        </w:r>
      </w:hyperlink>
      <w:r w:rsidR="005754EA">
        <w:rPr>
          <w:lang w:val="en-IE"/>
        </w:rPr>
        <w:t xml:space="preserve"> </w:t>
      </w:r>
    </w:p>
  </w:footnote>
  <w:footnote w:id="7">
    <w:p w:rsidR="000F06C9" w:rsidRPr="00306096" w:rsidRDefault="000F06C9" w:rsidP="004948EC">
      <w:pPr>
        <w:autoSpaceDE w:val="0"/>
        <w:autoSpaceDN w:val="0"/>
        <w:adjustRightInd w:val="0"/>
        <w:jc w:val="both"/>
      </w:pPr>
      <w:r w:rsidRPr="00306096">
        <w:rPr>
          <w:rStyle w:val="FootnoteReference"/>
        </w:rPr>
        <w:footnoteRef/>
      </w:r>
      <w:r>
        <w:t xml:space="preserve"> </w:t>
      </w:r>
      <w:hyperlink r:id="rId5" w:history="1">
        <w:r w:rsidR="005754EA">
          <w:rPr>
            <w:rStyle w:val="Hyperlink"/>
          </w:rPr>
          <w:t>https://europa.eu/capacity4dev/results-and-indicators/gender-equality</w:t>
        </w:r>
      </w:hyperlink>
      <w:r w:rsidR="005754EA">
        <w:rPr>
          <w:lang w:val="en-IE"/>
        </w:rPr>
        <w:t xml:space="preserve"> </w:t>
      </w:r>
    </w:p>
  </w:footnote>
  <w:footnote w:id="8">
    <w:p w:rsidR="000F06C9" w:rsidRPr="00306096" w:rsidRDefault="000F06C9" w:rsidP="004948EC">
      <w:pPr>
        <w:pStyle w:val="FootnoteText"/>
      </w:pPr>
      <w:r w:rsidRPr="00306096">
        <w:rPr>
          <w:rStyle w:val="FootnoteReference"/>
        </w:rPr>
        <w:footnoteRef/>
      </w:r>
      <w:r>
        <w:t xml:space="preserve"> </w:t>
      </w:r>
      <w:r w:rsidRPr="00306096">
        <w:t xml:space="preserve">Guidelines for environmental integration are available at: </w:t>
      </w:r>
      <w:hyperlink r:id="rId6" w:history="1">
        <w:r w:rsidR="000C69BD">
          <w:rPr>
            <w:rStyle w:val="Hyperlink"/>
          </w:rPr>
          <w:t>https://europa.eu/capacity4dev/public-environment-climate/documents/environmental-integration-handbook-ec-development-co-operation-0</w:t>
        </w:r>
      </w:hyperlink>
    </w:p>
  </w:footnote>
  <w:footnote w:id="9">
    <w:p w:rsidR="000F06C9" w:rsidRPr="00306096" w:rsidRDefault="000F06C9" w:rsidP="004948EC">
      <w:pPr>
        <w:pStyle w:val="FootnoteText"/>
      </w:pPr>
      <w:r w:rsidRPr="00306096">
        <w:rPr>
          <w:rStyle w:val="FootnoteReference"/>
        </w:rPr>
        <w:footnoteRef/>
      </w:r>
      <w:r>
        <w:t xml:space="preserve"> Please r</w:t>
      </w:r>
      <w:r w:rsidRPr="00306096">
        <w:t>efer to EC Guidelines on gender equality, disabilities</w:t>
      </w:r>
      <w:r>
        <w:t>, etc.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2D7" w:rsidRDefault="00FE62D7">
    <w:pPr>
      <w:pStyle w:val="Header"/>
    </w:pPr>
    <w:r w:rsidRPr="004E70DC">
      <w:t>&lt;</w:t>
    </w:r>
    <w:r w:rsidRPr="00DF5B46">
      <w:rPr>
        <w:highlight w:val="yellow"/>
      </w:rPr>
      <w:t>Contract number</w:t>
    </w:r>
    <w:r w:rsidRPr="004E70DC">
      <w:t xml:space="preserve">&gt;   </w:t>
    </w:r>
    <w:r w:rsidRPr="004E70DC">
      <w:tab/>
    </w:r>
    <w:r w:rsidRPr="004E70DC">
      <w:tab/>
      <w:t>&lt;</w:t>
    </w:r>
    <w:r w:rsidRPr="00DF5B46">
      <w:rPr>
        <w:highlight w:val="yellow"/>
      </w:rPr>
      <w:t>Start date and end date of the reporting period</w:t>
    </w:r>
    <w:r w:rsidRPr="004E70DC">
      <w:t>&gt;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CC0" w:rsidRDefault="00BA0CC0">
    <w:pPr>
      <w:pStyle w:val="Header"/>
    </w:pPr>
    <w:r w:rsidRPr="004E70DC">
      <w:t>&lt;</w:t>
    </w:r>
    <w:r w:rsidRPr="00DF5B46">
      <w:rPr>
        <w:highlight w:val="yellow"/>
      </w:rPr>
      <w:t>Contract number</w:t>
    </w:r>
    <w:r w:rsidRPr="004E70DC">
      <w:t xml:space="preserve">&gt;   </w:t>
    </w:r>
    <w:r w:rsidRPr="004E70DC">
      <w:tab/>
    </w:r>
    <w:r w:rsidRPr="004E70DC">
      <w:tab/>
    </w:r>
    <w:r>
      <w:tab/>
    </w:r>
    <w:r>
      <w:tab/>
    </w:r>
    <w:r w:rsidRPr="004E70DC">
      <w:t>&lt;</w:t>
    </w:r>
    <w:r w:rsidRPr="00DF5B46">
      <w:rPr>
        <w:highlight w:val="yellow"/>
      </w:rPr>
      <w:t>Start date and end date of the reporting period</w:t>
    </w:r>
    <w:r w:rsidRPr="004E70DC">
      <w:t>&gt;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AFE" w:rsidRDefault="00BE7AFE" w:rsidP="004067EE">
    <w:pPr>
      <w:pStyle w:val="Header"/>
    </w:pPr>
    <w:r w:rsidRPr="004E70DC">
      <w:t>&lt;</w:t>
    </w:r>
    <w:r w:rsidRPr="00DF5B46">
      <w:rPr>
        <w:highlight w:val="yellow"/>
      </w:rPr>
      <w:t>Contract number</w:t>
    </w:r>
    <w:r w:rsidRPr="004E70DC">
      <w:t xml:space="preserve">&gt;   </w:t>
    </w:r>
    <w:r w:rsidRPr="004E70DC">
      <w:tab/>
    </w:r>
    <w:r>
      <w:tab/>
    </w:r>
    <w:r w:rsidRPr="004E70DC">
      <w:t>&lt;</w:t>
    </w:r>
    <w:r w:rsidRPr="00DF5B46">
      <w:rPr>
        <w:highlight w:val="yellow"/>
      </w:rPr>
      <w:t>Start date and end date of the reporting period</w:t>
    </w:r>
    <w:r w:rsidRPr="004E70DC">
      <w:t>&gt;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F75A8F"/>
    <w:multiLevelType w:val="hybridMultilevel"/>
    <w:tmpl w:val="E62CD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0A6ADA"/>
    <w:multiLevelType w:val="multilevel"/>
    <w:tmpl w:val="6FE4E2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CB1CC2"/>
    <w:rsid w:val="00002A2D"/>
    <w:rsid w:val="00004E79"/>
    <w:rsid w:val="00011DEF"/>
    <w:rsid w:val="00012362"/>
    <w:rsid w:val="00013AB3"/>
    <w:rsid w:val="00031915"/>
    <w:rsid w:val="000320DF"/>
    <w:rsid w:val="00037E63"/>
    <w:rsid w:val="0004738C"/>
    <w:rsid w:val="000508A3"/>
    <w:rsid w:val="00053B85"/>
    <w:rsid w:val="00055CD4"/>
    <w:rsid w:val="00056D8E"/>
    <w:rsid w:val="000820E8"/>
    <w:rsid w:val="00082204"/>
    <w:rsid w:val="00084A1A"/>
    <w:rsid w:val="00087511"/>
    <w:rsid w:val="000A044C"/>
    <w:rsid w:val="000B41EF"/>
    <w:rsid w:val="000B53A9"/>
    <w:rsid w:val="000C69BD"/>
    <w:rsid w:val="000D1B60"/>
    <w:rsid w:val="000D2850"/>
    <w:rsid w:val="000E35A6"/>
    <w:rsid w:val="000F06C9"/>
    <w:rsid w:val="000F647C"/>
    <w:rsid w:val="0010669C"/>
    <w:rsid w:val="00107AA7"/>
    <w:rsid w:val="0011014E"/>
    <w:rsid w:val="00111373"/>
    <w:rsid w:val="001201A4"/>
    <w:rsid w:val="0013557D"/>
    <w:rsid w:val="00136878"/>
    <w:rsid w:val="001378E8"/>
    <w:rsid w:val="00146912"/>
    <w:rsid w:val="00156167"/>
    <w:rsid w:val="00156189"/>
    <w:rsid w:val="0017677D"/>
    <w:rsid w:val="00181DD6"/>
    <w:rsid w:val="001A3637"/>
    <w:rsid w:val="001B144E"/>
    <w:rsid w:val="001B4875"/>
    <w:rsid w:val="001C0E9F"/>
    <w:rsid w:val="001C56E5"/>
    <w:rsid w:val="001D0B5F"/>
    <w:rsid w:val="001D4B97"/>
    <w:rsid w:val="001E7760"/>
    <w:rsid w:val="001F0A8E"/>
    <w:rsid w:val="001F6E10"/>
    <w:rsid w:val="0020784C"/>
    <w:rsid w:val="002148A4"/>
    <w:rsid w:val="00216229"/>
    <w:rsid w:val="00221AAC"/>
    <w:rsid w:val="00227A7A"/>
    <w:rsid w:val="00232C46"/>
    <w:rsid w:val="0028008B"/>
    <w:rsid w:val="0028390C"/>
    <w:rsid w:val="002A763A"/>
    <w:rsid w:val="002D5D68"/>
    <w:rsid w:val="002E1111"/>
    <w:rsid w:val="002F12CA"/>
    <w:rsid w:val="002F239A"/>
    <w:rsid w:val="002F492F"/>
    <w:rsid w:val="002F5E36"/>
    <w:rsid w:val="002F7825"/>
    <w:rsid w:val="00306096"/>
    <w:rsid w:val="003064BA"/>
    <w:rsid w:val="00320839"/>
    <w:rsid w:val="00323880"/>
    <w:rsid w:val="0034666F"/>
    <w:rsid w:val="00365275"/>
    <w:rsid w:val="00365AC9"/>
    <w:rsid w:val="00380E71"/>
    <w:rsid w:val="00381F2F"/>
    <w:rsid w:val="00392059"/>
    <w:rsid w:val="003A615D"/>
    <w:rsid w:val="003B0E93"/>
    <w:rsid w:val="003B2967"/>
    <w:rsid w:val="003B2A31"/>
    <w:rsid w:val="003C6E8E"/>
    <w:rsid w:val="003D148C"/>
    <w:rsid w:val="003D2B4E"/>
    <w:rsid w:val="003D4014"/>
    <w:rsid w:val="003E1C5B"/>
    <w:rsid w:val="003E1F29"/>
    <w:rsid w:val="003E7A6B"/>
    <w:rsid w:val="003F2440"/>
    <w:rsid w:val="003F3CE0"/>
    <w:rsid w:val="00402AEC"/>
    <w:rsid w:val="00406157"/>
    <w:rsid w:val="004067EE"/>
    <w:rsid w:val="00407648"/>
    <w:rsid w:val="0041189B"/>
    <w:rsid w:val="00417EEC"/>
    <w:rsid w:val="00424494"/>
    <w:rsid w:val="00426B7E"/>
    <w:rsid w:val="0042784E"/>
    <w:rsid w:val="00430C70"/>
    <w:rsid w:val="004409E4"/>
    <w:rsid w:val="004722CD"/>
    <w:rsid w:val="004948EC"/>
    <w:rsid w:val="004A68D0"/>
    <w:rsid w:val="004A7F60"/>
    <w:rsid w:val="004B0ED1"/>
    <w:rsid w:val="004C03A1"/>
    <w:rsid w:val="004C153E"/>
    <w:rsid w:val="004C2B83"/>
    <w:rsid w:val="004C6CED"/>
    <w:rsid w:val="004C73F5"/>
    <w:rsid w:val="004C7453"/>
    <w:rsid w:val="004E70DC"/>
    <w:rsid w:val="004F4B22"/>
    <w:rsid w:val="00506CE6"/>
    <w:rsid w:val="00507F9A"/>
    <w:rsid w:val="00514D18"/>
    <w:rsid w:val="00521B52"/>
    <w:rsid w:val="00522FD0"/>
    <w:rsid w:val="00531E0D"/>
    <w:rsid w:val="00535DD8"/>
    <w:rsid w:val="005377E5"/>
    <w:rsid w:val="00543F5A"/>
    <w:rsid w:val="005754EA"/>
    <w:rsid w:val="0058280E"/>
    <w:rsid w:val="0059495C"/>
    <w:rsid w:val="005A2636"/>
    <w:rsid w:val="005A4804"/>
    <w:rsid w:val="005B0166"/>
    <w:rsid w:val="005B545E"/>
    <w:rsid w:val="005D5822"/>
    <w:rsid w:val="005E3DD4"/>
    <w:rsid w:val="005F56C9"/>
    <w:rsid w:val="00603035"/>
    <w:rsid w:val="0060304F"/>
    <w:rsid w:val="006042A0"/>
    <w:rsid w:val="00610EEB"/>
    <w:rsid w:val="0062649D"/>
    <w:rsid w:val="006315CA"/>
    <w:rsid w:val="00641E94"/>
    <w:rsid w:val="00646DDA"/>
    <w:rsid w:val="00664693"/>
    <w:rsid w:val="00664A35"/>
    <w:rsid w:val="006669A7"/>
    <w:rsid w:val="00674104"/>
    <w:rsid w:val="006A0D7D"/>
    <w:rsid w:val="006A1597"/>
    <w:rsid w:val="006A3EB7"/>
    <w:rsid w:val="006B5085"/>
    <w:rsid w:val="006B5C5F"/>
    <w:rsid w:val="006C0BC1"/>
    <w:rsid w:val="006D2D67"/>
    <w:rsid w:val="006E4203"/>
    <w:rsid w:val="006F38A1"/>
    <w:rsid w:val="00703D77"/>
    <w:rsid w:val="00704020"/>
    <w:rsid w:val="007161E4"/>
    <w:rsid w:val="00717A0A"/>
    <w:rsid w:val="00743FE8"/>
    <w:rsid w:val="00744875"/>
    <w:rsid w:val="00744F64"/>
    <w:rsid w:val="007459F4"/>
    <w:rsid w:val="00750A80"/>
    <w:rsid w:val="0075150F"/>
    <w:rsid w:val="0076084B"/>
    <w:rsid w:val="007656E7"/>
    <w:rsid w:val="00770DC0"/>
    <w:rsid w:val="00777080"/>
    <w:rsid w:val="00791C35"/>
    <w:rsid w:val="00797767"/>
    <w:rsid w:val="007A4F44"/>
    <w:rsid w:val="007B2588"/>
    <w:rsid w:val="007C2EC9"/>
    <w:rsid w:val="007C49EC"/>
    <w:rsid w:val="007D58EF"/>
    <w:rsid w:val="007E69F8"/>
    <w:rsid w:val="008200A6"/>
    <w:rsid w:val="00834A73"/>
    <w:rsid w:val="00834EA9"/>
    <w:rsid w:val="00840F22"/>
    <w:rsid w:val="00852299"/>
    <w:rsid w:val="008577DF"/>
    <w:rsid w:val="00865DC5"/>
    <w:rsid w:val="00873811"/>
    <w:rsid w:val="008764A5"/>
    <w:rsid w:val="00877AFC"/>
    <w:rsid w:val="00885314"/>
    <w:rsid w:val="00887BD3"/>
    <w:rsid w:val="00890EDA"/>
    <w:rsid w:val="008912DF"/>
    <w:rsid w:val="008A5C58"/>
    <w:rsid w:val="008B10D6"/>
    <w:rsid w:val="008B5B28"/>
    <w:rsid w:val="008B6366"/>
    <w:rsid w:val="008B70E4"/>
    <w:rsid w:val="008E11FC"/>
    <w:rsid w:val="008E32DA"/>
    <w:rsid w:val="008E44F0"/>
    <w:rsid w:val="008E4A2B"/>
    <w:rsid w:val="008F649C"/>
    <w:rsid w:val="00913B14"/>
    <w:rsid w:val="00922DAD"/>
    <w:rsid w:val="00927793"/>
    <w:rsid w:val="0093252E"/>
    <w:rsid w:val="0094136B"/>
    <w:rsid w:val="00946FE4"/>
    <w:rsid w:val="009502F9"/>
    <w:rsid w:val="00956EBF"/>
    <w:rsid w:val="00965508"/>
    <w:rsid w:val="00965A01"/>
    <w:rsid w:val="00970CD2"/>
    <w:rsid w:val="00974885"/>
    <w:rsid w:val="009A5E56"/>
    <w:rsid w:val="009B2989"/>
    <w:rsid w:val="009B298C"/>
    <w:rsid w:val="009B4C39"/>
    <w:rsid w:val="009D16A6"/>
    <w:rsid w:val="009D2726"/>
    <w:rsid w:val="009D3989"/>
    <w:rsid w:val="009E103C"/>
    <w:rsid w:val="009E2D1A"/>
    <w:rsid w:val="009F2C9C"/>
    <w:rsid w:val="009F6CF5"/>
    <w:rsid w:val="00A01565"/>
    <w:rsid w:val="00A12C3B"/>
    <w:rsid w:val="00A24EB7"/>
    <w:rsid w:val="00A266C5"/>
    <w:rsid w:val="00A31F1B"/>
    <w:rsid w:val="00A37007"/>
    <w:rsid w:val="00A51140"/>
    <w:rsid w:val="00A51317"/>
    <w:rsid w:val="00A54AFC"/>
    <w:rsid w:val="00A62059"/>
    <w:rsid w:val="00A627B0"/>
    <w:rsid w:val="00A65148"/>
    <w:rsid w:val="00A67F20"/>
    <w:rsid w:val="00A74447"/>
    <w:rsid w:val="00A83C44"/>
    <w:rsid w:val="00A92EBB"/>
    <w:rsid w:val="00A94E04"/>
    <w:rsid w:val="00AA33D9"/>
    <w:rsid w:val="00AA3B6F"/>
    <w:rsid w:val="00AA581F"/>
    <w:rsid w:val="00AB4CA7"/>
    <w:rsid w:val="00AC1E38"/>
    <w:rsid w:val="00AC6EB4"/>
    <w:rsid w:val="00AD7971"/>
    <w:rsid w:val="00AE1A22"/>
    <w:rsid w:val="00AE2167"/>
    <w:rsid w:val="00AF2E16"/>
    <w:rsid w:val="00B11662"/>
    <w:rsid w:val="00B169EA"/>
    <w:rsid w:val="00B20CE9"/>
    <w:rsid w:val="00B231A8"/>
    <w:rsid w:val="00B24CAD"/>
    <w:rsid w:val="00B256E0"/>
    <w:rsid w:val="00B27C0F"/>
    <w:rsid w:val="00B3661E"/>
    <w:rsid w:val="00B372CF"/>
    <w:rsid w:val="00B37C01"/>
    <w:rsid w:val="00B54B3F"/>
    <w:rsid w:val="00B559B8"/>
    <w:rsid w:val="00B560B5"/>
    <w:rsid w:val="00B604E9"/>
    <w:rsid w:val="00B6409D"/>
    <w:rsid w:val="00B74C24"/>
    <w:rsid w:val="00B76230"/>
    <w:rsid w:val="00B763A3"/>
    <w:rsid w:val="00B823C9"/>
    <w:rsid w:val="00B84C4B"/>
    <w:rsid w:val="00B8720E"/>
    <w:rsid w:val="00B90C9F"/>
    <w:rsid w:val="00B91347"/>
    <w:rsid w:val="00B920C8"/>
    <w:rsid w:val="00B93D44"/>
    <w:rsid w:val="00B96C28"/>
    <w:rsid w:val="00B9742F"/>
    <w:rsid w:val="00BA0CC0"/>
    <w:rsid w:val="00BA256C"/>
    <w:rsid w:val="00BC7F92"/>
    <w:rsid w:val="00BD304F"/>
    <w:rsid w:val="00BD4778"/>
    <w:rsid w:val="00BE7AFE"/>
    <w:rsid w:val="00BF2EBF"/>
    <w:rsid w:val="00C149D2"/>
    <w:rsid w:val="00C17A77"/>
    <w:rsid w:val="00C37707"/>
    <w:rsid w:val="00C46335"/>
    <w:rsid w:val="00C603F0"/>
    <w:rsid w:val="00C654BA"/>
    <w:rsid w:val="00C76905"/>
    <w:rsid w:val="00C83564"/>
    <w:rsid w:val="00C86E55"/>
    <w:rsid w:val="00C9174E"/>
    <w:rsid w:val="00C929E7"/>
    <w:rsid w:val="00CB1CC2"/>
    <w:rsid w:val="00CC4225"/>
    <w:rsid w:val="00CD6740"/>
    <w:rsid w:val="00CE2DE3"/>
    <w:rsid w:val="00CE2E40"/>
    <w:rsid w:val="00CE740E"/>
    <w:rsid w:val="00CF0E4B"/>
    <w:rsid w:val="00D00D09"/>
    <w:rsid w:val="00D146D8"/>
    <w:rsid w:val="00D15A53"/>
    <w:rsid w:val="00D179B0"/>
    <w:rsid w:val="00D3029D"/>
    <w:rsid w:val="00D3459B"/>
    <w:rsid w:val="00D34CBA"/>
    <w:rsid w:val="00D40C78"/>
    <w:rsid w:val="00D52C50"/>
    <w:rsid w:val="00D61A08"/>
    <w:rsid w:val="00D7147D"/>
    <w:rsid w:val="00D774CF"/>
    <w:rsid w:val="00D9233E"/>
    <w:rsid w:val="00D97075"/>
    <w:rsid w:val="00DB3BD1"/>
    <w:rsid w:val="00DB4F64"/>
    <w:rsid w:val="00DB5D10"/>
    <w:rsid w:val="00DD7539"/>
    <w:rsid w:val="00DE3C6E"/>
    <w:rsid w:val="00DE45AD"/>
    <w:rsid w:val="00DF0508"/>
    <w:rsid w:val="00DF5B46"/>
    <w:rsid w:val="00DF707C"/>
    <w:rsid w:val="00E0028F"/>
    <w:rsid w:val="00E06135"/>
    <w:rsid w:val="00E16D7B"/>
    <w:rsid w:val="00E17316"/>
    <w:rsid w:val="00E20E69"/>
    <w:rsid w:val="00E27EE5"/>
    <w:rsid w:val="00E35FF1"/>
    <w:rsid w:val="00E41D9E"/>
    <w:rsid w:val="00E42F1B"/>
    <w:rsid w:val="00E4410A"/>
    <w:rsid w:val="00E50A92"/>
    <w:rsid w:val="00E545BA"/>
    <w:rsid w:val="00E551B1"/>
    <w:rsid w:val="00E70474"/>
    <w:rsid w:val="00E70842"/>
    <w:rsid w:val="00E81042"/>
    <w:rsid w:val="00E95DB4"/>
    <w:rsid w:val="00EA4884"/>
    <w:rsid w:val="00EA76BC"/>
    <w:rsid w:val="00EB4411"/>
    <w:rsid w:val="00EC467B"/>
    <w:rsid w:val="00EC5FA8"/>
    <w:rsid w:val="00ED0B72"/>
    <w:rsid w:val="00ED6028"/>
    <w:rsid w:val="00EF484F"/>
    <w:rsid w:val="00F004A6"/>
    <w:rsid w:val="00F07A11"/>
    <w:rsid w:val="00F33EE6"/>
    <w:rsid w:val="00F53194"/>
    <w:rsid w:val="00F60499"/>
    <w:rsid w:val="00F60E70"/>
    <w:rsid w:val="00F62275"/>
    <w:rsid w:val="00F63049"/>
    <w:rsid w:val="00F63447"/>
    <w:rsid w:val="00F70E75"/>
    <w:rsid w:val="00F741AB"/>
    <w:rsid w:val="00F81DF7"/>
    <w:rsid w:val="00F85FFB"/>
    <w:rsid w:val="00F876FD"/>
    <w:rsid w:val="00F938F3"/>
    <w:rsid w:val="00FA5BEF"/>
    <w:rsid w:val="00FC6A5D"/>
    <w:rsid w:val="00FE2EB2"/>
    <w:rsid w:val="00FE62D7"/>
    <w:rsid w:val="00FF0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chartTrackingRefBased/>
  <w15:docId w15:val="{41044DC6-A0F0-4851-B642-6FFBE726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B7E"/>
    <w:rPr>
      <w:lang w:eastAsia="en-US"/>
    </w:rPr>
  </w:style>
  <w:style w:type="paragraph" w:styleId="Heading1">
    <w:name w:val="heading 1"/>
    <w:basedOn w:val="Normal"/>
    <w:next w:val="Normal"/>
    <w:qFormat/>
    <w:pPr>
      <w:keepNext/>
      <w:numPr>
        <w:ilvl w:val="12"/>
      </w:numPr>
      <w:pBdr>
        <w:top w:val="single" w:sz="6" w:space="1" w:color="auto"/>
        <w:left w:val="single" w:sz="6" w:space="1" w:color="auto"/>
        <w:bottom w:val="single" w:sz="6" w:space="1" w:color="auto"/>
        <w:right w:val="single" w:sz="6" w:space="1" w:color="auto"/>
      </w:pBdr>
      <w:ind w:left="283" w:hanging="283"/>
      <w:jc w:val="both"/>
      <w:outlineLvl w:val="0"/>
    </w:pPr>
    <w:rPr>
      <w:i/>
      <w:iCs/>
      <w:sz w:val="22"/>
    </w:rPr>
  </w:style>
  <w:style w:type="paragraph" w:styleId="Heading2">
    <w:name w:val="heading 2"/>
    <w:basedOn w:val="Normal"/>
    <w:next w:val="Normal"/>
    <w:qFormat/>
    <w:pPr>
      <w:keepNext/>
      <w:numPr>
        <w:ilvl w:val="12"/>
      </w:numPr>
      <w:ind w:left="283" w:hanging="283"/>
      <w:jc w:val="both"/>
      <w:outlineLvl w:val="1"/>
    </w:pPr>
    <w:rPr>
      <w:b/>
      <w:bCs/>
      <w:sz w:val="22"/>
    </w:rPr>
  </w:style>
  <w:style w:type="paragraph" w:styleId="Heading3">
    <w:name w:val="heading 3"/>
    <w:basedOn w:val="Normal"/>
    <w:next w:val="Normal"/>
    <w:qFormat/>
    <w:pPr>
      <w:keepNext/>
      <w:outlineLvl w:val="2"/>
    </w:pPr>
    <w:rPr>
      <w:b/>
      <w:bCs/>
      <w:i/>
      <w:iCs/>
    </w:rPr>
  </w:style>
  <w:style w:type="paragraph" w:styleId="Heading4">
    <w:name w:val="heading 4"/>
    <w:basedOn w:val="Normal"/>
    <w:next w:val="Normal"/>
    <w:qFormat/>
    <w:pPr>
      <w:keepNext/>
      <w:numPr>
        <w:ilvl w:val="12"/>
      </w:numPr>
      <w:ind w:left="283" w:hanging="283"/>
      <w:jc w:val="both"/>
      <w:outlineLvl w:val="3"/>
    </w:pPr>
    <w:rPr>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numPr>
        <w:ilvl w:val="12"/>
      </w:numPr>
      <w:pBdr>
        <w:top w:val="single" w:sz="6" w:space="1" w:color="auto"/>
        <w:left w:val="single" w:sz="6" w:space="1" w:color="auto"/>
        <w:bottom w:val="single" w:sz="6" w:space="1" w:color="auto"/>
        <w:right w:val="single" w:sz="6" w:space="1" w:color="auto"/>
      </w:pBdr>
      <w:ind w:left="283" w:hanging="283"/>
      <w:jc w:val="both"/>
    </w:pPr>
    <w:rPr>
      <w:i/>
      <w:iCs/>
      <w:sz w:val="22"/>
    </w:rPr>
  </w:style>
  <w:style w:type="paragraph" w:styleId="BodyText">
    <w:name w:val="Body Text"/>
    <w:basedOn w:val="Normal"/>
    <w:rPr>
      <w:i/>
      <w:iCs/>
    </w:rPr>
  </w:style>
  <w:style w:type="paragraph" w:styleId="BodyText2">
    <w:name w:val="Body Text 2"/>
    <w:basedOn w:val="Normal"/>
    <w:pPr>
      <w:pBdr>
        <w:top w:val="single" w:sz="4" w:space="1" w:color="auto"/>
        <w:left w:val="single" w:sz="4" w:space="4" w:color="auto"/>
        <w:bottom w:val="single" w:sz="4" w:space="1" w:color="auto"/>
        <w:right w:val="single" w:sz="4" w:space="4" w:color="auto"/>
      </w:pBdr>
    </w:pPr>
    <w:rPr>
      <w:i/>
      <w:iCs/>
    </w:rPr>
  </w:style>
  <w:style w:type="paragraph" w:styleId="BodyTextIndent2">
    <w:name w:val="Body Text Indent 2"/>
    <w:basedOn w:val="Normal"/>
    <w:pPr>
      <w:numPr>
        <w:ilvl w:val="12"/>
      </w:numPr>
      <w:pBdr>
        <w:top w:val="single" w:sz="4" w:space="1" w:color="auto"/>
        <w:left w:val="single" w:sz="4" w:space="4" w:color="auto"/>
        <w:bottom w:val="single" w:sz="4" w:space="1" w:color="auto"/>
        <w:right w:val="single" w:sz="4" w:space="4" w:color="auto"/>
      </w:pBdr>
      <w:ind w:left="283" w:hanging="283"/>
      <w:jc w:val="both"/>
    </w:pPr>
    <w:rPr>
      <w:i/>
      <w:iCs/>
      <w:noProof/>
    </w:rPr>
  </w:style>
  <w:style w:type="paragraph" w:styleId="BodyText3">
    <w:name w:val="Body Text 3"/>
    <w:basedOn w:val="Normal"/>
    <w:link w:val="BodyText3Char"/>
    <w:pPr>
      <w:pBdr>
        <w:top w:val="single" w:sz="6" w:space="1" w:color="auto"/>
        <w:left w:val="single" w:sz="6" w:space="1" w:color="auto"/>
        <w:bottom w:val="single" w:sz="6" w:space="1" w:color="auto"/>
        <w:right w:val="single" w:sz="6" w:space="1" w:color="auto"/>
      </w:pBdr>
      <w:jc w:val="both"/>
    </w:pPr>
    <w:rPr>
      <w:i/>
      <w:iCs/>
      <w:sz w:val="22"/>
    </w:rPr>
  </w:style>
  <w:style w:type="paragraph" w:styleId="FootnoteText">
    <w:name w:val="footnote text"/>
    <w:basedOn w:val="Normal"/>
    <w:link w:val="FootnoteTextChar"/>
    <w:autoRedefine/>
    <w:semiHidden/>
    <w:rsid w:val="004948EC"/>
    <w:pPr>
      <w:spacing w:after="60"/>
      <w:jc w:val="both"/>
    </w:pPr>
  </w:style>
  <w:style w:type="character" w:styleId="FootnoteReference">
    <w:name w:val="footnote reference"/>
    <w:semiHidden/>
    <w:rPr>
      <w:vertAlign w:val="superscript"/>
    </w:rPr>
  </w:style>
  <w:style w:type="paragraph" w:styleId="BodyTextIndent3">
    <w:name w:val="Body Text Indent 3"/>
    <w:basedOn w:val="Normal"/>
    <w:rsid w:val="00417EEC"/>
    <w:pPr>
      <w:numPr>
        <w:ilvl w:val="12"/>
      </w:numPr>
      <w:pBdr>
        <w:top w:val="double" w:sz="4" w:space="1" w:color="auto"/>
        <w:left w:val="double" w:sz="4" w:space="4" w:color="auto"/>
        <w:bottom w:val="double" w:sz="4" w:space="1" w:color="auto"/>
        <w:right w:val="double" w:sz="4" w:space="4" w:color="auto"/>
      </w:pBdr>
      <w:tabs>
        <w:tab w:val="left" w:pos="284"/>
      </w:tabs>
      <w:spacing w:before="120"/>
      <w:ind w:left="284" w:hanging="284"/>
      <w:jc w:val="both"/>
    </w:pPr>
    <w:rPr>
      <w:i/>
      <w:iCs/>
      <w:color w:val="0000FF"/>
      <w:sz w:val="22"/>
    </w:rPr>
  </w:style>
  <w:style w:type="paragraph" w:styleId="DocumentMap">
    <w:name w:val="Document Map"/>
    <w:basedOn w:val="Normal"/>
    <w:semiHidden/>
    <w:rsid w:val="00DE3C6E"/>
    <w:pPr>
      <w:shd w:val="clear" w:color="auto" w:fill="000080"/>
    </w:pPr>
    <w:rPr>
      <w:rFonts w:ascii="Tahoma" w:hAnsi="Tahoma"/>
    </w:rPr>
  </w:style>
  <w:style w:type="paragraph" w:styleId="BalloonText">
    <w:name w:val="Balloon Text"/>
    <w:basedOn w:val="Normal"/>
    <w:semiHidden/>
    <w:rsid w:val="00744875"/>
    <w:rPr>
      <w:rFonts w:ascii="Tahoma" w:hAnsi="Tahoma" w:cs="Tahoma"/>
      <w:sz w:val="16"/>
      <w:szCs w:val="16"/>
    </w:rPr>
  </w:style>
  <w:style w:type="character" w:styleId="Hyperlink">
    <w:name w:val="Hyperlink"/>
    <w:rsid w:val="00744F64"/>
    <w:rPr>
      <w:color w:val="0000FF"/>
      <w:u w:val="single"/>
    </w:rPr>
  </w:style>
  <w:style w:type="character" w:styleId="FollowedHyperlink">
    <w:name w:val="FollowedHyperlink"/>
    <w:rsid w:val="00744F64"/>
    <w:rPr>
      <w:color w:val="800080"/>
      <w:u w:val="single"/>
    </w:rPr>
  </w:style>
  <w:style w:type="character" w:styleId="CommentReference">
    <w:name w:val="annotation reference"/>
    <w:uiPriority w:val="99"/>
    <w:rsid w:val="008B5B28"/>
    <w:rPr>
      <w:sz w:val="16"/>
      <w:szCs w:val="16"/>
    </w:rPr>
  </w:style>
  <w:style w:type="paragraph" w:styleId="CommentText">
    <w:name w:val="annotation text"/>
    <w:basedOn w:val="Normal"/>
    <w:link w:val="CommentTextChar"/>
    <w:uiPriority w:val="99"/>
    <w:semiHidden/>
    <w:rsid w:val="008B5B28"/>
  </w:style>
  <w:style w:type="paragraph" w:styleId="CommentSubject">
    <w:name w:val="annotation subject"/>
    <w:basedOn w:val="CommentText"/>
    <w:next w:val="CommentText"/>
    <w:semiHidden/>
    <w:rsid w:val="008B5B28"/>
    <w:rPr>
      <w:b/>
      <w:bCs/>
    </w:rPr>
  </w:style>
  <w:style w:type="character" w:customStyle="1" w:styleId="HeaderChar">
    <w:name w:val="Header Char"/>
    <w:link w:val="Header"/>
    <w:uiPriority w:val="99"/>
    <w:rsid w:val="004E70DC"/>
    <w:rPr>
      <w:sz w:val="24"/>
      <w:lang w:eastAsia="en-US"/>
    </w:rPr>
  </w:style>
  <w:style w:type="character" w:customStyle="1" w:styleId="BodyText3Char">
    <w:name w:val="Body Text 3 Char"/>
    <w:link w:val="BodyText3"/>
    <w:rsid w:val="00380E71"/>
    <w:rPr>
      <w:i/>
      <w:iCs/>
      <w:sz w:val="22"/>
      <w:lang w:eastAsia="en-US"/>
    </w:rPr>
  </w:style>
  <w:style w:type="paragraph" w:styleId="Revision">
    <w:name w:val="Revision"/>
    <w:hidden/>
    <w:uiPriority w:val="99"/>
    <w:semiHidden/>
    <w:rsid w:val="00D7147D"/>
    <w:rPr>
      <w:sz w:val="24"/>
      <w:lang w:eastAsia="en-US"/>
    </w:rPr>
  </w:style>
  <w:style w:type="paragraph" w:customStyle="1" w:styleId="Default">
    <w:name w:val="Default"/>
    <w:rsid w:val="000F06C9"/>
    <w:pPr>
      <w:autoSpaceDE w:val="0"/>
      <w:autoSpaceDN w:val="0"/>
      <w:adjustRightInd w:val="0"/>
    </w:pPr>
    <w:rPr>
      <w:color w:val="000000"/>
      <w:sz w:val="24"/>
      <w:szCs w:val="24"/>
    </w:rPr>
  </w:style>
  <w:style w:type="character" w:customStyle="1" w:styleId="CommentTextChar">
    <w:name w:val="Comment Text Char"/>
    <w:link w:val="CommentText"/>
    <w:uiPriority w:val="99"/>
    <w:semiHidden/>
    <w:rsid w:val="000F06C9"/>
    <w:rPr>
      <w:lang w:eastAsia="en-US"/>
    </w:rPr>
  </w:style>
  <w:style w:type="character" w:customStyle="1" w:styleId="FootnoteTextChar">
    <w:name w:val="Footnote Text Char"/>
    <w:link w:val="FootnoteText"/>
    <w:semiHidden/>
    <w:rsid w:val="004948E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8021">
      <w:bodyDiv w:val="1"/>
      <w:marLeft w:val="0"/>
      <w:marRight w:val="0"/>
      <w:marTop w:val="0"/>
      <w:marBottom w:val="0"/>
      <w:divBdr>
        <w:top w:val="none" w:sz="0" w:space="0" w:color="auto"/>
        <w:left w:val="none" w:sz="0" w:space="0" w:color="auto"/>
        <w:bottom w:val="none" w:sz="0" w:space="0" w:color="auto"/>
        <w:right w:val="none" w:sz="0" w:space="0" w:color="auto"/>
      </w:divBdr>
    </w:div>
    <w:div w:id="5886563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s://europa.eu/capacity4dev/public-environment-climate/documents/environmental-integration-handbook-ec-development-co-operation-0" TargetMode="External"/><Relationship Id="rId2" Type="http://schemas.openxmlformats.org/officeDocument/2006/relationships/hyperlink" Target="https://europa.eu/capacity4dev/results-and-indicators/gender-equality" TargetMode="External"/><Relationship Id="rId1" Type="http://schemas.openxmlformats.org/officeDocument/2006/relationships/hyperlink" Target="https://europa.eu/capacity4dev/disability-and-development-network/dashboard" TargetMode="External"/><Relationship Id="rId6" Type="http://schemas.openxmlformats.org/officeDocument/2006/relationships/hyperlink" Target="https://europa.eu/capacity4dev/public-environment-climate/documents/environmental-integration-handbook-ec-development-co-operation-0" TargetMode="External"/><Relationship Id="rId5" Type="http://schemas.openxmlformats.org/officeDocument/2006/relationships/hyperlink" Target="https://europa.eu/capacity4dev/results-and-indicators/gender-equality" TargetMode="External"/><Relationship Id="rId4" Type="http://schemas.openxmlformats.org/officeDocument/2006/relationships/hyperlink" Target="https://europa.eu/capacity4dev/disability-and-development-network/dash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18020D2B0C630478A3BDD49D686A818" ma:contentTypeVersion="5" ma:contentTypeDescription="Create a new document." ma:contentTypeScope="" ma:versionID="3cdd2a7d4c17555b3d02c21e7644d1ee">
  <xsd:schema xmlns:xsd="http://www.w3.org/2001/XMLSchema" xmlns:xs="http://www.w3.org/2001/XMLSchema" xmlns:p="http://schemas.microsoft.com/office/2006/metadata/properties" xmlns:ns2="bb8b9eca-b553-4fe9-a3d7-d1838b09508d" xmlns:ns3="3334fe79-8e4a-4749-9c2d-138e96082282" targetNamespace="http://schemas.microsoft.com/office/2006/metadata/properties" ma:root="true" ma:fieldsID="55afc18864bb0f63a8742ce76cce1480" ns2:_="" ns3:_="">
    <xsd:import namespace="bb8b9eca-b553-4fe9-a3d7-d1838b09508d"/>
    <xsd:import namespace="3334fe79-8e4a-4749-9c2d-138e960822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b9eca-b553-4fe9-a3d7-d1838b095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34fe79-8e4a-4749-9c2d-138e9608228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5BE618-7330-4693-9971-8D4D6DDF7331}">
  <ds:schemaRefs>
    <ds:schemaRef ds:uri="http://schemas.openxmlformats.org/officeDocument/2006/bibliography"/>
  </ds:schemaRefs>
</ds:datastoreItem>
</file>

<file path=customXml/itemProps2.xml><?xml version="1.0" encoding="utf-8"?>
<ds:datastoreItem xmlns:ds="http://schemas.openxmlformats.org/officeDocument/2006/customXml" ds:itemID="{DDFFAF67-572E-4B34-85AE-69B4E6D95AE4}"/>
</file>

<file path=customXml/itemProps3.xml><?xml version="1.0" encoding="utf-8"?>
<ds:datastoreItem xmlns:ds="http://schemas.openxmlformats.org/officeDocument/2006/customXml" ds:itemID="{7588294B-E612-4477-92BE-6609A24A952A}"/>
</file>

<file path=customXml/itemProps4.xml><?xml version="1.0" encoding="utf-8"?>
<ds:datastoreItem xmlns:ds="http://schemas.openxmlformats.org/officeDocument/2006/customXml" ds:itemID="{A48E447E-1E9E-4CFF-8636-FC8D5AA8D7DE}"/>
</file>

<file path=docProps/app.xml><?xml version="1.0" encoding="utf-8"?>
<Properties xmlns="http://schemas.openxmlformats.org/officeDocument/2006/extended-properties" xmlns:vt="http://schemas.openxmlformats.org/officeDocument/2006/docPropsVTypes">
  <Template>Normal.dotm</Template>
  <TotalTime>18</TotalTime>
  <Pages>11</Pages>
  <Words>2851</Words>
  <Characters>15714</Characters>
  <Application>Microsoft Office Word</Application>
  <DocSecurity>0</DocSecurity>
  <Lines>683</Lines>
  <Paragraphs>309</Paragraphs>
  <ScaleCrop>false</ScaleCrop>
  <HeadingPairs>
    <vt:vector size="2" baseType="variant">
      <vt:variant>
        <vt:lpstr>Title</vt:lpstr>
      </vt:variant>
      <vt:variant>
        <vt:i4>1</vt:i4>
      </vt:variant>
    </vt:vector>
  </HeadingPairs>
  <TitlesOfParts>
    <vt:vector size="1" baseType="lpstr">
      <vt:lpstr>FINAL NARRATIVE REPORT</vt:lpstr>
    </vt:vector>
  </TitlesOfParts>
  <Company>EHRF</Company>
  <LinksUpToDate>false</LinksUpToDate>
  <CharactersWithSpaces>18256</CharactersWithSpaces>
  <SharedDoc>false</SharedDoc>
  <HLinks>
    <vt:vector size="36" baseType="variant">
      <vt:variant>
        <vt:i4>5767210</vt:i4>
      </vt:variant>
      <vt:variant>
        <vt:i4>15</vt:i4>
      </vt:variant>
      <vt:variant>
        <vt:i4>0</vt:i4>
      </vt:variant>
      <vt:variant>
        <vt:i4>5</vt:i4>
      </vt:variant>
      <vt:variant>
        <vt:lpwstr>https://ec.europa.eu/europeaid/sectors/economic-growth/environment-and-green-economy/climate-change-and-environment_en</vt:lpwstr>
      </vt:variant>
      <vt:variant>
        <vt:lpwstr/>
      </vt:variant>
      <vt:variant>
        <vt:i4>5046324</vt:i4>
      </vt:variant>
      <vt:variant>
        <vt:i4>12</vt:i4>
      </vt:variant>
      <vt:variant>
        <vt:i4>0</vt:i4>
      </vt:variant>
      <vt:variant>
        <vt:i4>5</vt:i4>
      </vt:variant>
      <vt:variant>
        <vt:lpwstr>https://ec.europa.eu/europeaid/toolkit-mainstreaming-gender-equality-ec-development-cooperation_en</vt:lpwstr>
      </vt:variant>
      <vt:variant>
        <vt:lpwstr/>
      </vt:variant>
      <vt:variant>
        <vt:i4>1376319</vt:i4>
      </vt:variant>
      <vt:variant>
        <vt:i4>9</vt:i4>
      </vt:variant>
      <vt:variant>
        <vt:i4>0</vt:i4>
      </vt:variant>
      <vt:variant>
        <vt:i4>5</vt:i4>
      </vt:variant>
      <vt:variant>
        <vt:lpwstr>https://ec.europa.eu/europeaid/disability-inclusive-development-cooperation-guidance-note-eu-staff_en</vt:lpwstr>
      </vt:variant>
      <vt:variant>
        <vt:lpwstr/>
      </vt:variant>
      <vt:variant>
        <vt:i4>5767210</vt:i4>
      </vt:variant>
      <vt:variant>
        <vt:i4>6</vt:i4>
      </vt:variant>
      <vt:variant>
        <vt:i4>0</vt:i4>
      </vt:variant>
      <vt:variant>
        <vt:i4>5</vt:i4>
      </vt:variant>
      <vt:variant>
        <vt:lpwstr>https://ec.europa.eu/europeaid/sectors/economic-growth/environment-and-green-economy/climate-change-and-environment_en</vt:lpwstr>
      </vt:variant>
      <vt:variant>
        <vt:lpwstr/>
      </vt:variant>
      <vt:variant>
        <vt:i4>5046324</vt:i4>
      </vt:variant>
      <vt:variant>
        <vt:i4>3</vt:i4>
      </vt:variant>
      <vt:variant>
        <vt:i4>0</vt:i4>
      </vt:variant>
      <vt:variant>
        <vt:i4>5</vt:i4>
      </vt:variant>
      <vt:variant>
        <vt:lpwstr>https://ec.europa.eu/europeaid/toolkit-mainstreaming-gender-equality-ec-development-cooperation_en</vt:lpwstr>
      </vt:variant>
      <vt:variant>
        <vt:lpwstr/>
      </vt:variant>
      <vt:variant>
        <vt:i4>1376319</vt:i4>
      </vt:variant>
      <vt:variant>
        <vt:i4>0</vt:i4>
      </vt:variant>
      <vt:variant>
        <vt:i4>0</vt:i4>
      </vt:variant>
      <vt:variant>
        <vt:i4>5</vt:i4>
      </vt:variant>
      <vt:variant>
        <vt:lpwstr>https://ec.europa.eu/europeaid/disability-inclusive-development-cooperation-guidance-note-eu-staff_en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NARRATIVE REPORT</dc:title>
  <dc:subject/>
  <dc:creator>Anna Shotton</dc:creator>
  <cp:keywords/>
  <cp:lastModifiedBy>DUBOIS Laurence (INTPA)</cp:lastModifiedBy>
  <cp:revision>11</cp:revision>
  <cp:lastPrinted>2006-02-23T16:18:00Z</cp:lastPrinted>
  <dcterms:created xsi:type="dcterms:W3CDTF">2021-06-23T15:41:00Z</dcterms:created>
  <dcterms:modified xsi:type="dcterms:W3CDTF">2022-08-03T14:53:00Z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ContentTypeId">
    <vt:lpwstr>0x010100263B1F5D7841074CBE2E963D24797DAD</vt:lpwstr>
  </property>
</Properties>
</file>