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A4600D2" w:rsidR="003122C0" w:rsidRPr="002A092A" w:rsidRDefault="00BA71E9">
            <w:pPr>
              <w:rPr>
                <w:rFonts w:ascii="Tahoma" w:hAnsi="Tahoma" w:cs="Tahoma"/>
                <w:caps/>
                <w:color w:val="000000" w:themeColor="text1"/>
                <w:sz w:val="18"/>
                <w:szCs w:val="18"/>
                <w:highlight w:val="cyan"/>
              </w:rPr>
            </w:pPr>
            <w:r w:rsidRPr="00BA71E9">
              <w:rPr>
                <w:rFonts w:ascii="Tahoma" w:hAnsi="Tahoma" w:cs="Tahoma"/>
                <w:caps/>
                <w:color w:val="000000" w:themeColor="text1"/>
                <w:sz w:val="18"/>
                <w:szCs w:val="18"/>
              </w:rPr>
              <w:t>4708/2022/76</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CE13FF" w:rsidRDefault="00305B31">
            <w:pPr>
              <w:jc w:val="right"/>
              <w:rPr>
                <w:rFonts w:ascii="Tahoma" w:hAnsi="Tahoma" w:cs="Tahoma"/>
                <w:b/>
                <w:caps/>
                <w:sz w:val="28"/>
                <w:szCs w:val="28"/>
              </w:rPr>
            </w:pPr>
            <w:r w:rsidRPr="00CE13FF">
              <w:rPr>
                <w:rFonts w:ascii="Tahoma" w:hAnsi="Tahoma" w:cs="Tahoma"/>
                <w:sz w:val="18"/>
                <w:szCs w:val="18"/>
              </w:rPr>
              <w:t>Project ID / Sector</w:t>
            </w:r>
            <w:r w:rsidR="003122C0" w:rsidRPr="00CE13FF">
              <w:rPr>
                <w:rFonts w:ascii="Tahoma" w:hAnsi="Tahoma" w:cs="Tahoma"/>
                <w:sz w:val="18"/>
                <w:szCs w:val="18"/>
              </w:rPr>
              <w:t xml:space="preserve"> </w:t>
            </w:r>
            <w:r w:rsidR="003122C0" w:rsidRPr="00CE13FF">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9BDF185" w:rsidR="003122C0" w:rsidRPr="00CE13FF" w:rsidRDefault="00CE13FF">
            <w:pPr>
              <w:rPr>
                <w:rFonts w:ascii="Tahoma" w:hAnsi="Tahoma" w:cs="Tahoma"/>
                <w:caps/>
                <w:color w:val="000000" w:themeColor="text1"/>
                <w:sz w:val="18"/>
                <w:szCs w:val="18"/>
              </w:rPr>
            </w:pPr>
            <w:r w:rsidRPr="00CE13FF">
              <w:rPr>
                <w:rFonts w:ascii="Tahoma" w:hAnsi="Tahoma" w:cs="Tahoma"/>
                <w:caps/>
                <w:color w:val="000000" w:themeColor="text1"/>
                <w:sz w:val="18"/>
                <w:szCs w:val="18"/>
              </w:rPr>
              <w:t>1330</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EC3A44A" w14:textId="6AF3ECF5" w:rsidR="003122C0" w:rsidRPr="00CE13FF" w:rsidRDefault="00F201AE">
            <w:pPr>
              <w:rPr>
                <w:rFonts w:ascii="Tahoma" w:hAnsi="Tahoma" w:cs="Tahoma"/>
                <w:color w:val="000000" w:themeColor="text1"/>
                <w:sz w:val="18"/>
                <w:szCs w:val="18"/>
              </w:rPr>
            </w:pPr>
            <w:r w:rsidRPr="00CE13FF">
              <w:rPr>
                <w:rFonts w:ascii="Tahoma" w:hAnsi="Tahoma" w:cs="Tahoma"/>
                <w:color w:val="000000" w:themeColor="text1"/>
                <w:sz w:val="18"/>
                <w:szCs w:val="18"/>
              </w:rPr>
              <w:t xml:space="preserve">Vesna </w:t>
            </w:r>
            <w:proofErr w:type="spellStart"/>
            <w:r w:rsidRPr="00CE13FF">
              <w:rPr>
                <w:rFonts w:ascii="Tahoma" w:hAnsi="Tahoma" w:cs="Tahoma"/>
                <w:color w:val="000000" w:themeColor="text1"/>
                <w:sz w:val="18"/>
                <w:szCs w:val="18"/>
              </w:rPr>
              <w:t>Kahrimanovi</w:t>
            </w:r>
            <w:r w:rsidR="003A2614">
              <w:rPr>
                <w:rFonts w:ascii="Tahoma" w:hAnsi="Tahoma" w:cs="Tahoma"/>
                <w:color w:val="000000" w:themeColor="text1"/>
                <w:sz w:val="18"/>
                <w:szCs w:val="18"/>
              </w:rPr>
              <w:t>ć</w:t>
            </w:r>
            <w:proofErr w:type="spellEnd"/>
          </w:p>
          <w:p w14:paraId="7A1E6AA9" w14:textId="03CBCAF6" w:rsidR="00F201AE" w:rsidRPr="00CE13FF" w:rsidRDefault="006C5B6C">
            <w:pPr>
              <w:rPr>
                <w:rFonts w:ascii="Tahoma" w:hAnsi="Tahoma" w:cs="Tahoma"/>
                <w:b/>
                <w:caps/>
                <w:color w:val="000000" w:themeColor="text1"/>
                <w:sz w:val="18"/>
                <w:szCs w:val="18"/>
              </w:rPr>
            </w:pPr>
            <w:hyperlink r:id="rId11" w:history="1">
              <w:r w:rsidR="00F201AE" w:rsidRPr="00CE13FF">
                <w:rPr>
                  <w:rStyle w:val="Hyperlink"/>
                  <w:rFonts w:ascii="Tahoma" w:hAnsi="Tahoma" w:cs="Tahoma"/>
                  <w:b/>
                  <w:caps/>
                  <w:sz w:val="18"/>
                  <w:szCs w:val="18"/>
                </w:rPr>
                <w:t>lsg.serbia@coe.int</w:t>
              </w:r>
            </w:hyperlink>
          </w:p>
          <w:p w14:paraId="14BEAED4" w14:textId="7D56C77E" w:rsidR="00F201AE" w:rsidRPr="002A092A" w:rsidRDefault="00F201AE">
            <w:pPr>
              <w:rPr>
                <w:rFonts w:ascii="Tahoma" w:hAnsi="Tahoma" w:cs="Tahoma"/>
                <w:b/>
                <w:caps/>
                <w:color w:val="000000" w:themeColor="text1"/>
                <w:sz w:val="18"/>
                <w:szCs w:val="18"/>
                <w:highlight w:val="cyan"/>
              </w:rPr>
            </w:pPr>
            <w:r w:rsidRPr="00CE13FF">
              <w:rPr>
                <w:rFonts w:ascii="Tahoma" w:hAnsi="Tahoma" w:cs="Tahoma"/>
                <w:b/>
                <w:caps/>
                <w:color w:val="000000" w:themeColor="text1"/>
                <w:sz w:val="18"/>
                <w:szCs w:val="18"/>
              </w:rPr>
              <w:t>o11/</w:t>
            </w:r>
            <w:r w:rsidR="00CE13FF" w:rsidRPr="00CE13FF">
              <w:rPr>
                <w:rFonts w:ascii="Tahoma" w:hAnsi="Tahoma" w:cs="Tahoma"/>
                <w:b/>
                <w:caps/>
                <w:color w:val="000000" w:themeColor="text1"/>
                <w:sz w:val="18"/>
                <w:szCs w:val="18"/>
              </w:rPr>
              <w:t>71 555 30</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9C2E6EF"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F201AE">
        <w:rPr>
          <w:rFonts w:ascii="Tahoma" w:hAnsi="Tahoma" w:cs="Tahoma"/>
          <w:b/>
        </w:rPr>
        <w:t xml:space="preserve">monitoring of Action </w:t>
      </w:r>
      <w:r w:rsidR="00F201AE" w:rsidRPr="00E918F5">
        <w:rPr>
          <w:rFonts w:ascii="Tahoma" w:hAnsi="Tahoma" w:cs="Tahoma"/>
          <w:b/>
        </w:rPr>
        <w:t>plans</w:t>
      </w:r>
      <w:r w:rsidR="00C94EE2" w:rsidRPr="00E918F5">
        <w:rPr>
          <w:rFonts w:ascii="Tahoma" w:hAnsi="Tahoma" w:cs="Tahoma"/>
          <w:b/>
        </w:rPr>
        <w:t>’ implementation</w:t>
      </w:r>
      <w:r w:rsidR="00F201AE" w:rsidRPr="00E918F5">
        <w:rPr>
          <w:rFonts w:ascii="Tahoma" w:hAnsi="Tahoma" w:cs="Tahoma"/>
          <w:b/>
        </w:rPr>
        <w:t xml:space="preserve"> </w:t>
      </w:r>
      <w:r w:rsidR="0036311F">
        <w:rPr>
          <w:rFonts w:ascii="Tahoma" w:hAnsi="Tahoma" w:cs="Tahoma"/>
          <w:b/>
        </w:rPr>
        <w:t>and development of Cumulative report on implementation of Action plans in 15 LSGs.</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6C5B6C"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6C5B6C"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6C5B6C"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A943C5C" w14:textId="77777777" w:rsidR="0036311F" w:rsidRDefault="0036311F" w:rsidP="0036311F">
      <w:pPr>
        <w:spacing w:line="276" w:lineRule="auto"/>
        <w:jc w:val="both"/>
        <w:rPr>
          <w:rFonts w:ascii="Tahoma" w:hAnsi="Tahoma" w:cs="Tahoma"/>
          <w:sz w:val="20"/>
          <w:szCs w:val="20"/>
        </w:rPr>
      </w:pPr>
    </w:p>
    <w:p w14:paraId="2D16420C" w14:textId="20DC4D01" w:rsidR="0036311F" w:rsidRDefault="0036311F" w:rsidP="0036311F">
      <w:pPr>
        <w:spacing w:line="276" w:lineRule="auto"/>
        <w:ind w:left="-142"/>
        <w:jc w:val="both"/>
        <w:rPr>
          <w:rFonts w:ascii="Tahoma" w:hAnsi="Tahoma" w:cs="Tahoma"/>
          <w:sz w:val="20"/>
          <w:szCs w:val="20"/>
        </w:rPr>
      </w:pPr>
      <w:r w:rsidRPr="00D0286A">
        <w:rPr>
          <w:rFonts w:ascii="Tahoma" w:hAnsi="Tahoma" w:cs="Tahoma"/>
          <w:sz w:val="20"/>
          <w:szCs w:val="20"/>
        </w:rPr>
        <w:t xml:space="preserve">The Council of Europe is currently implementing </w:t>
      </w:r>
      <w:r>
        <w:rPr>
          <w:rFonts w:ascii="Tahoma" w:hAnsi="Tahoma" w:cs="Tahoma"/>
          <w:sz w:val="20"/>
          <w:szCs w:val="20"/>
        </w:rPr>
        <w:t>t</w:t>
      </w:r>
      <w:r w:rsidRPr="00C95256">
        <w:rPr>
          <w:rFonts w:ascii="Tahoma" w:hAnsi="Tahoma" w:cs="Tahoma"/>
          <w:sz w:val="20"/>
          <w:szCs w:val="20"/>
        </w:rPr>
        <w:t xml:space="preserve">he programme “Human Resources Management in </w:t>
      </w:r>
      <w:r w:rsidR="00C94EE2">
        <w:rPr>
          <w:rFonts w:ascii="Tahoma" w:hAnsi="Tahoma" w:cs="Tahoma"/>
          <w:sz w:val="20"/>
          <w:szCs w:val="20"/>
        </w:rPr>
        <w:t>L</w:t>
      </w:r>
      <w:r w:rsidRPr="00C95256">
        <w:rPr>
          <w:rFonts w:ascii="Tahoma" w:hAnsi="Tahoma" w:cs="Tahoma"/>
          <w:sz w:val="20"/>
          <w:szCs w:val="20"/>
        </w:rPr>
        <w:t xml:space="preserve">ocal </w:t>
      </w:r>
      <w:r w:rsidR="00C94EE2">
        <w:rPr>
          <w:rFonts w:ascii="Tahoma" w:hAnsi="Tahoma" w:cs="Tahoma"/>
          <w:sz w:val="20"/>
          <w:szCs w:val="20"/>
        </w:rPr>
        <w:t>S</w:t>
      </w:r>
      <w:r w:rsidRPr="00C95256">
        <w:rPr>
          <w:rFonts w:ascii="Tahoma" w:hAnsi="Tahoma" w:cs="Tahoma"/>
          <w:sz w:val="20"/>
          <w:szCs w:val="20"/>
        </w:rPr>
        <w:t>elf-</w:t>
      </w:r>
      <w:r w:rsidR="00C94EE2">
        <w:rPr>
          <w:rFonts w:ascii="Tahoma" w:hAnsi="Tahoma" w:cs="Tahoma"/>
          <w:sz w:val="20"/>
          <w:szCs w:val="20"/>
        </w:rPr>
        <w:t>G</w:t>
      </w:r>
      <w:r w:rsidRPr="00C95256">
        <w:rPr>
          <w:rFonts w:ascii="Tahoma" w:hAnsi="Tahoma" w:cs="Tahoma"/>
          <w:sz w:val="20"/>
          <w:szCs w:val="20"/>
        </w:rPr>
        <w:t>overnment” - phase 2 (the Programme)</w:t>
      </w:r>
      <w:r>
        <w:rPr>
          <w:rFonts w:ascii="Tahoma" w:hAnsi="Tahoma" w:cs="Tahoma"/>
          <w:sz w:val="20"/>
          <w:szCs w:val="20"/>
        </w:rPr>
        <w:t>, which</w:t>
      </w:r>
      <w:r w:rsidRPr="00C95256">
        <w:rPr>
          <w:rFonts w:ascii="Tahoma" w:hAnsi="Tahoma" w:cs="Tahoma"/>
          <w:sz w:val="20"/>
          <w:szCs w:val="20"/>
        </w:rPr>
        <w:t xml:space="preserve"> is built on the implementation of the Strategy of Public Administration Reform in the Republic of Serbia</w:t>
      </w:r>
      <w:r w:rsidR="00C94EE2">
        <w:rPr>
          <w:rFonts w:ascii="Tahoma" w:hAnsi="Tahoma" w:cs="Tahoma"/>
          <w:color w:val="FF0000"/>
          <w:sz w:val="20"/>
          <w:szCs w:val="20"/>
        </w:rPr>
        <w:t xml:space="preserve"> </w:t>
      </w:r>
      <w:r w:rsidR="00C94EE2" w:rsidRPr="00E918F5">
        <w:rPr>
          <w:rFonts w:ascii="Tahoma" w:hAnsi="Tahoma" w:cs="Tahoma"/>
          <w:sz w:val="20"/>
          <w:szCs w:val="20"/>
        </w:rPr>
        <w:t>and its</w:t>
      </w:r>
      <w:r w:rsidRPr="00E918F5">
        <w:rPr>
          <w:rFonts w:ascii="Tahoma" w:hAnsi="Tahoma" w:cs="Tahoma"/>
          <w:sz w:val="20"/>
          <w:szCs w:val="20"/>
        </w:rPr>
        <w:t xml:space="preserve"> </w:t>
      </w:r>
      <w:r w:rsidRPr="00C95256">
        <w:rPr>
          <w:rFonts w:ascii="Tahoma" w:hAnsi="Tahoma" w:cs="Tahoma"/>
          <w:sz w:val="20"/>
          <w:szCs w:val="20"/>
        </w:rPr>
        <w:t>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w:t>
      </w:r>
      <w:r w:rsidR="00C94EE2">
        <w:rPr>
          <w:rFonts w:ascii="Tahoma" w:hAnsi="Tahoma" w:cs="Tahoma"/>
          <w:sz w:val="20"/>
          <w:szCs w:val="20"/>
        </w:rPr>
        <w:t>s</w:t>
      </w:r>
      <w:r w:rsidRPr="00C95256">
        <w:rPr>
          <w:rFonts w:ascii="Tahoma" w:hAnsi="Tahoma" w:cs="Tahoma"/>
          <w:sz w:val="20"/>
          <w:szCs w:val="20"/>
        </w:rPr>
        <w:t xml:space="preserve"> development (HRD) at local self-government level in the Republic of Serbia, which are prescribed in the</w:t>
      </w:r>
      <w:r w:rsidR="00C94EE2">
        <w:rPr>
          <w:rFonts w:ascii="Tahoma" w:hAnsi="Tahoma" w:cs="Tahoma"/>
          <w:sz w:val="20"/>
          <w:szCs w:val="20"/>
        </w:rPr>
        <w:t xml:space="preserve"> </w:t>
      </w:r>
      <w:r w:rsidR="00C94EE2" w:rsidRPr="00C94EE2">
        <w:rPr>
          <w:rFonts w:ascii="Tahoma" w:hAnsi="Tahoma" w:cs="Tahoma"/>
          <w:sz w:val="20"/>
          <w:szCs w:val="20"/>
        </w:rPr>
        <w:t>Law on Employees in Autonomous Provinces and Local Self-Government Units, the Law on Salaries in Autonomous Provinces and Local Self-Government Units and the Law on National Academy for Public Administration</w:t>
      </w:r>
      <w:r w:rsidRPr="00C95256">
        <w:rPr>
          <w:rFonts w:ascii="Tahoma" w:hAnsi="Tahoma" w:cs="Tahoma"/>
          <w:sz w:val="20"/>
          <w:szCs w:val="20"/>
        </w:rPr>
        <w:t>.</w:t>
      </w:r>
      <w:r>
        <w:rPr>
          <w:rFonts w:ascii="Tahoma" w:hAnsi="Tahoma" w:cs="Tahoma"/>
          <w:sz w:val="20"/>
          <w:szCs w:val="20"/>
        </w:rPr>
        <w:t xml:space="preserve"> </w:t>
      </w:r>
      <w:r w:rsidR="00C94EE2">
        <w:rPr>
          <w:rFonts w:ascii="Tahoma" w:hAnsi="Tahoma" w:cs="Tahoma"/>
          <w:sz w:val="20"/>
          <w:szCs w:val="20"/>
        </w:rPr>
        <w:t>The P</w:t>
      </w:r>
      <w:r>
        <w:rPr>
          <w:rFonts w:ascii="Tahoma" w:hAnsi="Tahoma" w:cs="Tahoma"/>
          <w:sz w:val="20"/>
          <w:szCs w:val="20"/>
        </w:rPr>
        <w:t xml:space="preserve">rogramme started on 18 December 2018 and will be completed on 18 </w:t>
      </w:r>
      <w:r w:rsidR="006C5B6C">
        <w:rPr>
          <w:rFonts w:ascii="Tahoma" w:hAnsi="Tahoma" w:cs="Tahoma"/>
          <w:sz w:val="20"/>
          <w:szCs w:val="20"/>
        </w:rPr>
        <w:t>December</w:t>
      </w:r>
      <w:r>
        <w:rPr>
          <w:rFonts w:ascii="Tahoma" w:hAnsi="Tahoma" w:cs="Tahoma"/>
          <w:sz w:val="20"/>
          <w:szCs w:val="20"/>
        </w:rPr>
        <w:t xml:space="preserve"> 2022.</w:t>
      </w:r>
    </w:p>
    <w:p w14:paraId="0479F9E9" w14:textId="77777777" w:rsidR="0036311F" w:rsidRDefault="0036311F" w:rsidP="003F5BE6">
      <w:pPr>
        <w:spacing w:line="276" w:lineRule="auto"/>
        <w:ind w:left="-142"/>
        <w:jc w:val="both"/>
        <w:rPr>
          <w:rFonts w:ascii="Tahoma" w:hAnsi="Tahoma" w:cs="Tahoma"/>
          <w:sz w:val="20"/>
          <w:szCs w:val="20"/>
        </w:rPr>
      </w:pPr>
    </w:p>
    <w:p w14:paraId="64B7E82E" w14:textId="1E725921" w:rsidR="00CE13FF" w:rsidRPr="00103F24" w:rsidRDefault="0036311F" w:rsidP="003F5BE6">
      <w:pPr>
        <w:spacing w:line="276" w:lineRule="auto"/>
        <w:ind w:left="-142"/>
        <w:jc w:val="both"/>
        <w:rPr>
          <w:rFonts w:ascii="Tahoma" w:hAnsi="Tahoma" w:cs="Tahoma"/>
          <w:sz w:val="20"/>
          <w:szCs w:val="20"/>
        </w:rPr>
      </w:pPr>
      <w:r w:rsidRPr="002F4056">
        <w:rPr>
          <w:rFonts w:ascii="Tahoma" w:hAnsi="Tahoma" w:cs="Tahoma"/>
          <w:sz w:val="20"/>
          <w:szCs w:val="20"/>
        </w:rPr>
        <w:t>Within the Programme</w:t>
      </w:r>
      <w:r w:rsidR="00C94EE2">
        <w:rPr>
          <w:rFonts w:ascii="Tahoma" w:hAnsi="Tahoma" w:cs="Tahoma"/>
          <w:color w:val="FF0000"/>
          <w:sz w:val="20"/>
          <w:szCs w:val="20"/>
        </w:rPr>
        <w:t xml:space="preserve"> </w:t>
      </w:r>
      <w:r w:rsidR="00E918F5">
        <w:rPr>
          <w:rFonts w:ascii="Tahoma" w:hAnsi="Tahoma" w:cs="Tahoma"/>
          <w:sz w:val="20"/>
          <w:szCs w:val="20"/>
        </w:rPr>
        <w:t xml:space="preserve">activity </w:t>
      </w:r>
      <w:r w:rsidRPr="002F4056">
        <w:rPr>
          <w:rFonts w:ascii="Tahoma" w:hAnsi="Tahoma" w:cs="Tahoma"/>
          <w:b/>
          <w:bCs/>
          <w:sz w:val="20"/>
          <w:szCs w:val="20"/>
        </w:rPr>
        <w:t>1.2.3 Implementation of Organizational MSPs (OMSP) in 15 LSGs, trough provision of small grant scheme (sub-granting modality, with maximum amount of 30,000 EUR per grant) and technical assistance to up to 15 selected LSGs</w:t>
      </w:r>
      <w:r w:rsidRPr="002F4056">
        <w:rPr>
          <w:rFonts w:ascii="Tahoma" w:hAnsi="Tahoma" w:cs="Tahoma"/>
          <w:sz w:val="20"/>
          <w:szCs w:val="20"/>
        </w:rPr>
        <w:t xml:space="preserve">, the technical support </w:t>
      </w:r>
      <w:r>
        <w:rPr>
          <w:rFonts w:ascii="Tahoma" w:hAnsi="Tahoma" w:cs="Tahoma"/>
          <w:sz w:val="20"/>
          <w:szCs w:val="20"/>
        </w:rPr>
        <w:t xml:space="preserve">was provided to 15 LSGs to conduct the organisational-functional analysis </w:t>
      </w:r>
      <w:proofErr w:type="gramStart"/>
      <w:r>
        <w:rPr>
          <w:rFonts w:ascii="Tahoma" w:hAnsi="Tahoma" w:cs="Tahoma"/>
          <w:sz w:val="20"/>
          <w:szCs w:val="20"/>
        </w:rPr>
        <w:t>in order to</w:t>
      </w:r>
      <w:proofErr w:type="gramEnd"/>
      <w:r>
        <w:rPr>
          <w:rFonts w:ascii="Tahoma" w:hAnsi="Tahoma" w:cs="Tahoma"/>
          <w:sz w:val="20"/>
          <w:szCs w:val="20"/>
        </w:rPr>
        <w:t xml:space="preserve"> identify the challenges in operational functioning in 15 LSGs. </w:t>
      </w:r>
      <w:r w:rsidR="00C94EE2">
        <w:rPr>
          <w:rFonts w:ascii="Tahoma" w:hAnsi="Tahoma" w:cs="Tahoma"/>
          <w:sz w:val="20"/>
          <w:szCs w:val="20"/>
        </w:rPr>
        <w:t xml:space="preserve">Based on </w:t>
      </w:r>
      <w:r w:rsidR="00C94EE2" w:rsidRPr="00E918F5">
        <w:rPr>
          <w:rFonts w:ascii="Tahoma" w:hAnsi="Tahoma" w:cs="Tahoma"/>
          <w:sz w:val="20"/>
          <w:szCs w:val="20"/>
        </w:rPr>
        <w:t>their analyses</w:t>
      </w:r>
      <w:r w:rsidR="00E918F5">
        <w:rPr>
          <w:rFonts w:ascii="Tahoma" w:hAnsi="Tahoma" w:cs="Tahoma"/>
          <w:sz w:val="20"/>
          <w:szCs w:val="20"/>
        </w:rPr>
        <w:t xml:space="preserve">, </w:t>
      </w:r>
      <w:r w:rsidR="00C94EE2" w:rsidRPr="00E918F5">
        <w:rPr>
          <w:rFonts w:ascii="Tahoma" w:hAnsi="Tahoma" w:cs="Tahoma"/>
          <w:sz w:val="20"/>
          <w:szCs w:val="20"/>
        </w:rPr>
        <w:t>15</w:t>
      </w:r>
      <w:r w:rsidR="00C94EE2">
        <w:rPr>
          <w:rFonts w:ascii="Tahoma" w:hAnsi="Tahoma" w:cs="Tahoma"/>
          <w:sz w:val="20"/>
          <w:szCs w:val="20"/>
        </w:rPr>
        <w:t xml:space="preserve"> LSGs developed </w:t>
      </w:r>
      <w:r w:rsidR="00C94EE2" w:rsidRPr="00B15C56">
        <w:rPr>
          <w:rFonts w:ascii="Tahoma" w:hAnsi="Tahoma" w:cs="Tahoma"/>
          <w:sz w:val="20"/>
          <w:szCs w:val="20"/>
          <w:u w:val="single"/>
        </w:rPr>
        <w:t>Action plans,</w:t>
      </w:r>
      <w:r w:rsidR="00C94EE2">
        <w:rPr>
          <w:rFonts w:ascii="Tahoma" w:hAnsi="Tahoma" w:cs="Tahoma"/>
          <w:sz w:val="20"/>
          <w:szCs w:val="20"/>
        </w:rPr>
        <w:t xml:space="preserve"> which</w:t>
      </w:r>
      <w:r w:rsidR="00C94EE2">
        <w:rPr>
          <w:rFonts w:ascii="Tahoma" w:hAnsi="Tahoma" w:cs="Tahoma"/>
          <w:color w:val="FF0000"/>
          <w:sz w:val="20"/>
          <w:szCs w:val="20"/>
        </w:rPr>
        <w:t xml:space="preserve"> </w:t>
      </w:r>
      <w:r w:rsidR="00C94EE2" w:rsidRPr="00E918F5">
        <w:rPr>
          <w:rFonts w:ascii="Tahoma" w:hAnsi="Tahoma" w:cs="Tahoma"/>
          <w:sz w:val="20"/>
          <w:szCs w:val="20"/>
        </w:rPr>
        <w:t xml:space="preserve">presented activities necessary </w:t>
      </w:r>
      <w:r w:rsidR="00C94EE2">
        <w:rPr>
          <w:rFonts w:ascii="Tahoma" w:hAnsi="Tahoma" w:cs="Tahoma"/>
          <w:sz w:val="20"/>
          <w:szCs w:val="20"/>
        </w:rPr>
        <w:t xml:space="preserve">for overcoming the identified </w:t>
      </w:r>
      <w:r w:rsidR="00C94EE2" w:rsidRPr="00103F24">
        <w:rPr>
          <w:rFonts w:ascii="Tahoma" w:hAnsi="Tahoma" w:cs="Tahoma"/>
          <w:sz w:val="20"/>
          <w:szCs w:val="20"/>
        </w:rPr>
        <w:t>shortcomings.</w:t>
      </w:r>
    </w:p>
    <w:p w14:paraId="5293BC5E" w14:textId="77777777" w:rsidR="00CE13FF" w:rsidRDefault="00CE13FF" w:rsidP="003F5BE6">
      <w:pPr>
        <w:spacing w:line="276" w:lineRule="auto"/>
        <w:ind w:left="-142"/>
        <w:jc w:val="both"/>
        <w:rPr>
          <w:rFonts w:ascii="Tahoma" w:hAnsi="Tahoma" w:cs="Tahoma"/>
          <w:sz w:val="20"/>
          <w:szCs w:val="20"/>
        </w:rPr>
      </w:pPr>
    </w:p>
    <w:p w14:paraId="51C31F20" w14:textId="619AFC10" w:rsidR="003F5BE6" w:rsidRDefault="0036311F" w:rsidP="003F5BE6">
      <w:pPr>
        <w:spacing w:line="276" w:lineRule="auto"/>
        <w:ind w:left="-142"/>
        <w:jc w:val="both"/>
        <w:rPr>
          <w:rFonts w:ascii="Tahoma" w:hAnsi="Tahoma" w:cs="Tahoma"/>
          <w:sz w:val="20"/>
          <w:szCs w:val="20"/>
        </w:rPr>
      </w:pPr>
      <w:r w:rsidRPr="00453A9E">
        <w:rPr>
          <w:rFonts w:ascii="Tahoma" w:hAnsi="Tahoma" w:cs="Tahoma"/>
          <w:sz w:val="20"/>
          <w:szCs w:val="20"/>
        </w:rPr>
        <w:t xml:space="preserve">In that context, </w:t>
      </w:r>
      <w:r>
        <w:rPr>
          <w:rFonts w:ascii="Tahoma" w:hAnsi="Tahoma" w:cs="Tahoma"/>
          <w:sz w:val="20"/>
          <w:szCs w:val="20"/>
        </w:rPr>
        <w:t>the Programme</w:t>
      </w:r>
      <w:r w:rsidRPr="00453A9E">
        <w:rPr>
          <w:rFonts w:ascii="Tahoma" w:hAnsi="Tahoma" w:cs="Tahoma"/>
          <w:sz w:val="20"/>
          <w:szCs w:val="20"/>
        </w:rPr>
        <w:t xml:space="preserve"> is looking for </w:t>
      </w:r>
      <w:r>
        <w:rPr>
          <w:rFonts w:ascii="Tahoma" w:hAnsi="Tahoma" w:cs="Tahoma"/>
          <w:sz w:val="20"/>
          <w:szCs w:val="20"/>
        </w:rPr>
        <w:t xml:space="preserve">maximum </w:t>
      </w:r>
      <w:r w:rsidR="00103F24">
        <w:rPr>
          <w:rFonts w:ascii="Tahoma" w:hAnsi="Tahoma" w:cs="Tahoma"/>
          <w:sz w:val="20"/>
          <w:szCs w:val="20"/>
        </w:rPr>
        <w:t>6</w:t>
      </w:r>
      <w:r>
        <w:rPr>
          <w:rFonts w:ascii="Tahoma" w:hAnsi="Tahoma" w:cs="Tahoma"/>
          <w:sz w:val="20"/>
          <w:szCs w:val="20"/>
        </w:rPr>
        <w:t xml:space="preserve"> </w:t>
      </w:r>
      <w:r w:rsidR="00C94EE2">
        <w:rPr>
          <w:rFonts w:ascii="Tahoma" w:hAnsi="Tahoma" w:cs="Tahoma"/>
          <w:sz w:val="20"/>
          <w:szCs w:val="20"/>
        </w:rPr>
        <w:t>(</w:t>
      </w:r>
      <w:r w:rsidR="00103F24">
        <w:rPr>
          <w:rFonts w:ascii="Tahoma" w:hAnsi="Tahoma" w:cs="Tahoma"/>
          <w:sz w:val="20"/>
          <w:szCs w:val="20"/>
        </w:rPr>
        <w:t>six</w:t>
      </w:r>
      <w:r w:rsidR="00C94EE2">
        <w:rPr>
          <w:rFonts w:ascii="Tahoma" w:hAnsi="Tahoma" w:cs="Tahoma"/>
          <w:sz w:val="20"/>
          <w:szCs w:val="20"/>
        </w:rPr>
        <w:t xml:space="preserve">) </w:t>
      </w:r>
      <w:r>
        <w:rPr>
          <w:rFonts w:ascii="Tahoma" w:hAnsi="Tahoma" w:cs="Tahoma"/>
          <w:sz w:val="20"/>
          <w:szCs w:val="20"/>
        </w:rPr>
        <w:t xml:space="preserve">consultants </w:t>
      </w:r>
      <w:r w:rsidRPr="00453A9E">
        <w:rPr>
          <w:rFonts w:ascii="Tahoma" w:hAnsi="Tahoma" w:cs="Tahoma"/>
          <w:sz w:val="20"/>
          <w:szCs w:val="20"/>
        </w:rPr>
        <w:t xml:space="preserve">for the provision of </w:t>
      </w:r>
      <w:r>
        <w:rPr>
          <w:rFonts w:ascii="Tahoma" w:hAnsi="Tahoma" w:cs="Tahoma"/>
          <w:sz w:val="20"/>
          <w:szCs w:val="20"/>
        </w:rPr>
        <w:t>monitoring the implementation of Action plans and</w:t>
      </w:r>
      <w:r w:rsidR="00103F24">
        <w:rPr>
          <w:rFonts w:ascii="Tahoma" w:hAnsi="Tahoma" w:cs="Tahoma"/>
          <w:sz w:val="20"/>
          <w:szCs w:val="20"/>
        </w:rPr>
        <w:t>/or</w:t>
      </w:r>
      <w:r>
        <w:rPr>
          <w:rFonts w:ascii="Tahoma" w:hAnsi="Tahoma" w:cs="Tahoma"/>
          <w:sz w:val="20"/>
          <w:szCs w:val="20"/>
        </w:rPr>
        <w:t xml:space="preserve"> development of the Cumulative report on implementation of Action plans in 15 LSGs.</w:t>
      </w:r>
    </w:p>
    <w:p w14:paraId="2D14B369" w14:textId="77777777" w:rsidR="0036311F" w:rsidRPr="002A092A" w:rsidRDefault="0036311F"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E017B35" w14:textId="77777777" w:rsidR="006C5B6C" w:rsidRDefault="006C5B6C" w:rsidP="003A2614">
      <w:pPr>
        <w:jc w:val="both"/>
        <w:rPr>
          <w:rFonts w:ascii="Tahoma" w:hAnsi="Tahoma" w:cs="Tahoma"/>
          <w:sz w:val="20"/>
          <w:szCs w:val="20"/>
        </w:rPr>
      </w:pPr>
    </w:p>
    <w:p w14:paraId="00B304B8" w14:textId="3E82E113" w:rsidR="003A2614" w:rsidRPr="003A2614" w:rsidRDefault="003A2614" w:rsidP="003A2614">
      <w:pPr>
        <w:jc w:val="both"/>
        <w:rPr>
          <w:rFonts w:ascii="Tahoma" w:hAnsi="Tahoma" w:cs="Tahoma"/>
          <w:b/>
          <w:sz w:val="20"/>
          <w:szCs w:val="20"/>
          <w:lang w:val="en-US"/>
        </w:rPr>
      </w:pPr>
      <w:r w:rsidRPr="003A2614">
        <w:rPr>
          <w:rFonts w:ascii="Tahoma" w:hAnsi="Tahoma" w:cs="Tahoma"/>
          <w:b/>
          <w:sz w:val="20"/>
          <w:szCs w:val="20"/>
          <w:lang w:val="en-US"/>
        </w:rPr>
        <w:t>Pooling</w:t>
      </w:r>
    </w:p>
    <w:p w14:paraId="6EC8AE54" w14:textId="77777777" w:rsidR="003A2614" w:rsidRPr="003A2614" w:rsidRDefault="003A2614" w:rsidP="003A2614">
      <w:pPr>
        <w:jc w:val="both"/>
        <w:rPr>
          <w:rFonts w:ascii="Tahoma" w:hAnsi="Tahoma" w:cs="Tahoma"/>
          <w:sz w:val="20"/>
          <w:szCs w:val="20"/>
        </w:rPr>
      </w:pPr>
      <w:r w:rsidRPr="003A2614">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23D4C228" w14:textId="77777777" w:rsidR="003A2614" w:rsidRPr="003A2614" w:rsidRDefault="003A2614" w:rsidP="003A2614">
      <w:pPr>
        <w:numPr>
          <w:ilvl w:val="0"/>
          <w:numId w:val="5"/>
        </w:numPr>
        <w:autoSpaceDE w:val="0"/>
        <w:autoSpaceDN w:val="0"/>
        <w:adjustRightInd w:val="0"/>
        <w:rPr>
          <w:rFonts w:ascii="Tahoma" w:hAnsi="Tahoma" w:cs="Tahoma"/>
          <w:color w:val="000000"/>
          <w:sz w:val="20"/>
          <w:szCs w:val="20"/>
          <w:lang w:val="en-US" w:eastAsia="en-US"/>
        </w:rPr>
      </w:pPr>
      <w:r w:rsidRPr="003A2614">
        <w:rPr>
          <w:rFonts w:ascii="Tahoma" w:hAnsi="Tahoma" w:cs="Tahoma"/>
          <w:color w:val="000000"/>
          <w:sz w:val="20"/>
          <w:szCs w:val="20"/>
          <w:lang w:val="en-US" w:eastAsia="en-US"/>
        </w:rPr>
        <w:t>quality (including as appropriate: capability, expertise, past performance, availability of resources and proposed methods of undertaking the work</w:t>
      </w:r>
      <w:proofErr w:type="gramStart"/>
      <w:r w:rsidRPr="003A2614">
        <w:rPr>
          <w:rFonts w:ascii="Tahoma" w:hAnsi="Tahoma" w:cs="Tahoma"/>
          <w:color w:val="000000"/>
          <w:sz w:val="20"/>
          <w:szCs w:val="20"/>
          <w:lang w:val="en-US" w:eastAsia="en-US"/>
        </w:rPr>
        <w:t>);</w:t>
      </w:r>
      <w:proofErr w:type="gramEnd"/>
    </w:p>
    <w:p w14:paraId="34293E4A" w14:textId="77777777" w:rsidR="003A2614" w:rsidRPr="003A2614" w:rsidRDefault="003A2614" w:rsidP="003A2614">
      <w:pPr>
        <w:numPr>
          <w:ilvl w:val="0"/>
          <w:numId w:val="5"/>
        </w:numPr>
        <w:autoSpaceDE w:val="0"/>
        <w:autoSpaceDN w:val="0"/>
        <w:adjustRightInd w:val="0"/>
        <w:rPr>
          <w:rFonts w:ascii="Tahoma" w:hAnsi="Tahoma" w:cs="Tahoma"/>
          <w:color w:val="000000"/>
          <w:sz w:val="20"/>
          <w:szCs w:val="20"/>
          <w:lang w:val="en-US" w:eastAsia="en-US"/>
        </w:rPr>
      </w:pPr>
      <w:r w:rsidRPr="003A2614">
        <w:rPr>
          <w:rFonts w:ascii="Tahoma" w:hAnsi="Tahoma" w:cs="Tahoma"/>
          <w:color w:val="000000"/>
          <w:sz w:val="20"/>
          <w:szCs w:val="20"/>
          <w:lang w:val="en-US" w:eastAsia="en-US"/>
        </w:rPr>
        <w:t>availability (including, without limitation, capacity to meet required deadlines and, where relevant, geographical location); and</w:t>
      </w:r>
    </w:p>
    <w:p w14:paraId="48C4CEF6" w14:textId="77777777" w:rsidR="005F01FE" w:rsidRDefault="003A2614" w:rsidP="005F01FE">
      <w:pPr>
        <w:numPr>
          <w:ilvl w:val="0"/>
          <w:numId w:val="5"/>
        </w:numPr>
        <w:autoSpaceDE w:val="0"/>
        <w:autoSpaceDN w:val="0"/>
        <w:adjustRightInd w:val="0"/>
        <w:rPr>
          <w:rFonts w:ascii="Tahoma" w:hAnsi="Tahoma" w:cs="Tahoma"/>
          <w:color w:val="000000"/>
          <w:sz w:val="20"/>
          <w:szCs w:val="20"/>
          <w:lang w:val="en-US" w:eastAsia="en-US"/>
        </w:rPr>
      </w:pPr>
      <w:r w:rsidRPr="003A2614">
        <w:rPr>
          <w:rFonts w:ascii="Tahoma" w:hAnsi="Tahoma" w:cs="Tahoma"/>
          <w:color w:val="000000"/>
          <w:sz w:val="20"/>
          <w:szCs w:val="20"/>
          <w:lang w:val="en-US" w:eastAsia="en-US"/>
        </w:rPr>
        <w:t>price.</w:t>
      </w:r>
    </w:p>
    <w:p w14:paraId="7F317F2C" w14:textId="77777777" w:rsidR="005F01FE" w:rsidRDefault="005F01FE" w:rsidP="005F01FE">
      <w:pPr>
        <w:autoSpaceDE w:val="0"/>
        <w:autoSpaceDN w:val="0"/>
        <w:adjustRightInd w:val="0"/>
        <w:ind w:left="720"/>
        <w:rPr>
          <w:rFonts w:ascii="Tahoma" w:hAnsi="Tahoma" w:cs="Tahoma"/>
          <w:color w:val="000000"/>
          <w:sz w:val="20"/>
          <w:szCs w:val="20"/>
          <w:lang w:val="en-US" w:eastAsia="en-US"/>
        </w:rPr>
      </w:pPr>
    </w:p>
    <w:p w14:paraId="07BF191E" w14:textId="414495BE" w:rsidR="003A2614" w:rsidRPr="005F01FE" w:rsidRDefault="003A2614" w:rsidP="005F01FE">
      <w:pPr>
        <w:autoSpaceDE w:val="0"/>
        <w:autoSpaceDN w:val="0"/>
        <w:adjustRightInd w:val="0"/>
        <w:rPr>
          <w:rFonts w:ascii="Tahoma" w:hAnsi="Tahoma" w:cs="Tahoma"/>
          <w:color w:val="000000"/>
          <w:sz w:val="20"/>
          <w:szCs w:val="20"/>
          <w:lang w:val="en-US" w:eastAsia="en-US"/>
        </w:rPr>
      </w:pPr>
      <w:r w:rsidRPr="005F01FE">
        <w:rPr>
          <w:rFonts w:ascii="Tahoma" w:hAnsi="Tahoma" w:cs="Tahoma"/>
          <w:color w:val="000000"/>
          <w:sz w:val="20"/>
          <w:szCs w:val="20"/>
          <w:lang w:val="en-US" w:eastAsia="en-US"/>
        </w:rPr>
        <w:t xml:space="preserve">Each time an Order Form is sent, the selected Provider undertakes to take all the necessary measures to send it </w:t>
      </w:r>
      <w:r w:rsidRPr="005F01FE">
        <w:rPr>
          <w:rFonts w:ascii="Tahoma" w:hAnsi="Tahoma" w:cs="Tahoma"/>
          <w:b/>
          <w:color w:val="000000"/>
          <w:sz w:val="20"/>
          <w:szCs w:val="20"/>
          <w:lang w:val="en-US" w:eastAsia="en-US"/>
        </w:rPr>
        <w:t>signed</w:t>
      </w:r>
      <w:r w:rsidRPr="005F01FE">
        <w:rPr>
          <w:rFonts w:ascii="Tahoma" w:hAnsi="Tahoma" w:cs="Tahoma"/>
          <w:color w:val="000000"/>
          <w:sz w:val="20"/>
          <w:szCs w:val="20"/>
          <w:lang w:val="en-US" w:eastAsia="en-US"/>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309022D6"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F201AE">
        <w:rPr>
          <w:rFonts w:ascii="Tahoma" w:hAnsi="Tahoma" w:cs="Tahoma"/>
          <w:color w:val="000000"/>
          <w:sz w:val="20"/>
          <w:szCs w:val="20"/>
          <w:lang w:eastAsia="en-US"/>
        </w:rPr>
        <w:t>Serbian dinars (RSD)</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F201AE">
        <w:rPr>
          <w:rFonts w:ascii="Tahoma" w:hAnsi="Tahoma" w:cs="Tahoma"/>
          <w:color w:val="000000"/>
          <w:sz w:val="20"/>
          <w:szCs w:val="20"/>
          <w:lang w:eastAsia="en-US"/>
        </w:rPr>
        <w:t xml:space="preserve">). </w:t>
      </w:r>
      <w:r w:rsidR="00A25D8E">
        <w:rPr>
          <w:rFonts w:ascii="Tahoma" w:hAnsi="Tahoma" w:cs="Tahoma"/>
          <w:b/>
          <w:color w:val="000000"/>
          <w:sz w:val="20"/>
          <w:szCs w:val="20"/>
          <w:lang w:eastAsia="en-US"/>
        </w:rPr>
        <w:t>Fees provided below already include travel and subsistence expenses.</w:t>
      </w:r>
      <w:r w:rsidRPr="00F201AE">
        <w:rPr>
          <w:rFonts w:ascii="Tahoma" w:hAnsi="Tahoma" w:cs="Tahoma"/>
          <w:b/>
          <w:color w:val="000000"/>
          <w:sz w:val="20"/>
          <w:szCs w:val="20"/>
          <w:lang w:eastAsia="en-US"/>
        </w:rPr>
        <w:t xml:space="preserve"> </w:t>
      </w:r>
      <w:r w:rsidRPr="00F201AE">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67DB0C46">
                <wp:simplePos x="0" y="0"/>
                <wp:positionH relativeFrom="column">
                  <wp:posOffset>4937125</wp:posOffset>
                </wp:positionH>
                <wp:positionV relativeFrom="paragraph">
                  <wp:posOffset>-483235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6357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88.75pt;margin-top:-38.0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42"/>
        <w:gridCol w:w="1346"/>
        <w:gridCol w:w="1346"/>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0419B78E" w:rsidR="003F5BE6"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69A3874B" w14:textId="337A1785" w:rsidR="002A42DB" w:rsidRPr="002A092A" w:rsidRDefault="002A42DB"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w:t>
            </w:r>
            <w:r w:rsidR="005F01FE">
              <w:rPr>
                <w:rFonts w:ascii="Tahoma" w:hAnsi="Tahoma" w:cs="Tahoma"/>
                <w:b/>
                <w:sz w:val="18"/>
                <w:szCs w:val="18"/>
                <w:lang w:eastAsia="en-US"/>
              </w:rPr>
              <w:t>RSD</w:t>
            </w:r>
            <w:r>
              <w:rPr>
                <w:rFonts w:ascii="Tahoma" w:hAnsi="Tahoma" w:cs="Tahoma"/>
                <w:b/>
                <w:sz w:val="18"/>
                <w:szCs w:val="18"/>
                <w:lang w:eastAsia="en-US"/>
              </w:rPr>
              <w:t xml:space="preserve"> currency)</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3F64B3B8" w:rsidR="003F5BE6" w:rsidRPr="002A092A" w:rsidRDefault="002A42DB" w:rsidP="003F5BE6">
            <w:pPr>
              <w:spacing w:line="276" w:lineRule="auto"/>
              <w:ind w:left="34"/>
              <w:rPr>
                <w:rFonts w:ascii="Tahoma" w:hAnsi="Tahoma" w:cs="Tahoma"/>
                <w:sz w:val="18"/>
                <w:szCs w:val="18"/>
                <w:highlight w:val="yellow"/>
                <w:lang w:eastAsia="en-US"/>
              </w:rPr>
            </w:pPr>
            <w:r>
              <w:rPr>
                <w:rFonts w:ascii="Tahoma" w:hAnsi="Tahoma" w:cs="Tahoma"/>
                <w:sz w:val="18"/>
                <w:szCs w:val="18"/>
                <w:lang w:eastAsia="en-US"/>
              </w:rPr>
              <w:t>Daily fee for the provision of intellectual services as described in Section B. (Expected Deliverables) of the Terms of Reference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4BE35F4F" w:rsidR="003F5BE6" w:rsidRPr="002A092A" w:rsidRDefault="00A25D8E" w:rsidP="003F5BE6">
            <w:pPr>
              <w:spacing w:line="276" w:lineRule="auto"/>
              <w:ind w:left="-142" w:right="-91"/>
              <w:jc w:val="center"/>
              <w:rPr>
                <w:rFonts w:ascii="Tahoma" w:hAnsi="Tahoma" w:cs="Tahoma"/>
                <w:sz w:val="18"/>
                <w:szCs w:val="18"/>
                <w:highlight w:val="yellow"/>
                <w:lang w:eastAsia="en-US"/>
              </w:rPr>
            </w:pPr>
            <w:r w:rsidRPr="00A25D8E">
              <w:rPr>
                <w:rFonts w:ascii="Tahoma" w:hAnsi="Tahoma" w:cs="Tahoma"/>
                <w:sz w:val="18"/>
                <w:szCs w:val="18"/>
                <w:lang w:eastAsia="en-US"/>
              </w:rPr>
              <w:t>1</w:t>
            </w:r>
            <w:r w:rsidR="00BA71E9">
              <w:rPr>
                <w:rFonts w:ascii="Tahoma" w:hAnsi="Tahoma" w:cs="Tahoma"/>
                <w:sz w:val="18"/>
                <w:szCs w:val="18"/>
                <w:lang w:eastAsia="en-US"/>
              </w:rPr>
              <w:t>8.000,00</w:t>
            </w:r>
          </w:p>
        </w:tc>
      </w:tr>
    </w:tbl>
    <w:p w14:paraId="01676524" w14:textId="77777777" w:rsidR="009E64B7" w:rsidRDefault="009E64B7" w:rsidP="009E64B7">
      <w:pPr>
        <w:ind w:left="-142"/>
        <w:rPr>
          <w:rFonts w:ascii="Tahoma" w:hAnsi="Tahoma" w:cs="Tahoma"/>
          <w:b/>
        </w:rPr>
      </w:pPr>
      <w:bookmarkStart w:id="0" w:name="_Hlk62556255"/>
    </w:p>
    <w:p w14:paraId="3C810C6E" w14:textId="3DB1ECD8" w:rsidR="009E64B7" w:rsidRPr="00026E8A" w:rsidRDefault="009E64B7" w:rsidP="009E64B7">
      <w:pPr>
        <w:pBdr>
          <w:bottom w:val="single" w:sz="2" w:space="1" w:color="808080" w:themeColor="background1" w:themeShade="80"/>
        </w:pBdr>
        <w:rPr>
          <w:rFonts w:ascii="Tahoma" w:hAnsi="Tahoma" w:cs="Tahoma"/>
          <w:bCs/>
          <w:highlight w:val="cyan"/>
        </w:rPr>
      </w:pPr>
      <w:bookmarkStart w:id="1" w:name="_Hlk62555567"/>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9E64B7" w:rsidRPr="00026E8A" w14:paraId="1D4DE88E" w14:textId="77777777" w:rsidTr="00103F24">
        <w:tc>
          <w:tcPr>
            <w:tcW w:w="9105" w:type="dxa"/>
            <w:shd w:val="clear" w:color="auto" w:fill="DBE5F1" w:themeFill="accent1" w:themeFillTint="33"/>
            <w:vAlign w:val="center"/>
          </w:tcPr>
          <w:p w14:paraId="3DC6B40C" w14:textId="77777777" w:rsidR="009E64B7" w:rsidRPr="00F201AE" w:rsidRDefault="009E64B7" w:rsidP="00B37702">
            <w:pPr>
              <w:spacing w:before="120" w:after="120"/>
              <w:rPr>
                <w:rFonts w:ascii="Tahoma" w:hAnsi="Tahoma" w:cs="Tahoma"/>
                <w:sz w:val="20"/>
                <w:szCs w:val="20"/>
              </w:rPr>
            </w:pPr>
            <w:r w:rsidRPr="00F201AE">
              <w:rPr>
                <w:rFonts w:ascii="Tahoma" w:hAnsi="Tahoma" w:cs="Tahoma"/>
                <w:sz w:val="20"/>
                <w:szCs w:val="20"/>
              </w:rPr>
              <w:t>This Framework Contract</w:t>
            </w:r>
            <w:r w:rsidRPr="00F201AE">
              <w:rPr>
                <w:rFonts w:ascii="Tahoma" w:eastAsia="Calibri" w:hAnsi="Tahoma" w:cs="Tahoma"/>
                <w:sz w:val="20"/>
                <w:szCs w:val="20"/>
                <w:lang w:val="en-US" w:eastAsia="en-US"/>
              </w:rPr>
              <w:t xml:space="preserve"> takes effect as from the date of its signature by both parties</w:t>
            </w:r>
            <w:r w:rsidRPr="00F201AE">
              <w:rPr>
                <w:rFonts w:ascii="Tahoma" w:hAnsi="Tahoma" w:cs="Tahoma"/>
                <w:sz w:val="20"/>
                <w:szCs w:val="20"/>
              </w:rPr>
              <w:t xml:space="preserve"> and</w:t>
            </w:r>
            <w:r w:rsidRPr="00F201AE">
              <w:rPr>
                <w:rFonts w:ascii="Tahoma" w:hAnsi="Tahoma" w:cs="Tahoma"/>
                <w:color w:val="C00000"/>
                <w:sz w:val="20"/>
                <w:szCs w:val="20"/>
              </w:rPr>
              <w:t xml:space="preserve"> </w:t>
            </w:r>
            <w:r w:rsidRPr="00F201AE">
              <w:rPr>
                <w:rFonts w:ascii="Tahoma" w:hAnsi="Tahoma" w:cs="Tahoma"/>
                <w:sz w:val="20"/>
                <w:szCs w:val="20"/>
              </w:rPr>
              <w:t>is concluded until:</w:t>
            </w:r>
          </w:p>
        </w:tc>
        <w:tc>
          <w:tcPr>
            <w:tcW w:w="1275"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dateFormat w:val="dd/MM/yyyy"/>
                <w:lid w:val="fr-FR"/>
                <w:storeMappedDataAs w:val="dateTime"/>
                <w:calendar w:val="gregorian"/>
              </w:date>
            </w:sdtPr>
            <w:sdtEndPr>
              <w:rPr>
                <w:rStyle w:val="Style71"/>
              </w:rPr>
            </w:sdtEndPr>
            <w:sdtContent>
              <w:p w14:paraId="0AF61345" w14:textId="5C44B58A" w:rsidR="009E64B7" w:rsidRPr="00F201AE" w:rsidRDefault="00F201AE" w:rsidP="00B37702">
                <w:pPr>
                  <w:spacing w:before="120" w:after="120"/>
                  <w:rPr>
                    <w:rFonts w:ascii="Tahoma" w:hAnsi="Tahoma" w:cs="Tahoma"/>
                    <w:sz w:val="20"/>
                    <w:szCs w:val="20"/>
                  </w:rPr>
                </w:pPr>
                <w:r w:rsidRPr="00F201AE">
                  <w:rPr>
                    <w:rStyle w:val="Style71"/>
                    <w:rFonts w:ascii="Tahoma" w:hAnsi="Tahoma" w:cs="Tahoma"/>
                    <w:szCs w:val="20"/>
                  </w:rPr>
                  <w:t>1</w:t>
                </w:r>
                <w:r w:rsidRPr="00F201AE">
                  <w:rPr>
                    <w:rStyle w:val="Style71"/>
                  </w:rPr>
                  <w:t xml:space="preserve">8 </w:t>
                </w:r>
                <w:proofErr w:type="gramStart"/>
                <w:r w:rsidR="006C5B6C">
                  <w:rPr>
                    <w:rStyle w:val="Style71"/>
                  </w:rPr>
                  <w:t xml:space="preserve">December </w:t>
                </w:r>
                <w:r w:rsidRPr="00F201AE">
                  <w:rPr>
                    <w:rStyle w:val="Style71"/>
                  </w:rPr>
                  <w:t xml:space="preserve"> 2022</w:t>
                </w:r>
                <w:proofErr w:type="gramEnd"/>
              </w:p>
            </w:sdtContent>
          </w:sdt>
        </w:tc>
      </w:tr>
      <w:tr w:rsidR="009E64B7" w:rsidRPr="00026E8A" w14:paraId="5B32F2FB" w14:textId="77777777" w:rsidTr="00103F24">
        <w:tc>
          <w:tcPr>
            <w:tcW w:w="9105" w:type="dxa"/>
            <w:shd w:val="clear" w:color="auto" w:fill="DBE5F1" w:themeFill="accent1" w:themeFillTint="33"/>
            <w:vAlign w:val="center"/>
          </w:tcPr>
          <w:p w14:paraId="50DF42B0" w14:textId="77777777" w:rsidR="009E64B7" w:rsidRPr="00F201AE" w:rsidRDefault="009E64B7" w:rsidP="00B37702">
            <w:pPr>
              <w:spacing w:before="120" w:after="120"/>
              <w:rPr>
                <w:rFonts w:ascii="Tahoma" w:hAnsi="Tahoma" w:cs="Tahoma"/>
                <w:sz w:val="20"/>
                <w:szCs w:val="20"/>
              </w:rPr>
            </w:pPr>
            <w:r w:rsidRPr="00F201AE">
              <w:rPr>
                <w:rFonts w:ascii="Tahoma" w:hAnsi="Tahoma" w:cs="Tahoma"/>
                <w:sz w:val="20"/>
                <w:szCs w:val="20"/>
              </w:rPr>
              <w:t>The Framework Contract may be renewed [annually] with the written agreement of the parties. It may not be renewed beyond:</w:t>
            </w:r>
          </w:p>
        </w:tc>
        <w:tc>
          <w:tcPr>
            <w:tcW w:w="1275" w:type="dxa"/>
            <w:shd w:val="clear" w:color="auto" w:fill="F2F2F2" w:themeFill="background1" w:themeFillShade="F2"/>
            <w:vAlign w:val="center"/>
          </w:tcPr>
          <w:sdt>
            <w:sdtPr>
              <w:rPr>
                <w:rStyle w:val="Style71"/>
              </w:rPr>
              <w:id w:val="202987796"/>
              <w:placeholder>
                <w:docPart w:val="1886B6F9C41E43D58A20235BCC87E012"/>
              </w:placeholder>
              <w:date>
                <w:dateFormat w:val="dd/MM/yyyy"/>
                <w:lid w:val="fr-FR"/>
                <w:storeMappedDataAs w:val="dateTime"/>
                <w:calendar w:val="gregorian"/>
              </w:date>
            </w:sdtPr>
            <w:sdtEndPr>
              <w:rPr>
                <w:rStyle w:val="Style71"/>
              </w:rPr>
            </w:sdtEndPr>
            <w:sdtContent>
              <w:p w14:paraId="200E2F22" w14:textId="0F61A27B" w:rsidR="009E64B7" w:rsidRPr="00F201AE" w:rsidRDefault="00F201AE" w:rsidP="00B37702">
                <w:pPr>
                  <w:spacing w:before="120" w:after="120"/>
                  <w:rPr>
                    <w:rStyle w:val="Style71"/>
                    <w:rFonts w:ascii="Tahoma" w:hAnsi="Tahoma" w:cs="Tahoma"/>
                  </w:rPr>
                </w:pPr>
                <w:r w:rsidRPr="00F201AE">
                  <w:rPr>
                    <w:rStyle w:val="Style71"/>
                  </w:rPr>
                  <w:t>18 December 2022</w:t>
                </w:r>
              </w:p>
            </w:sdtContent>
          </w:sdt>
        </w:tc>
      </w:tr>
      <w:bookmarkEnd w:id="0"/>
      <w:bookmarkEnd w:id="1"/>
    </w:tbl>
    <w:p w14:paraId="36E20336" w14:textId="77777777" w:rsidR="002258E7" w:rsidRDefault="002258E7" w:rsidP="001B5B08">
      <w:pPr>
        <w:ind w:left="-142"/>
        <w:rPr>
          <w:rFonts w:ascii="Tahoma" w:hAnsi="Tahoma" w:cs="Tahoma"/>
          <w:b/>
        </w:rPr>
      </w:pPr>
    </w:p>
    <w:p w14:paraId="3D68B47E" w14:textId="5F50B94F" w:rsidR="002133FA" w:rsidRPr="002A092A" w:rsidRDefault="0072200B" w:rsidP="001B5B08">
      <w:pPr>
        <w:ind w:left="-142"/>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28A9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 xml:space="preserve">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8"/>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625D4C3" w14:textId="2E662E5C" w:rsidR="0072200B" w:rsidRPr="002258E7" w:rsidRDefault="00C94EDA" w:rsidP="002258E7">
      <w:pPr>
        <w:tabs>
          <w:tab w:val="left" w:pos="284"/>
        </w:tabs>
        <w:autoSpaceDE w:val="0"/>
        <w:autoSpaceDN w:val="0"/>
        <w:jc w:val="both"/>
        <w:rPr>
          <w:rFonts w:ascii="Tahoma" w:hAnsi="Tahoma" w:cs="Tahoma"/>
          <w:sz w:val="18"/>
          <w:szCs w:val="18"/>
          <w:highlight w:val="yellow"/>
          <w:lang w:val="fr-FR" w:eastAsia="fr-FR"/>
        </w:rPr>
        <w:sectPr w:rsidR="0072200B" w:rsidRPr="002258E7" w:rsidSect="0074615A">
          <w:type w:val="continuous"/>
          <w:pgSz w:w="11907" w:h="16840" w:code="9"/>
          <w:pgMar w:top="682" w:right="850" w:bottom="567" w:left="851" w:header="284" w:footer="284" w:gutter="0"/>
          <w:cols w:space="142"/>
          <w:docGrid w:linePitch="360"/>
        </w:sectPr>
      </w:pPr>
      <w:r w:rsidRPr="002258E7">
        <w:rPr>
          <w:rFonts w:ascii="Tahoma" w:hAnsi="Tahoma" w:cs="Tahoma"/>
          <w:sz w:val="18"/>
          <w:szCs w:val="18"/>
          <w:lang w:val="fr-FR" w:eastAsia="fr-FR"/>
        </w:rPr>
        <w:t xml:space="preserve">Code </w:t>
      </w:r>
      <w:proofErr w:type="gramStart"/>
      <w:r w:rsidRPr="002258E7">
        <w:rPr>
          <w:rFonts w:ascii="Tahoma" w:hAnsi="Tahoma" w:cs="Tahoma"/>
          <w:sz w:val="18"/>
          <w:szCs w:val="18"/>
          <w:lang w:val="fr-FR" w:eastAsia="fr-FR"/>
        </w:rPr>
        <w:t>IBAN:</w:t>
      </w:r>
      <w:proofErr w:type="gramEnd"/>
      <w:r w:rsidRPr="002258E7">
        <w:rPr>
          <w:rFonts w:ascii="Tahoma" w:hAnsi="Tahoma" w:cs="Tahoma"/>
          <w:sz w:val="18"/>
          <w:szCs w:val="18"/>
          <w:lang w:val="fr-FR" w:eastAsia="fr-FR"/>
        </w:rPr>
        <w:t xml:space="preserve"> </w:t>
      </w:r>
      <w:r w:rsidRPr="002258E7">
        <w:rPr>
          <w:rFonts w:ascii="Tahoma" w:hAnsi="Tahoma" w:cs="Tahoma"/>
          <w:color w:val="808080"/>
          <w:sz w:val="18"/>
          <w:szCs w:val="18"/>
          <w:lang w:val="fr-FR"/>
        </w:rPr>
        <w:t>FR76 30003 02360 001500 1718672</w:t>
      </w:r>
      <w:r w:rsidR="002258E7" w:rsidRPr="002258E7">
        <w:rPr>
          <w:rFonts w:ascii="Tahoma" w:hAnsi="Tahoma" w:cs="Tahoma"/>
          <w:color w:val="808080"/>
          <w:sz w:val="18"/>
          <w:szCs w:val="18"/>
          <w:lang w:val="fr-FR"/>
        </w:rPr>
        <w:t xml:space="preserve"> ; </w:t>
      </w:r>
      <w:r w:rsidR="002258E7" w:rsidRPr="002258E7">
        <w:rPr>
          <w:rFonts w:ascii="Tahoma" w:hAnsi="Tahoma" w:cs="Tahoma"/>
          <w:color w:val="000000" w:themeColor="text1"/>
          <w:sz w:val="18"/>
          <w:szCs w:val="18"/>
          <w:lang w:val="fr-FR"/>
        </w:rPr>
        <w:t xml:space="preserve">SWIFT Code: </w:t>
      </w:r>
      <w:r w:rsidR="002258E7">
        <w:rPr>
          <w:rFonts w:ascii="Tahoma" w:hAnsi="Tahoma" w:cs="Tahoma"/>
          <w:color w:val="808080"/>
          <w:sz w:val="18"/>
          <w:szCs w:val="18"/>
          <w:lang w:val="fr-FR"/>
        </w:rPr>
        <w:t>SOGEFRPP</w:t>
      </w:r>
    </w:p>
    <w:p w14:paraId="47463488" w14:textId="7B876464" w:rsidR="002258E7" w:rsidRPr="002258E7" w:rsidRDefault="002258E7" w:rsidP="002258E7">
      <w:pPr>
        <w:tabs>
          <w:tab w:val="left" w:pos="3045"/>
        </w:tabs>
        <w:rPr>
          <w:rFonts w:ascii="Tahoma" w:hAnsi="Tahoma" w:cs="Tahoma"/>
          <w:sz w:val="18"/>
          <w:szCs w:val="18"/>
          <w:lang w:val="fr-FR" w:eastAsia="en-US"/>
        </w:rPr>
      </w:pPr>
    </w:p>
    <w:sectPr w:rsidR="002258E7" w:rsidRPr="002258E7"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F26D" w14:textId="77777777" w:rsidR="005338CC" w:rsidRDefault="005338CC" w:rsidP="00D50F13">
      <w:r>
        <w:separator/>
      </w:r>
    </w:p>
  </w:endnote>
  <w:endnote w:type="continuationSeparator" w:id="0">
    <w:p w14:paraId="38DD5C5E" w14:textId="77777777" w:rsidR="005338CC" w:rsidRDefault="005338C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95A6B3F" w:rsidR="00533AAF" w:rsidRPr="00AE2D2B" w:rsidRDefault="00BA71E9" w:rsidP="004965C8">
          <w:pPr>
            <w:rPr>
              <w:rFonts w:ascii="Arial Narrow" w:hAnsi="Arial Narrow"/>
              <w:caps/>
              <w:color w:val="000000"/>
              <w:sz w:val="18"/>
              <w:szCs w:val="18"/>
              <w:highlight w:val="cyan"/>
            </w:rPr>
          </w:pPr>
          <w:r w:rsidRPr="00BA71E9">
            <w:rPr>
              <w:rFonts w:ascii="Arial Narrow" w:hAnsi="Arial Narrow"/>
              <w:caps/>
              <w:color w:val="000000"/>
              <w:sz w:val="18"/>
              <w:szCs w:val="18"/>
            </w:rPr>
            <w:t>4708/2022/76</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9EF0" w14:textId="77777777" w:rsidR="005338CC" w:rsidRDefault="005338CC" w:rsidP="00D50F13">
      <w:r>
        <w:separator/>
      </w:r>
    </w:p>
  </w:footnote>
  <w:footnote w:type="continuationSeparator" w:id="0">
    <w:p w14:paraId="22033A95" w14:textId="77777777" w:rsidR="005338CC" w:rsidRDefault="005338CC"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w:t>
      </w:r>
      <w:proofErr w:type="gramStart"/>
      <w:r w:rsidRPr="003C5354">
        <w:rPr>
          <w:rFonts w:ascii="Tahoma" w:hAnsi="Tahoma" w:cs="Tahoma"/>
          <w:sz w:val="18"/>
          <w:szCs w:val="18"/>
        </w:rPr>
        <w:t>Dec(</w:t>
      </w:r>
      <w:proofErr w:type="gramEnd"/>
      <w:r w:rsidRPr="003C5354">
        <w:rPr>
          <w:rFonts w:ascii="Tahoma" w:hAnsi="Tahoma" w:cs="Tahoma"/>
          <w:sz w:val="18"/>
          <w:szCs w:val="18"/>
        </w:rPr>
        <w:t xml:space="preserve">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3"/>
  </w:num>
  <w:num w:numId="3">
    <w:abstractNumId w:val="34"/>
  </w:num>
  <w:num w:numId="4">
    <w:abstractNumId w:val="1"/>
  </w:num>
  <w:num w:numId="5">
    <w:abstractNumId w:val="4"/>
  </w:num>
  <w:num w:numId="6">
    <w:abstractNumId w:val="14"/>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6"/>
  </w:num>
  <w:num w:numId="13">
    <w:abstractNumId w:val="21"/>
  </w:num>
  <w:num w:numId="14">
    <w:abstractNumId w:val="32"/>
  </w:num>
  <w:num w:numId="15">
    <w:abstractNumId w:val="7"/>
  </w:num>
  <w:num w:numId="16">
    <w:abstractNumId w:val="31"/>
  </w:num>
  <w:num w:numId="17">
    <w:abstractNumId w:val="25"/>
  </w:num>
  <w:num w:numId="18">
    <w:abstractNumId w:val="19"/>
  </w:num>
  <w:num w:numId="19">
    <w:abstractNumId w:val="17"/>
  </w:num>
  <w:num w:numId="20">
    <w:abstractNumId w:val="5"/>
  </w:num>
  <w:num w:numId="21">
    <w:abstractNumId w:val="15"/>
  </w:num>
  <w:num w:numId="22">
    <w:abstractNumId w:val="8"/>
  </w:num>
  <w:num w:numId="23">
    <w:abstractNumId w:val="6"/>
  </w:num>
  <w:num w:numId="24">
    <w:abstractNumId w:val="29"/>
  </w:num>
  <w:num w:numId="25">
    <w:abstractNumId w:val="22"/>
  </w:num>
  <w:num w:numId="26">
    <w:abstractNumId w:val="2"/>
  </w:num>
  <w:num w:numId="27">
    <w:abstractNumId w:val="9"/>
  </w:num>
  <w:num w:numId="28">
    <w:abstractNumId w:val="12"/>
  </w:num>
  <w:num w:numId="29">
    <w:abstractNumId w:val="35"/>
  </w:num>
  <w:num w:numId="30">
    <w:abstractNumId w:val="10"/>
  </w:num>
  <w:num w:numId="31">
    <w:abstractNumId w:val="26"/>
  </w:num>
  <w:num w:numId="32">
    <w:abstractNumId w:val="3"/>
  </w:num>
  <w:num w:numId="33">
    <w:abstractNumId w:val="27"/>
  </w:num>
  <w:num w:numId="34">
    <w:abstractNumId w:val="24"/>
  </w:num>
  <w:num w:numId="35">
    <w:abstractNumId w:val="13"/>
  </w:num>
  <w:num w:numId="36">
    <w:abstractNumId w:val="23"/>
  </w:num>
  <w:num w:numId="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03F24"/>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B5B08"/>
    <w:rsid w:val="001C4BA2"/>
    <w:rsid w:val="001C5A91"/>
    <w:rsid w:val="001C6878"/>
    <w:rsid w:val="001D40AD"/>
    <w:rsid w:val="001D5926"/>
    <w:rsid w:val="001E2C6A"/>
    <w:rsid w:val="001E5424"/>
    <w:rsid w:val="001F5A87"/>
    <w:rsid w:val="002019A5"/>
    <w:rsid w:val="002111B3"/>
    <w:rsid w:val="002133FA"/>
    <w:rsid w:val="00213A16"/>
    <w:rsid w:val="002258E7"/>
    <w:rsid w:val="00225B0D"/>
    <w:rsid w:val="00230A4B"/>
    <w:rsid w:val="002336A0"/>
    <w:rsid w:val="00251355"/>
    <w:rsid w:val="00254DA0"/>
    <w:rsid w:val="00256E49"/>
    <w:rsid w:val="002818A7"/>
    <w:rsid w:val="00290EAC"/>
    <w:rsid w:val="00293CBB"/>
    <w:rsid w:val="00294937"/>
    <w:rsid w:val="002A092A"/>
    <w:rsid w:val="002A2C42"/>
    <w:rsid w:val="002A42DB"/>
    <w:rsid w:val="002A56A1"/>
    <w:rsid w:val="002B4786"/>
    <w:rsid w:val="002C6F98"/>
    <w:rsid w:val="002C7C0B"/>
    <w:rsid w:val="002D5425"/>
    <w:rsid w:val="002D5DC0"/>
    <w:rsid w:val="002E5606"/>
    <w:rsid w:val="002E59DA"/>
    <w:rsid w:val="00300098"/>
    <w:rsid w:val="0030368A"/>
    <w:rsid w:val="00305B31"/>
    <w:rsid w:val="0030646F"/>
    <w:rsid w:val="003122C0"/>
    <w:rsid w:val="00312EC4"/>
    <w:rsid w:val="00320711"/>
    <w:rsid w:val="00332AF4"/>
    <w:rsid w:val="003347E8"/>
    <w:rsid w:val="00342BAD"/>
    <w:rsid w:val="0034681E"/>
    <w:rsid w:val="00350F4E"/>
    <w:rsid w:val="0035108E"/>
    <w:rsid w:val="00352519"/>
    <w:rsid w:val="0035431A"/>
    <w:rsid w:val="00361219"/>
    <w:rsid w:val="0036311F"/>
    <w:rsid w:val="003705A6"/>
    <w:rsid w:val="003712F2"/>
    <w:rsid w:val="00371509"/>
    <w:rsid w:val="003840F5"/>
    <w:rsid w:val="00386026"/>
    <w:rsid w:val="0039258A"/>
    <w:rsid w:val="00394B2C"/>
    <w:rsid w:val="003A0F5F"/>
    <w:rsid w:val="003A2614"/>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8CC"/>
    <w:rsid w:val="00533AAF"/>
    <w:rsid w:val="00542FEE"/>
    <w:rsid w:val="00550849"/>
    <w:rsid w:val="00566A81"/>
    <w:rsid w:val="00567F3E"/>
    <w:rsid w:val="005845C2"/>
    <w:rsid w:val="005A5930"/>
    <w:rsid w:val="005A6974"/>
    <w:rsid w:val="005B0752"/>
    <w:rsid w:val="005B17CB"/>
    <w:rsid w:val="005C5D6E"/>
    <w:rsid w:val="005E2710"/>
    <w:rsid w:val="005F01FE"/>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5B6C"/>
    <w:rsid w:val="006C7D58"/>
    <w:rsid w:val="006D00AF"/>
    <w:rsid w:val="006D3613"/>
    <w:rsid w:val="006D78F7"/>
    <w:rsid w:val="006D7C4E"/>
    <w:rsid w:val="006E09FC"/>
    <w:rsid w:val="006E37C3"/>
    <w:rsid w:val="006F040B"/>
    <w:rsid w:val="00711683"/>
    <w:rsid w:val="00714D53"/>
    <w:rsid w:val="007151D1"/>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2E90"/>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25D8E"/>
    <w:rsid w:val="00A30FC9"/>
    <w:rsid w:val="00A34538"/>
    <w:rsid w:val="00A40899"/>
    <w:rsid w:val="00A4459E"/>
    <w:rsid w:val="00A51EDA"/>
    <w:rsid w:val="00A535BA"/>
    <w:rsid w:val="00A53BF2"/>
    <w:rsid w:val="00A65785"/>
    <w:rsid w:val="00A675CC"/>
    <w:rsid w:val="00A74BC0"/>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A71E9"/>
    <w:rsid w:val="00BB11AE"/>
    <w:rsid w:val="00BB66CF"/>
    <w:rsid w:val="00BC30D7"/>
    <w:rsid w:val="00BC4242"/>
    <w:rsid w:val="00BD671C"/>
    <w:rsid w:val="00BD6B89"/>
    <w:rsid w:val="00BE13D6"/>
    <w:rsid w:val="00BE33D8"/>
    <w:rsid w:val="00BE796D"/>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94EE2"/>
    <w:rsid w:val="00CA4416"/>
    <w:rsid w:val="00CA6E6F"/>
    <w:rsid w:val="00CC5ED1"/>
    <w:rsid w:val="00CD061B"/>
    <w:rsid w:val="00CE0F61"/>
    <w:rsid w:val="00CE13FF"/>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18F5"/>
    <w:rsid w:val="00E9309D"/>
    <w:rsid w:val="00E94437"/>
    <w:rsid w:val="00EB550D"/>
    <w:rsid w:val="00EB6C90"/>
    <w:rsid w:val="00EC08A1"/>
    <w:rsid w:val="00EC4771"/>
    <w:rsid w:val="00EC5F9A"/>
    <w:rsid w:val="00EE1D09"/>
    <w:rsid w:val="00EE7240"/>
    <w:rsid w:val="00EF66B8"/>
    <w:rsid w:val="00F130D7"/>
    <w:rsid w:val="00F17C76"/>
    <w:rsid w:val="00F201AE"/>
    <w:rsid w:val="00F21315"/>
    <w:rsid w:val="00F25459"/>
    <w:rsid w:val="00F26952"/>
    <w:rsid w:val="00F270C4"/>
    <w:rsid w:val="00F30E47"/>
    <w:rsid w:val="00F56682"/>
    <w:rsid w:val="00F57BB6"/>
    <w:rsid w:val="00F57EC4"/>
    <w:rsid w:val="00F742F2"/>
    <w:rsid w:val="00F77E7D"/>
    <w:rsid w:val="00F84B26"/>
    <w:rsid w:val="00F93CCF"/>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
      <w:docPartPr>
        <w:name w:val="1886B6F9C41E43D58A20235BCC87E012"/>
        <w:category>
          <w:name w:val="General"/>
          <w:gallery w:val="placeholder"/>
        </w:category>
        <w:types>
          <w:type w:val="bbPlcHdr"/>
        </w:types>
        <w:behaviors>
          <w:behavior w:val="content"/>
        </w:behaviors>
        <w:guid w:val="{5E796738-0E81-41A2-B36E-8FFD244A042F}"/>
      </w:docPartPr>
      <w:docPartBody>
        <w:p w:rsidR="00517F90" w:rsidRDefault="002E5240" w:rsidP="002E5240">
          <w:pPr>
            <w:pStyle w:val="1886B6F9C41E43D58A20235BCC87E0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10017A"/>
    <w:rsid w:val="002E5240"/>
    <w:rsid w:val="00517F90"/>
    <w:rsid w:val="0080519D"/>
    <w:rsid w:val="00902B8D"/>
    <w:rsid w:val="00BF3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5920</Words>
  <Characters>33749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KAHRIMANOVIC Vesna</cp:lastModifiedBy>
  <cp:revision>11</cp:revision>
  <cp:lastPrinted>2016-04-12T12:31:00Z</cp:lastPrinted>
  <dcterms:created xsi:type="dcterms:W3CDTF">2022-04-06T14:01:00Z</dcterms:created>
  <dcterms:modified xsi:type="dcterms:W3CDTF">2022-06-14T13:13:00Z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