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623359" w:rsidRPr="007D707D" w14:paraId="31B32579" w14:textId="77777777" w:rsidTr="00623359">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04FABDEE" w14:textId="6AD4F483" w:rsidR="00623359" w:rsidRPr="007D707D" w:rsidRDefault="00623359">
            <w:pPr>
              <w:jc w:val="right"/>
              <w:rPr>
                <w:rFonts w:ascii="Tahoma" w:hAnsi="Tahoma" w:cs="Tahoma"/>
                <w:b/>
                <w:caps/>
                <w:sz w:val="28"/>
                <w:szCs w:val="28"/>
              </w:rPr>
            </w:pPr>
            <w:r w:rsidRPr="007D707D">
              <w:rPr>
                <w:rFonts w:ascii="Tahoma" w:hAnsi="Tahoma" w:cs="Tahoma"/>
                <w:sz w:val="18"/>
                <w:szCs w:val="18"/>
              </w:rPr>
              <w:t xml:space="preserve">Contract No. </w:t>
            </w:r>
            <w:r w:rsidRPr="007D707D">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2254FE79" w14:textId="7FEDE842" w:rsidR="00623359" w:rsidRPr="00BB4489" w:rsidRDefault="00BB4489">
            <w:pPr>
              <w:rPr>
                <w:rFonts w:ascii="Tahoma" w:hAnsi="Tahoma" w:cs="Tahoma"/>
                <w:caps/>
                <w:color w:val="000000" w:themeColor="text1"/>
                <w:sz w:val="18"/>
                <w:szCs w:val="18"/>
              </w:rPr>
            </w:pPr>
            <w:r w:rsidRPr="00BB4489">
              <w:rPr>
                <w:rFonts w:ascii="Tahoma" w:hAnsi="Tahoma" w:cs="Tahoma"/>
                <w:caps/>
                <w:color w:val="000000" w:themeColor="text1"/>
                <w:sz w:val="18"/>
                <w:szCs w:val="18"/>
              </w:rPr>
              <w:t>4708/2020/38</w:t>
            </w:r>
          </w:p>
        </w:tc>
      </w:tr>
      <w:tr w:rsidR="00623359" w:rsidRPr="007D707D" w14:paraId="468A77F0" w14:textId="77777777" w:rsidTr="00BB4489">
        <w:trPr>
          <w:trHeight w:val="697"/>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0B171AB" w14:textId="54DA16A9" w:rsidR="00623359" w:rsidRPr="007D707D" w:rsidRDefault="00CF161A">
            <w:pPr>
              <w:jc w:val="right"/>
              <w:rPr>
                <w:rFonts w:ascii="Tahoma" w:hAnsi="Tahoma" w:cs="Tahoma"/>
                <w:b/>
                <w:caps/>
                <w:sz w:val="28"/>
                <w:szCs w:val="28"/>
              </w:rPr>
            </w:pPr>
            <w:r w:rsidRPr="007D707D">
              <w:rPr>
                <w:rFonts w:ascii="Tahoma" w:hAnsi="Tahoma" w:cs="Tahoma"/>
                <w:sz w:val="18"/>
                <w:szCs w:val="18"/>
              </w:rPr>
              <w:t>Project ID / Sector</w:t>
            </w:r>
            <w:r w:rsidR="00623359" w:rsidRPr="007D707D">
              <w:rPr>
                <w:rFonts w:ascii="Tahoma" w:hAnsi="Tahoma" w:cs="Tahoma"/>
                <w:sz w:val="18"/>
                <w:szCs w:val="18"/>
              </w:rPr>
              <w:t xml:space="preserve"> </w:t>
            </w:r>
            <w:r w:rsidR="00623359" w:rsidRPr="007D707D">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262775F" w14:textId="43B1B6CD" w:rsidR="00623359" w:rsidRPr="00BB4489" w:rsidRDefault="00BB4489">
            <w:pPr>
              <w:rPr>
                <w:rFonts w:ascii="Tahoma" w:hAnsi="Tahoma" w:cs="Tahoma"/>
                <w:caps/>
                <w:color w:val="000000" w:themeColor="text1"/>
                <w:sz w:val="18"/>
                <w:szCs w:val="18"/>
              </w:rPr>
            </w:pPr>
            <w:r w:rsidRPr="00BB4489">
              <w:rPr>
                <w:rFonts w:ascii="Tahoma" w:hAnsi="Tahoma" w:cs="Tahoma"/>
                <w:caps/>
                <w:color w:val="000000" w:themeColor="text1"/>
                <w:sz w:val="18"/>
                <w:szCs w:val="18"/>
              </w:rPr>
              <w:t xml:space="preserve">Human Resources Management in Local Self-Government – PHASE </w:t>
            </w:r>
            <w:r>
              <w:rPr>
                <w:rFonts w:ascii="Tahoma" w:hAnsi="Tahoma" w:cs="Tahoma"/>
                <w:caps/>
                <w:color w:val="000000" w:themeColor="text1"/>
                <w:sz w:val="18"/>
                <w:szCs w:val="18"/>
              </w:rPr>
              <w:t>2</w:t>
            </w:r>
            <w:r w:rsidRPr="00BB4489">
              <w:rPr>
                <w:rFonts w:ascii="Tahoma" w:hAnsi="Tahoma" w:cs="Tahoma"/>
                <w:caps/>
                <w:color w:val="000000" w:themeColor="text1"/>
                <w:sz w:val="18"/>
                <w:szCs w:val="18"/>
              </w:rPr>
              <w:t xml:space="preserve"> (ID 1330)</w:t>
            </w:r>
          </w:p>
        </w:tc>
      </w:tr>
      <w:tr w:rsidR="00623359" w:rsidRPr="007D707D" w14:paraId="2E227AC9" w14:textId="77777777" w:rsidTr="00BB4489">
        <w:trPr>
          <w:trHeight w:val="1117"/>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2818C4" w14:textId="77777777" w:rsidR="00623359" w:rsidRPr="007D707D" w:rsidRDefault="00623359">
            <w:pPr>
              <w:jc w:val="right"/>
              <w:rPr>
                <w:rFonts w:ascii="Tahoma" w:hAnsi="Tahoma" w:cs="Tahoma"/>
                <w:color w:val="0070C0"/>
                <w:sz w:val="18"/>
                <w:szCs w:val="18"/>
              </w:rPr>
            </w:pPr>
            <w:r w:rsidRPr="007D707D">
              <w:rPr>
                <w:rFonts w:ascii="Tahoma" w:hAnsi="Tahoma" w:cs="Tahoma"/>
                <w:sz w:val="18"/>
                <w:szCs w:val="18"/>
              </w:rPr>
              <w:t xml:space="preserve">Council of Europe contact point </w:t>
            </w:r>
            <w:r w:rsidRPr="007D707D">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0061A2E" w14:textId="50EF3AB2" w:rsidR="00176493" w:rsidRDefault="00176493" w:rsidP="00176493">
            <w:pPr>
              <w:rPr>
                <w:rFonts w:ascii="Tahoma" w:hAnsi="Tahoma" w:cs="Tahoma"/>
                <w:color w:val="000000" w:themeColor="text1"/>
                <w:sz w:val="18"/>
                <w:szCs w:val="18"/>
              </w:rPr>
            </w:pPr>
            <w:r w:rsidRPr="001F7F89">
              <w:rPr>
                <w:rFonts w:ascii="Tahoma" w:hAnsi="Tahoma" w:cs="Tahoma"/>
                <w:color w:val="000000" w:themeColor="text1"/>
                <w:sz w:val="18"/>
                <w:szCs w:val="18"/>
              </w:rPr>
              <w:t>Mihailo UDOVICKI</w:t>
            </w:r>
            <w:r w:rsidR="00BB4489">
              <w:rPr>
                <w:rFonts w:ascii="Tahoma" w:hAnsi="Tahoma" w:cs="Tahoma"/>
                <w:color w:val="000000" w:themeColor="text1"/>
                <w:sz w:val="18"/>
                <w:szCs w:val="18"/>
              </w:rPr>
              <w:t>, Senior Programme Officer</w:t>
            </w:r>
          </w:p>
          <w:p w14:paraId="04AB9549" w14:textId="20C0011C" w:rsidR="00BB4489" w:rsidRPr="001F7F89" w:rsidRDefault="00BB4489" w:rsidP="00176493">
            <w:pPr>
              <w:rPr>
                <w:rFonts w:ascii="Tahoma" w:hAnsi="Tahoma" w:cs="Tahoma"/>
                <w:color w:val="000000" w:themeColor="text1"/>
                <w:sz w:val="18"/>
                <w:szCs w:val="18"/>
              </w:rPr>
            </w:pPr>
            <w:r>
              <w:rPr>
                <w:rFonts w:ascii="Tahoma" w:hAnsi="Tahoma" w:cs="Tahoma"/>
                <w:color w:val="000000" w:themeColor="text1"/>
                <w:sz w:val="18"/>
                <w:szCs w:val="18"/>
              </w:rPr>
              <w:t>Spanskih boraca 3, 11070 Belgrade, Serbia</w:t>
            </w:r>
          </w:p>
          <w:p w14:paraId="1527252A" w14:textId="1EDF290C" w:rsidR="00176493" w:rsidRPr="001F7F89" w:rsidRDefault="00F93F7D" w:rsidP="00176493">
            <w:pPr>
              <w:rPr>
                <w:rFonts w:ascii="Tahoma" w:hAnsi="Tahoma" w:cs="Tahoma"/>
                <w:color w:val="000000" w:themeColor="text1"/>
                <w:sz w:val="18"/>
                <w:szCs w:val="18"/>
              </w:rPr>
            </w:pPr>
            <w:hyperlink r:id="rId11" w:history="1">
              <w:r w:rsidRPr="0056454B">
                <w:rPr>
                  <w:rStyle w:val="Hyperlink"/>
                  <w:rFonts w:ascii="Tahoma" w:hAnsi="Tahoma" w:cs="Tahoma"/>
                  <w:sz w:val="18"/>
                  <w:szCs w:val="18"/>
                </w:rPr>
                <w:t>Mihailo.udovicki@coe.int</w:t>
              </w:r>
            </w:hyperlink>
          </w:p>
          <w:p w14:paraId="224AE43B" w14:textId="319B0449" w:rsidR="00623359" w:rsidRPr="007D707D" w:rsidRDefault="00176493" w:rsidP="00176493">
            <w:pPr>
              <w:rPr>
                <w:rFonts w:ascii="Tahoma" w:hAnsi="Tahoma" w:cs="Tahoma"/>
                <w:b/>
                <w:caps/>
                <w:color w:val="000000" w:themeColor="text1"/>
                <w:sz w:val="18"/>
                <w:szCs w:val="18"/>
                <w:highlight w:val="cyan"/>
              </w:rPr>
            </w:pPr>
            <w:r w:rsidRPr="001F7F89">
              <w:rPr>
                <w:rFonts w:ascii="Tahoma" w:hAnsi="Tahoma" w:cs="Tahoma"/>
                <w:color w:val="000000" w:themeColor="text1"/>
                <w:sz w:val="18"/>
                <w:szCs w:val="18"/>
              </w:rPr>
              <w:t>+381</w:t>
            </w:r>
            <w:r w:rsidR="00BB4489">
              <w:rPr>
                <w:rFonts w:ascii="Tahoma" w:hAnsi="Tahoma" w:cs="Tahoma"/>
                <w:color w:val="000000" w:themeColor="text1"/>
                <w:sz w:val="18"/>
                <w:szCs w:val="18"/>
              </w:rPr>
              <w:t>.</w:t>
            </w:r>
            <w:r w:rsidRPr="001F7F89">
              <w:rPr>
                <w:rFonts w:ascii="Tahoma" w:hAnsi="Tahoma" w:cs="Tahoma"/>
                <w:color w:val="000000" w:themeColor="text1"/>
                <w:sz w:val="18"/>
                <w:szCs w:val="18"/>
              </w:rPr>
              <w:t>11</w:t>
            </w:r>
            <w:r w:rsidR="00BB4489">
              <w:rPr>
                <w:rFonts w:ascii="Tahoma" w:hAnsi="Tahoma" w:cs="Tahoma"/>
                <w:color w:val="000000" w:themeColor="text1"/>
                <w:sz w:val="18"/>
                <w:szCs w:val="18"/>
              </w:rPr>
              <w:t>.</w:t>
            </w:r>
            <w:r w:rsidRPr="001F7F89">
              <w:rPr>
                <w:rFonts w:ascii="Tahoma" w:hAnsi="Tahoma" w:cs="Tahoma"/>
                <w:color w:val="000000" w:themeColor="text1"/>
                <w:sz w:val="18"/>
                <w:szCs w:val="18"/>
              </w:rPr>
              <w:t>71</w:t>
            </w:r>
            <w:r w:rsidR="00BB4489">
              <w:rPr>
                <w:rFonts w:ascii="Tahoma" w:hAnsi="Tahoma" w:cs="Tahoma"/>
                <w:color w:val="000000" w:themeColor="text1"/>
                <w:sz w:val="18"/>
                <w:szCs w:val="18"/>
              </w:rPr>
              <w:t>.</w:t>
            </w:r>
            <w:r w:rsidRPr="001F7F89">
              <w:rPr>
                <w:rFonts w:ascii="Tahoma" w:hAnsi="Tahoma" w:cs="Tahoma"/>
                <w:color w:val="000000" w:themeColor="text1"/>
                <w:sz w:val="18"/>
                <w:szCs w:val="18"/>
              </w:rPr>
              <w:t>55</w:t>
            </w:r>
            <w:r w:rsidR="00BB4489">
              <w:rPr>
                <w:rFonts w:ascii="Tahoma" w:hAnsi="Tahoma" w:cs="Tahoma"/>
                <w:color w:val="000000" w:themeColor="text1"/>
                <w:sz w:val="18"/>
                <w:szCs w:val="18"/>
              </w:rPr>
              <w:t>.</w:t>
            </w:r>
            <w:r w:rsidRPr="001F7F89">
              <w:rPr>
                <w:rFonts w:ascii="Tahoma" w:hAnsi="Tahoma" w:cs="Tahoma"/>
                <w:color w:val="000000" w:themeColor="text1"/>
                <w:sz w:val="18"/>
                <w:szCs w:val="18"/>
              </w:rPr>
              <w:t>521</w:t>
            </w:r>
          </w:p>
        </w:tc>
      </w:tr>
    </w:tbl>
    <w:p w14:paraId="7732789B" w14:textId="06B5395C" w:rsidR="00261462" w:rsidRPr="007D707D" w:rsidRDefault="00FF1DF9" w:rsidP="005D5924">
      <w:pPr>
        <w:rPr>
          <w:rFonts w:ascii="Tahoma" w:hAnsi="Tahoma" w:cs="Tahoma"/>
          <w:b/>
          <w:caps/>
          <w:sz w:val="28"/>
          <w:szCs w:val="28"/>
        </w:rPr>
      </w:pPr>
      <w:r w:rsidRPr="007D707D">
        <w:rPr>
          <w:rFonts w:ascii="Tahoma" w:hAnsi="Tahoma" w:cs="Tahoma"/>
          <w:b/>
          <w:caps/>
          <w:noProof/>
          <w:sz w:val="28"/>
          <w:szCs w:val="28"/>
          <w:lang w:val="en-US" w:eastAsia="en-US"/>
        </w:rPr>
        <w:drawing>
          <wp:anchor distT="0" distB="0" distL="114300" distR="114300" simplePos="0" relativeHeight="251658752" behindDoc="1" locked="0" layoutInCell="1" allowOverlap="1" wp14:anchorId="4BEF1DCC" wp14:editId="34C85307">
            <wp:simplePos x="0" y="0"/>
            <wp:positionH relativeFrom="column">
              <wp:posOffset>5023485</wp:posOffset>
            </wp:positionH>
            <wp:positionV relativeFrom="paragraph">
              <wp:posOffset>-2540</wp:posOffset>
            </wp:positionV>
            <wp:extent cx="1438910" cy="11525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4BE66E2E" w:rsidR="00261462" w:rsidRPr="007D707D" w:rsidRDefault="00261462" w:rsidP="005D5924">
      <w:pPr>
        <w:rPr>
          <w:rFonts w:ascii="Tahoma" w:hAnsi="Tahoma" w:cs="Tahoma"/>
          <w:b/>
          <w:caps/>
          <w:sz w:val="28"/>
          <w:szCs w:val="28"/>
        </w:rPr>
      </w:pPr>
    </w:p>
    <w:p w14:paraId="2AEC75C2" w14:textId="77777777" w:rsidR="00261462" w:rsidRPr="007D707D" w:rsidRDefault="00261462" w:rsidP="005D5924">
      <w:pPr>
        <w:rPr>
          <w:rFonts w:ascii="Tahoma" w:hAnsi="Tahoma" w:cs="Tahoma"/>
          <w:b/>
          <w:caps/>
          <w:sz w:val="28"/>
          <w:szCs w:val="28"/>
        </w:rPr>
      </w:pPr>
    </w:p>
    <w:p w14:paraId="449FA081" w14:textId="77777777" w:rsidR="00261462" w:rsidRPr="007D707D" w:rsidRDefault="00261462" w:rsidP="005D5924">
      <w:pPr>
        <w:rPr>
          <w:rFonts w:ascii="Tahoma" w:hAnsi="Tahoma" w:cs="Tahoma"/>
          <w:b/>
          <w:caps/>
          <w:sz w:val="28"/>
          <w:szCs w:val="28"/>
        </w:rPr>
      </w:pPr>
    </w:p>
    <w:p w14:paraId="2D1D594F" w14:textId="46CC14C0" w:rsidR="00261462" w:rsidRPr="007D707D" w:rsidRDefault="00261462" w:rsidP="005D5924">
      <w:pPr>
        <w:rPr>
          <w:rFonts w:ascii="Tahoma" w:hAnsi="Tahoma" w:cs="Tahoma"/>
          <w:b/>
          <w:caps/>
          <w:sz w:val="28"/>
          <w:szCs w:val="28"/>
        </w:rPr>
      </w:pPr>
    </w:p>
    <w:p w14:paraId="4AD2904E" w14:textId="77777777" w:rsidR="00261462" w:rsidRPr="007D707D" w:rsidRDefault="00261462" w:rsidP="005D5924">
      <w:pPr>
        <w:rPr>
          <w:rFonts w:ascii="Tahoma" w:hAnsi="Tahoma" w:cs="Tahoma"/>
          <w:b/>
          <w:caps/>
          <w:sz w:val="28"/>
          <w:szCs w:val="28"/>
        </w:rPr>
      </w:pPr>
    </w:p>
    <w:p w14:paraId="574ED02B" w14:textId="77777777" w:rsidR="00BB4489" w:rsidRDefault="00BB4489" w:rsidP="005D5924">
      <w:pPr>
        <w:rPr>
          <w:rFonts w:ascii="Tahoma" w:hAnsi="Tahoma" w:cs="Tahoma"/>
          <w:b/>
          <w:caps/>
          <w:sz w:val="28"/>
          <w:szCs w:val="28"/>
        </w:rPr>
      </w:pPr>
    </w:p>
    <w:p w14:paraId="3B384997" w14:textId="77777777" w:rsidR="00BB4489" w:rsidRDefault="00BB4489" w:rsidP="005D5924">
      <w:pPr>
        <w:rPr>
          <w:rFonts w:ascii="Tahoma" w:hAnsi="Tahoma" w:cs="Tahoma"/>
          <w:b/>
          <w:caps/>
          <w:sz w:val="28"/>
          <w:szCs w:val="28"/>
        </w:rPr>
      </w:pPr>
    </w:p>
    <w:p w14:paraId="06CA2B8A" w14:textId="77777777" w:rsidR="00BB4489" w:rsidRPr="00BB4489" w:rsidRDefault="00BB4489" w:rsidP="005D5924">
      <w:pPr>
        <w:rPr>
          <w:rFonts w:ascii="Tahoma" w:hAnsi="Tahoma" w:cs="Tahoma"/>
          <w:b/>
          <w:caps/>
          <w:sz w:val="18"/>
          <w:szCs w:val="18"/>
        </w:rPr>
      </w:pPr>
    </w:p>
    <w:p w14:paraId="4BCB943F" w14:textId="7E4060B0" w:rsidR="009365EB" w:rsidRPr="007D707D" w:rsidRDefault="00A26A5F" w:rsidP="005D5924">
      <w:pPr>
        <w:rPr>
          <w:rFonts w:ascii="Tahoma" w:hAnsi="Tahoma" w:cs="Tahoma"/>
          <w:b/>
          <w:caps/>
          <w:sz w:val="28"/>
          <w:szCs w:val="28"/>
        </w:rPr>
      </w:pPr>
      <w:r w:rsidRPr="007D707D">
        <w:rPr>
          <w:rFonts w:ascii="Tahoma" w:hAnsi="Tahoma" w:cs="Tahoma"/>
          <w:b/>
          <w:caps/>
          <w:sz w:val="28"/>
          <w:szCs w:val="28"/>
        </w:rPr>
        <w:t>ACT Of ENGAGEMENT</w:t>
      </w:r>
    </w:p>
    <w:p w14:paraId="5C031DDC" w14:textId="27300EDA" w:rsidR="00C20349" w:rsidRPr="007D707D" w:rsidRDefault="00C20349" w:rsidP="005D5924">
      <w:pPr>
        <w:rPr>
          <w:rFonts w:ascii="Tahoma" w:hAnsi="Tahoma" w:cs="Tahoma"/>
          <w:b/>
        </w:rPr>
      </w:pPr>
      <w:r w:rsidRPr="007D707D">
        <w:rPr>
          <w:rFonts w:ascii="Tahoma" w:hAnsi="Tahoma" w:cs="Tahoma"/>
          <w:b/>
        </w:rPr>
        <w:t>(</w:t>
      </w:r>
      <w:r w:rsidR="00EB790D">
        <w:rPr>
          <w:rFonts w:ascii="Tahoma" w:hAnsi="Tahoma" w:cs="Tahoma"/>
          <w:b/>
        </w:rPr>
        <w:t>Competitive bidding</w:t>
      </w:r>
      <w:r w:rsidR="009365EB" w:rsidRPr="007D707D">
        <w:rPr>
          <w:rFonts w:ascii="Tahoma" w:hAnsi="Tahoma" w:cs="Tahoma"/>
          <w:b/>
        </w:rPr>
        <w:t xml:space="preserve"> procedure / </w:t>
      </w:r>
      <w:r w:rsidR="00411D3E" w:rsidRPr="007D707D">
        <w:rPr>
          <w:rFonts w:ascii="Tahoma" w:hAnsi="Tahoma" w:cs="Tahoma"/>
          <w:b/>
          <w:u w:val="single"/>
        </w:rPr>
        <w:t>One-off contract</w:t>
      </w:r>
      <w:r w:rsidRPr="007D707D">
        <w:rPr>
          <w:rFonts w:ascii="Tahoma" w:hAnsi="Tahoma" w:cs="Tahoma"/>
          <w:b/>
        </w:rPr>
        <w:t>)</w:t>
      </w:r>
    </w:p>
    <w:p w14:paraId="7E9D6D1D" w14:textId="77777777" w:rsidR="009365EB" w:rsidRPr="007D707D" w:rsidRDefault="009365EB" w:rsidP="005D5924">
      <w:pPr>
        <w:rPr>
          <w:rFonts w:ascii="Tahoma" w:hAnsi="Tahoma" w:cs="Tahoma"/>
          <w:b/>
          <w:sz w:val="20"/>
          <w:szCs w:val="20"/>
        </w:rPr>
      </w:pPr>
      <w:bookmarkStart w:id="0" w:name="_GoBack"/>
      <w:bookmarkEnd w:id="0"/>
    </w:p>
    <w:p w14:paraId="009EE801" w14:textId="2DC6E065" w:rsidR="00176493" w:rsidRPr="00EA2362" w:rsidRDefault="00176493" w:rsidP="00176493">
      <w:pPr>
        <w:jc w:val="both"/>
        <w:rPr>
          <w:rFonts w:ascii="Tahoma" w:hAnsi="Tahoma" w:cs="Tahoma"/>
          <w:b/>
        </w:rPr>
      </w:pPr>
      <w:r w:rsidRPr="00EA2362">
        <w:rPr>
          <w:rFonts w:ascii="Tahoma" w:hAnsi="Tahoma" w:cs="Tahoma"/>
          <w:b/>
        </w:rPr>
        <w:t xml:space="preserve">This </w:t>
      </w:r>
      <w:r w:rsidRPr="004E0769">
        <w:rPr>
          <w:rFonts w:ascii="Tahoma" w:hAnsi="Tahoma" w:cs="Tahoma"/>
          <w:b/>
        </w:rPr>
        <w:t>Act of Engagement lays down the terms and conditions of the contract between the Provider, as described below, and the Council of Europe</w:t>
      </w:r>
      <w:r w:rsidRPr="004E0769">
        <w:rPr>
          <w:rStyle w:val="FootnoteReference"/>
          <w:rFonts w:ascii="Tahoma" w:hAnsi="Tahoma" w:cs="Tahoma"/>
          <w:b/>
        </w:rPr>
        <w:footnoteReference w:id="1"/>
      </w:r>
      <w:r w:rsidRPr="004E0769">
        <w:rPr>
          <w:rFonts w:ascii="Tahoma" w:hAnsi="Tahoma" w:cs="Tahoma"/>
          <w:b/>
        </w:rPr>
        <w:t xml:space="preserve"> for the provision of </w:t>
      </w:r>
      <w:bookmarkStart w:id="1" w:name="_Hlk32918628"/>
      <w:r w:rsidRPr="004E0769">
        <w:rPr>
          <w:rFonts w:ascii="Tahoma" w:hAnsi="Tahoma" w:cs="Tahoma"/>
          <w:b/>
        </w:rPr>
        <w:t xml:space="preserve">Technical </w:t>
      </w:r>
      <w:r w:rsidR="00F93F7D">
        <w:rPr>
          <w:rFonts w:ascii="Tahoma" w:hAnsi="Tahoma" w:cs="Tahoma"/>
          <w:b/>
        </w:rPr>
        <w:t>A</w:t>
      </w:r>
      <w:r w:rsidRPr="004E0769">
        <w:rPr>
          <w:rFonts w:ascii="Tahoma" w:hAnsi="Tahoma" w:cs="Tahoma"/>
          <w:b/>
        </w:rPr>
        <w:t xml:space="preserve">ssistance to </w:t>
      </w:r>
      <w:r>
        <w:rPr>
          <w:rFonts w:ascii="Tahoma" w:hAnsi="Tahoma" w:cs="Tahoma"/>
          <w:b/>
        </w:rPr>
        <w:t>Selected Line-ministries in Preparing Sectoral Special Training Programmes</w:t>
      </w:r>
      <w:bookmarkEnd w:id="1"/>
      <w:r w:rsidRPr="004E0769">
        <w:rPr>
          <w:rFonts w:ascii="Tahoma" w:hAnsi="Tahoma" w:cs="Tahoma"/>
          <w:b/>
        </w:rPr>
        <w:t xml:space="preserve"> in the scope of Joint European </w:t>
      </w:r>
      <w:r>
        <w:rPr>
          <w:rFonts w:ascii="Tahoma" w:hAnsi="Tahoma" w:cs="Tahoma"/>
          <w:b/>
        </w:rPr>
        <w:t>U</w:t>
      </w:r>
      <w:r w:rsidRPr="004E0769">
        <w:rPr>
          <w:rFonts w:ascii="Tahoma" w:hAnsi="Tahoma" w:cs="Tahoma"/>
          <w:b/>
        </w:rPr>
        <w:t xml:space="preserve">nion and Council of Europe </w:t>
      </w:r>
      <w:r>
        <w:rPr>
          <w:rFonts w:ascii="Tahoma" w:hAnsi="Tahoma" w:cs="Tahoma"/>
          <w:b/>
        </w:rPr>
        <w:t>Programme</w:t>
      </w:r>
      <w:r w:rsidRPr="004E0769">
        <w:rPr>
          <w:rFonts w:ascii="Tahoma" w:hAnsi="Tahoma" w:cs="Tahoma"/>
          <w:b/>
        </w:rPr>
        <w:t xml:space="preserve"> “Human Resources Management in Local Self Government – phase 2”</w:t>
      </w:r>
      <w:r w:rsidR="00F93EA6">
        <w:rPr>
          <w:rFonts w:ascii="Tahoma" w:hAnsi="Tahoma" w:cs="Tahoma"/>
          <w:b/>
        </w:rPr>
        <w:t>.</w:t>
      </w:r>
    </w:p>
    <w:p w14:paraId="11FE7464" w14:textId="65F4EFC3" w:rsidR="00261462" w:rsidRPr="007D707D" w:rsidRDefault="00261462" w:rsidP="00CC4DE6">
      <w:pPr>
        <w:jc w:val="both"/>
        <w:rPr>
          <w:rFonts w:ascii="Tahoma" w:hAnsi="Tahoma" w:cs="Tahoma"/>
          <w:b/>
        </w:rPr>
      </w:pPr>
    </w:p>
    <w:p w14:paraId="69C3D274" w14:textId="77777777" w:rsidR="00261462" w:rsidRPr="00BB4489" w:rsidRDefault="00261462" w:rsidP="00261462">
      <w:pPr>
        <w:rPr>
          <w:rFonts w:ascii="Tahoma" w:hAnsi="Tahoma" w:cs="Tahoma"/>
          <w:b/>
          <w:sz w:val="10"/>
          <w:szCs w:val="10"/>
        </w:rPr>
      </w:pPr>
    </w:p>
    <w:p w14:paraId="186D99D7" w14:textId="59F714CA" w:rsidR="00261462" w:rsidRPr="007D707D"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7D707D">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7D707D">
        <w:rPr>
          <w:rFonts w:ascii="Tahoma" w:hAnsi="Tahoma" w:cs="Tahoma"/>
          <w:b/>
          <w:sz w:val="20"/>
          <w:szCs w:val="20"/>
        </w:rPr>
        <w:t>upon signature by a Council of Europe authorised staff member</w:t>
      </w:r>
      <w:r w:rsidR="00184446" w:rsidRPr="007D707D">
        <w:rPr>
          <w:rFonts w:ascii="Tahoma" w:hAnsi="Tahoma" w:cs="Tahoma"/>
          <w:sz w:val="20"/>
          <w:szCs w:val="20"/>
        </w:rPr>
        <w:t xml:space="preserve"> (see Section B</w:t>
      </w:r>
      <w:r w:rsidRPr="007D707D">
        <w:rPr>
          <w:rFonts w:ascii="Tahoma" w:hAnsi="Tahoma" w:cs="Tahoma"/>
          <w:sz w:val="20"/>
          <w:szCs w:val="20"/>
        </w:rPr>
        <w:t>).</w:t>
      </w:r>
    </w:p>
    <w:p w14:paraId="3FB37D96" w14:textId="77777777" w:rsidR="00261462" w:rsidRPr="007D707D" w:rsidRDefault="00261462" w:rsidP="00261462">
      <w:pPr>
        <w:rPr>
          <w:rFonts w:ascii="Tahoma" w:hAnsi="Tahoma" w:cs="Tahoma"/>
          <w:b/>
          <w:sz w:val="20"/>
          <w:szCs w:val="20"/>
        </w:rPr>
      </w:pPr>
    </w:p>
    <w:p w14:paraId="63E5AAF9" w14:textId="77777777" w:rsidR="00261462" w:rsidRPr="007D707D" w:rsidRDefault="00261462" w:rsidP="00261462">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D707D">
        <w:rPr>
          <w:rFonts w:ascii="Tahoma" w:hAnsi="Tahoma" w:cs="Tahoma"/>
          <w:color w:val="FF0000"/>
          <w:sz w:val="18"/>
          <w:szCs w:val="18"/>
        </w:rPr>
        <w:t>Tenderers shall:</w:t>
      </w:r>
    </w:p>
    <w:p w14:paraId="7CDCF73B" w14:textId="77777777" w:rsidR="00261462" w:rsidRPr="007D707D" w:rsidRDefault="00261462" w:rsidP="00261462">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D707D">
        <w:rPr>
          <w:rFonts w:ascii="Tahoma" w:hAnsi="Tahoma" w:cs="Tahoma"/>
          <w:color w:val="FF0000"/>
          <w:sz w:val="18"/>
          <w:szCs w:val="18"/>
        </w:rPr>
        <w:t xml:space="preserve">1. Fill in the below sections </w:t>
      </w:r>
      <w:r w:rsidRPr="007D707D">
        <w:rPr>
          <w:rFonts w:ascii="Tahoma" w:hAnsi="Tahoma" w:cs="Tahoma"/>
          <w:b/>
          <w:color w:val="FF0000"/>
          <w:sz w:val="18"/>
          <w:szCs w:val="18"/>
        </w:rPr>
        <w:t>Contact details of the Provider</w:t>
      </w:r>
      <w:r w:rsidRPr="007D707D">
        <w:rPr>
          <w:rFonts w:ascii="Tahoma" w:hAnsi="Tahoma" w:cs="Tahoma"/>
          <w:color w:val="FF0000"/>
          <w:sz w:val="18"/>
          <w:szCs w:val="18"/>
        </w:rPr>
        <w:t xml:space="preserve"> and </w:t>
      </w:r>
      <w:r w:rsidRPr="007D707D">
        <w:rPr>
          <w:rFonts w:ascii="Tahoma" w:hAnsi="Tahoma" w:cs="Tahoma"/>
          <w:b/>
          <w:color w:val="FF0000"/>
          <w:sz w:val="18"/>
          <w:szCs w:val="18"/>
        </w:rPr>
        <w:t>Bank details</w:t>
      </w:r>
      <w:r w:rsidRPr="007D707D">
        <w:rPr>
          <w:rFonts w:ascii="Tahoma" w:hAnsi="Tahoma" w:cs="Tahoma"/>
          <w:color w:val="FF0000"/>
          <w:sz w:val="18"/>
          <w:szCs w:val="18"/>
        </w:rPr>
        <w:t>. Ensure that the “Name” of the Provider and the “Account holder” are the same.</w:t>
      </w:r>
    </w:p>
    <w:p w14:paraId="44059E66" w14:textId="01EE00A0" w:rsidR="00261462" w:rsidRPr="007D707D" w:rsidRDefault="00261462" w:rsidP="00261462">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D707D">
        <w:rPr>
          <w:rFonts w:ascii="Tahoma" w:hAnsi="Tahoma" w:cs="Tahoma"/>
          <w:color w:val="FF0000"/>
          <w:sz w:val="18"/>
          <w:szCs w:val="18"/>
        </w:rPr>
        <w:t xml:space="preserve">2. Fill in the column “Fees” of the </w:t>
      </w:r>
      <w:r w:rsidR="007C1144" w:rsidRPr="007D707D">
        <w:rPr>
          <w:rFonts w:ascii="Tahoma" w:hAnsi="Tahoma" w:cs="Tahoma"/>
          <w:color w:val="FF0000"/>
          <w:sz w:val="18"/>
          <w:szCs w:val="18"/>
        </w:rPr>
        <w:t>table of fees (See Section A</w:t>
      </w:r>
      <w:r w:rsidRPr="007D707D">
        <w:rPr>
          <w:rFonts w:ascii="Tahoma" w:hAnsi="Tahoma" w:cs="Tahoma"/>
          <w:color w:val="FF0000"/>
          <w:sz w:val="18"/>
          <w:szCs w:val="18"/>
        </w:rPr>
        <w:t>);</w:t>
      </w:r>
    </w:p>
    <w:p w14:paraId="269A9496" w14:textId="7C6365A0" w:rsidR="00261462" w:rsidRPr="007D707D" w:rsidRDefault="00261462" w:rsidP="00261462">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D707D">
        <w:rPr>
          <w:rFonts w:ascii="Tahoma" w:hAnsi="Tahoma" w:cs="Tahoma"/>
          <w:color w:val="FF0000"/>
          <w:sz w:val="18"/>
          <w:szCs w:val="18"/>
        </w:rPr>
        <w:t xml:space="preserve">3. Sign the Act </w:t>
      </w:r>
      <w:r w:rsidR="007C1144" w:rsidRPr="007D707D">
        <w:rPr>
          <w:rFonts w:ascii="Tahoma" w:hAnsi="Tahoma" w:cs="Tahoma"/>
          <w:color w:val="FF0000"/>
          <w:sz w:val="18"/>
          <w:szCs w:val="18"/>
        </w:rPr>
        <w:t>of Engagement (See Section B</w:t>
      </w:r>
      <w:r w:rsidRPr="007D707D">
        <w:rPr>
          <w:rFonts w:ascii="Tahoma" w:hAnsi="Tahoma" w:cs="Tahoma"/>
          <w:color w:val="FF0000"/>
          <w:sz w:val="18"/>
          <w:szCs w:val="18"/>
        </w:rPr>
        <w:t>) and send a signed and scanned copy to the Council (See Contact person details above).</w:t>
      </w:r>
      <w:r w:rsidRPr="007D707D">
        <w:rPr>
          <w:rFonts w:ascii="Tahoma" w:hAnsi="Tahoma" w:cs="Tahoma"/>
          <w:noProof/>
          <w:sz w:val="18"/>
          <w:szCs w:val="18"/>
          <w:lang w:val="en-US" w:eastAsia="en-US"/>
        </w:rPr>
        <w:t xml:space="preserve"> </w:t>
      </w:r>
    </w:p>
    <w:p w14:paraId="1342F6B1" w14:textId="77777777" w:rsidR="00261462" w:rsidRPr="007D707D" w:rsidRDefault="00261462" w:rsidP="00261462">
      <w:pPr>
        <w:spacing w:before="120"/>
        <w:ind w:left="567" w:hanging="283"/>
        <w:rPr>
          <w:rFonts w:ascii="Tahoma" w:hAnsi="Tahoma" w:cs="Tahoma"/>
          <w:b/>
          <w:sz w:val="18"/>
          <w:szCs w:val="18"/>
        </w:rPr>
      </w:pPr>
    </w:p>
    <w:tbl>
      <w:tblPr>
        <w:tblW w:w="992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2382"/>
        <w:gridCol w:w="2410"/>
        <w:gridCol w:w="1843"/>
        <w:gridCol w:w="2835"/>
      </w:tblGrid>
      <w:tr w:rsidR="00261462" w:rsidRPr="007D707D" w14:paraId="1BC28EB5" w14:textId="77777777" w:rsidTr="00142C06">
        <w:trPr>
          <w:cantSplit/>
          <w:trHeight w:val="567"/>
          <w:jc w:val="center"/>
        </w:trPr>
        <w:tc>
          <w:tcPr>
            <w:tcW w:w="450"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AFEA09F" w14:textId="77777777" w:rsidR="00261462" w:rsidRPr="007D707D" w:rsidRDefault="00261462" w:rsidP="00E92F44">
            <w:pPr>
              <w:ind w:left="113" w:right="113"/>
              <w:jc w:val="center"/>
              <w:rPr>
                <w:rFonts w:ascii="Tahoma" w:hAnsi="Tahoma" w:cs="Tahoma"/>
                <w:sz w:val="18"/>
                <w:szCs w:val="18"/>
              </w:rPr>
            </w:pPr>
            <w:r w:rsidRPr="007D707D">
              <w:rPr>
                <w:rFonts w:ascii="Tahoma" w:hAnsi="Tahoma" w:cs="Tahoma"/>
                <w:sz w:val="18"/>
                <w:szCs w:val="18"/>
              </w:rPr>
              <w:t>Contact details of the Provider</w:t>
            </w:r>
          </w:p>
        </w:tc>
        <w:tc>
          <w:tcPr>
            <w:tcW w:w="2382"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2B57237" w14:textId="084DC67E" w:rsidR="00261462" w:rsidRPr="00BB4489" w:rsidRDefault="00261462" w:rsidP="00BB4489">
            <w:pPr>
              <w:jc w:val="right"/>
              <w:rPr>
                <w:rFonts w:ascii="Tahoma" w:hAnsi="Tahoma" w:cs="Tahoma"/>
                <w:sz w:val="18"/>
                <w:szCs w:val="18"/>
              </w:rPr>
            </w:pPr>
            <w:r w:rsidRPr="007D707D">
              <w:rPr>
                <w:rFonts w:ascii="Tahoma" w:hAnsi="Tahoma" w:cs="Tahoma"/>
                <w:sz w:val="18"/>
                <w:szCs w:val="18"/>
              </w:rPr>
              <w:t>Name and address</w:t>
            </w:r>
            <w:r w:rsidR="00BB4489">
              <w:rPr>
                <w:rFonts w:ascii="Tahoma" w:hAnsi="Tahoma" w:cs="Tahoma"/>
                <w:sz w:val="18"/>
                <w:szCs w:val="18"/>
              </w:rPr>
              <w:t xml:space="preserve"> </w:t>
            </w:r>
            <w:r w:rsidRPr="007D707D">
              <w:rPr>
                <w:color w:val="FF0000"/>
                <w:sz w:val="16"/>
                <w:szCs w:val="16"/>
              </w:rPr>
              <w:t>►</w:t>
            </w:r>
          </w:p>
        </w:tc>
        <w:tc>
          <w:tcPr>
            <w:tcW w:w="7088"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65EBA269" w14:textId="77777777" w:rsidR="00261462" w:rsidRPr="007D707D" w:rsidRDefault="00261462" w:rsidP="00E92F44">
            <w:pPr>
              <w:rPr>
                <w:rFonts w:ascii="Tahoma" w:hAnsi="Tahoma" w:cs="Tahoma"/>
                <w:color w:val="000000"/>
                <w:sz w:val="20"/>
                <w:szCs w:val="20"/>
              </w:rPr>
            </w:pPr>
          </w:p>
        </w:tc>
      </w:tr>
      <w:tr w:rsidR="00261462" w:rsidRPr="007D707D" w14:paraId="67A9D8F1" w14:textId="77777777" w:rsidTr="00142C06">
        <w:trPr>
          <w:cantSplit/>
          <w:trHeight w:val="567"/>
          <w:jc w:val="center"/>
        </w:trPr>
        <w:tc>
          <w:tcPr>
            <w:tcW w:w="450" w:type="dxa"/>
            <w:vMerge/>
            <w:tcBorders>
              <w:left w:val="single" w:sz="2" w:space="0" w:color="808080"/>
              <w:bottom w:val="single" w:sz="2" w:space="0" w:color="808080"/>
              <w:right w:val="single" w:sz="2" w:space="0" w:color="808080"/>
            </w:tcBorders>
            <w:shd w:val="clear" w:color="auto" w:fill="F2F2F2"/>
          </w:tcPr>
          <w:p w14:paraId="11E97333" w14:textId="77777777" w:rsidR="00261462" w:rsidRPr="007D707D" w:rsidRDefault="00261462" w:rsidP="00E92F44">
            <w:pPr>
              <w:rPr>
                <w:rFonts w:ascii="Tahoma" w:hAnsi="Tahoma" w:cs="Tahoma"/>
                <w:sz w:val="18"/>
                <w:szCs w:val="18"/>
              </w:rPr>
            </w:pPr>
          </w:p>
        </w:tc>
        <w:tc>
          <w:tcPr>
            <w:tcW w:w="2382"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D62BEA8" w14:textId="4D905B14" w:rsidR="00261462" w:rsidRPr="00BB4489" w:rsidRDefault="00261462" w:rsidP="00BB4489">
            <w:pPr>
              <w:jc w:val="right"/>
              <w:rPr>
                <w:rFonts w:ascii="Tahoma" w:hAnsi="Tahoma" w:cs="Tahoma"/>
                <w:sz w:val="18"/>
                <w:szCs w:val="18"/>
              </w:rPr>
            </w:pPr>
            <w:r w:rsidRPr="007D707D">
              <w:rPr>
                <w:rFonts w:ascii="Tahoma" w:hAnsi="Tahoma" w:cs="Tahoma"/>
                <w:sz w:val="18"/>
                <w:szCs w:val="18"/>
              </w:rPr>
              <w:t>Representative</w:t>
            </w:r>
            <w:r w:rsidR="00BB4489">
              <w:rPr>
                <w:rFonts w:ascii="Tahoma" w:hAnsi="Tahoma" w:cs="Tahoma"/>
                <w:sz w:val="18"/>
                <w:szCs w:val="18"/>
              </w:rPr>
              <w:t xml:space="preserve"> </w:t>
            </w:r>
            <w:r w:rsidRPr="007D707D">
              <w:rPr>
                <w:color w:val="FF0000"/>
                <w:sz w:val="16"/>
                <w:szCs w:val="16"/>
              </w:rPr>
              <w:t>►</w:t>
            </w:r>
          </w:p>
        </w:tc>
        <w:tc>
          <w:tcPr>
            <w:tcW w:w="7088"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0390CB9" w14:textId="77777777" w:rsidR="00261462" w:rsidRPr="007D707D" w:rsidRDefault="00261462" w:rsidP="00E92F44">
            <w:pPr>
              <w:rPr>
                <w:rFonts w:ascii="Tahoma" w:hAnsi="Tahoma" w:cs="Tahoma"/>
                <w:sz w:val="20"/>
                <w:szCs w:val="20"/>
              </w:rPr>
            </w:pPr>
          </w:p>
        </w:tc>
      </w:tr>
      <w:tr w:rsidR="00261462" w:rsidRPr="007D707D" w14:paraId="398BF9B7" w14:textId="77777777" w:rsidTr="00142C06">
        <w:trPr>
          <w:cantSplit/>
          <w:trHeight w:val="567"/>
          <w:jc w:val="center"/>
        </w:trPr>
        <w:tc>
          <w:tcPr>
            <w:tcW w:w="450" w:type="dxa"/>
            <w:vMerge/>
            <w:tcBorders>
              <w:left w:val="single" w:sz="2" w:space="0" w:color="808080"/>
              <w:bottom w:val="single" w:sz="2" w:space="0" w:color="808080"/>
              <w:right w:val="single" w:sz="2" w:space="0" w:color="808080"/>
            </w:tcBorders>
            <w:shd w:val="clear" w:color="auto" w:fill="F2F2F2"/>
          </w:tcPr>
          <w:p w14:paraId="79F4772E" w14:textId="77777777" w:rsidR="00261462" w:rsidRPr="007D707D" w:rsidRDefault="00261462" w:rsidP="00E92F44">
            <w:pPr>
              <w:rPr>
                <w:rFonts w:ascii="Tahoma" w:hAnsi="Tahoma" w:cs="Tahoma"/>
                <w:sz w:val="18"/>
                <w:szCs w:val="18"/>
              </w:rPr>
            </w:pPr>
          </w:p>
        </w:tc>
        <w:tc>
          <w:tcPr>
            <w:tcW w:w="2382"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933DB04" w14:textId="2BB40145" w:rsidR="00261462" w:rsidRPr="00BB4489" w:rsidRDefault="00261462" w:rsidP="00BB4489">
            <w:pPr>
              <w:jc w:val="right"/>
              <w:rPr>
                <w:rFonts w:ascii="Tahoma" w:hAnsi="Tahoma" w:cs="Tahoma"/>
                <w:sz w:val="18"/>
                <w:szCs w:val="18"/>
              </w:rPr>
            </w:pPr>
            <w:r w:rsidRPr="007D707D">
              <w:rPr>
                <w:rFonts w:ascii="Tahoma" w:hAnsi="Tahoma" w:cs="Tahoma"/>
                <w:sz w:val="18"/>
                <w:szCs w:val="18"/>
              </w:rPr>
              <w:t>Contact person</w:t>
            </w:r>
            <w:r w:rsidR="00BB4489">
              <w:rPr>
                <w:rFonts w:ascii="Tahoma" w:hAnsi="Tahoma" w:cs="Tahoma"/>
                <w:sz w:val="18"/>
                <w:szCs w:val="18"/>
              </w:rPr>
              <w:t xml:space="preserve"> </w:t>
            </w:r>
            <w:r w:rsidRPr="007D707D">
              <w:rPr>
                <w:color w:val="FF0000"/>
                <w:sz w:val="16"/>
                <w:szCs w:val="16"/>
              </w:rPr>
              <w:t>►</w:t>
            </w:r>
          </w:p>
        </w:tc>
        <w:tc>
          <w:tcPr>
            <w:tcW w:w="7088"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05661DA5" w14:textId="77777777" w:rsidR="00261462" w:rsidRPr="007D707D" w:rsidRDefault="00261462" w:rsidP="00E92F44">
            <w:pPr>
              <w:rPr>
                <w:rFonts w:ascii="Tahoma" w:hAnsi="Tahoma" w:cs="Tahoma"/>
                <w:sz w:val="20"/>
                <w:szCs w:val="20"/>
              </w:rPr>
            </w:pPr>
          </w:p>
        </w:tc>
      </w:tr>
      <w:tr w:rsidR="00261462" w:rsidRPr="007D707D" w14:paraId="06332A07" w14:textId="77777777" w:rsidTr="00142C06">
        <w:trPr>
          <w:cantSplit/>
          <w:trHeight w:val="567"/>
          <w:jc w:val="center"/>
        </w:trPr>
        <w:tc>
          <w:tcPr>
            <w:tcW w:w="450" w:type="dxa"/>
            <w:vMerge/>
            <w:tcBorders>
              <w:left w:val="single" w:sz="2" w:space="0" w:color="808080"/>
              <w:bottom w:val="single" w:sz="2" w:space="0" w:color="808080"/>
              <w:right w:val="single" w:sz="2" w:space="0" w:color="808080"/>
            </w:tcBorders>
            <w:shd w:val="clear" w:color="auto" w:fill="F2F2F2"/>
          </w:tcPr>
          <w:p w14:paraId="49F7B2DA" w14:textId="77777777" w:rsidR="00261462" w:rsidRPr="007D707D" w:rsidRDefault="00261462" w:rsidP="00E92F44">
            <w:pPr>
              <w:rPr>
                <w:rFonts w:ascii="Tahoma" w:hAnsi="Tahoma" w:cs="Tahoma"/>
                <w:sz w:val="18"/>
                <w:szCs w:val="18"/>
              </w:rPr>
            </w:pPr>
          </w:p>
        </w:tc>
        <w:tc>
          <w:tcPr>
            <w:tcW w:w="2382"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BB6C9C" w14:textId="574994E7" w:rsidR="00261462" w:rsidRPr="00BB4489" w:rsidRDefault="00261462" w:rsidP="00BB4489">
            <w:pPr>
              <w:jc w:val="right"/>
              <w:rPr>
                <w:rFonts w:ascii="Tahoma" w:hAnsi="Tahoma" w:cs="Tahoma"/>
                <w:sz w:val="18"/>
                <w:szCs w:val="18"/>
              </w:rPr>
            </w:pPr>
            <w:r w:rsidRPr="007D707D">
              <w:rPr>
                <w:rFonts w:ascii="Tahoma" w:hAnsi="Tahoma" w:cs="Tahoma"/>
                <w:sz w:val="18"/>
                <w:szCs w:val="18"/>
              </w:rPr>
              <w:t>VAT n° (if any)</w:t>
            </w:r>
            <w:r w:rsidR="00BB4489">
              <w:rPr>
                <w:rFonts w:ascii="Tahoma" w:hAnsi="Tahoma" w:cs="Tahoma"/>
                <w:sz w:val="18"/>
                <w:szCs w:val="18"/>
              </w:rPr>
              <w:t xml:space="preserve"> </w:t>
            </w:r>
            <w:r w:rsidRPr="007D707D">
              <w:rPr>
                <w:color w:val="FF0000"/>
                <w:sz w:val="16"/>
                <w:szCs w:val="16"/>
              </w:rPr>
              <w:t>►</w:t>
            </w:r>
          </w:p>
        </w:tc>
        <w:tc>
          <w:tcPr>
            <w:tcW w:w="7088"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A428D4B" w14:textId="77777777" w:rsidR="00261462" w:rsidRPr="007D707D" w:rsidRDefault="00261462" w:rsidP="00E92F44">
            <w:pPr>
              <w:rPr>
                <w:rFonts w:ascii="Tahoma" w:hAnsi="Tahoma" w:cs="Tahoma"/>
                <w:sz w:val="20"/>
                <w:szCs w:val="20"/>
              </w:rPr>
            </w:pPr>
          </w:p>
        </w:tc>
      </w:tr>
      <w:tr w:rsidR="00261462" w:rsidRPr="007D707D" w14:paraId="11FDC6AA" w14:textId="77777777" w:rsidTr="00142C06">
        <w:trPr>
          <w:cantSplit/>
          <w:trHeight w:val="567"/>
          <w:jc w:val="center"/>
        </w:trPr>
        <w:tc>
          <w:tcPr>
            <w:tcW w:w="450" w:type="dxa"/>
            <w:vMerge/>
            <w:tcBorders>
              <w:left w:val="single" w:sz="2" w:space="0" w:color="808080"/>
              <w:bottom w:val="single" w:sz="2" w:space="0" w:color="808080"/>
              <w:right w:val="single" w:sz="2" w:space="0" w:color="808080"/>
            </w:tcBorders>
            <w:shd w:val="clear" w:color="auto" w:fill="F2F2F2"/>
          </w:tcPr>
          <w:p w14:paraId="73DFEF5C" w14:textId="77777777" w:rsidR="00261462" w:rsidRPr="007D707D" w:rsidRDefault="00261462" w:rsidP="00E92F44">
            <w:pPr>
              <w:rPr>
                <w:rFonts w:ascii="Tahoma" w:hAnsi="Tahoma" w:cs="Tahoma"/>
                <w:sz w:val="18"/>
                <w:szCs w:val="18"/>
              </w:rPr>
            </w:pPr>
          </w:p>
        </w:tc>
        <w:tc>
          <w:tcPr>
            <w:tcW w:w="2382"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A71D51A" w14:textId="4DB3D7CE" w:rsidR="00261462" w:rsidRPr="00BB4489" w:rsidRDefault="00261462" w:rsidP="00BB4489">
            <w:pPr>
              <w:jc w:val="right"/>
              <w:rPr>
                <w:rFonts w:ascii="Tahoma" w:hAnsi="Tahoma" w:cs="Tahoma"/>
                <w:sz w:val="18"/>
                <w:szCs w:val="18"/>
              </w:rPr>
            </w:pPr>
            <w:r w:rsidRPr="007D707D">
              <w:rPr>
                <w:rFonts w:ascii="Tahoma" w:hAnsi="Tahoma" w:cs="Tahoma"/>
                <w:sz w:val="18"/>
                <w:szCs w:val="18"/>
              </w:rPr>
              <w:t>Country and registration n° (if any)</w:t>
            </w:r>
            <w:r w:rsidR="00BB4489">
              <w:rPr>
                <w:rFonts w:ascii="Tahoma" w:hAnsi="Tahoma" w:cs="Tahoma"/>
                <w:sz w:val="18"/>
                <w:szCs w:val="18"/>
              </w:rPr>
              <w:t xml:space="preserve"> </w:t>
            </w:r>
            <w:r w:rsidRPr="007D707D">
              <w:rPr>
                <w:color w:val="FF0000"/>
                <w:sz w:val="16"/>
                <w:szCs w:val="16"/>
              </w:rPr>
              <w:t>►</w:t>
            </w:r>
          </w:p>
        </w:tc>
        <w:tc>
          <w:tcPr>
            <w:tcW w:w="7088"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090B27" w14:textId="77777777" w:rsidR="00261462" w:rsidRPr="007D707D" w:rsidRDefault="00261462" w:rsidP="00E92F44">
            <w:pPr>
              <w:rPr>
                <w:rFonts w:ascii="Tahoma" w:hAnsi="Tahoma" w:cs="Tahoma"/>
                <w:sz w:val="20"/>
                <w:szCs w:val="20"/>
              </w:rPr>
            </w:pPr>
          </w:p>
        </w:tc>
      </w:tr>
      <w:tr w:rsidR="00261462" w:rsidRPr="007D707D" w14:paraId="6003D3D1" w14:textId="77777777" w:rsidTr="00142C06">
        <w:trPr>
          <w:cantSplit/>
          <w:trHeight w:val="567"/>
          <w:jc w:val="center"/>
        </w:trPr>
        <w:tc>
          <w:tcPr>
            <w:tcW w:w="450" w:type="dxa"/>
            <w:vMerge/>
            <w:tcBorders>
              <w:left w:val="single" w:sz="2" w:space="0" w:color="808080"/>
              <w:bottom w:val="single" w:sz="2" w:space="0" w:color="808080"/>
              <w:right w:val="single" w:sz="2" w:space="0" w:color="808080"/>
            </w:tcBorders>
            <w:shd w:val="clear" w:color="auto" w:fill="F2F2F2"/>
          </w:tcPr>
          <w:p w14:paraId="4FBB2606" w14:textId="77777777" w:rsidR="00261462" w:rsidRPr="007D707D" w:rsidRDefault="00261462" w:rsidP="00E92F44">
            <w:pPr>
              <w:rPr>
                <w:rFonts w:ascii="Tahoma" w:hAnsi="Tahoma" w:cs="Tahoma"/>
                <w:sz w:val="18"/>
                <w:szCs w:val="18"/>
              </w:rPr>
            </w:pPr>
          </w:p>
        </w:tc>
        <w:tc>
          <w:tcPr>
            <w:tcW w:w="2382"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37CB3E" w14:textId="2772AF17" w:rsidR="00261462" w:rsidRPr="00BB4489" w:rsidRDefault="00261462" w:rsidP="00BB4489">
            <w:pPr>
              <w:jc w:val="right"/>
              <w:rPr>
                <w:rFonts w:ascii="Tahoma" w:hAnsi="Tahoma" w:cs="Tahoma"/>
                <w:sz w:val="18"/>
                <w:szCs w:val="18"/>
              </w:rPr>
            </w:pPr>
            <w:r w:rsidRPr="007D707D">
              <w:rPr>
                <w:rFonts w:ascii="Tahoma" w:hAnsi="Tahoma" w:cs="Tahoma"/>
                <w:sz w:val="18"/>
                <w:szCs w:val="18"/>
              </w:rPr>
              <w:t>Email (Contact person)</w:t>
            </w:r>
            <w:r w:rsidR="00BB4489">
              <w:rPr>
                <w:rFonts w:ascii="Tahoma" w:hAnsi="Tahoma" w:cs="Tahoma"/>
                <w:sz w:val="18"/>
                <w:szCs w:val="18"/>
              </w:rPr>
              <w:t xml:space="preserve"> </w:t>
            </w:r>
            <w:r w:rsidRPr="007D707D">
              <w:rPr>
                <w:color w:val="FF0000"/>
                <w:sz w:val="16"/>
                <w:szCs w:val="16"/>
              </w:rPr>
              <w:t>►</w:t>
            </w:r>
          </w:p>
        </w:tc>
        <w:tc>
          <w:tcPr>
            <w:tcW w:w="7088"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2F7CC0F9" w14:textId="77777777" w:rsidR="00261462" w:rsidRPr="007D707D" w:rsidRDefault="00261462" w:rsidP="00E92F44">
            <w:pPr>
              <w:rPr>
                <w:rFonts w:ascii="Tahoma" w:hAnsi="Tahoma" w:cs="Tahoma"/>
                <w:sz w:val="20"/>
                <w:szCs w:val="20"/>
              </w:rPr>
            </w:pPr>
          </w:p>
        </w:tc>
      </w:tr>
      <w:tr w:rsidR="00261462" w:rsidRPr="007D707D" w14:paraId="54DD456E" w14:textId="77777777" w:rsidTr="00142C06">
        <w:trPr>
          <w:cantSplit/>
          <w:trHeight w:val="567"/>
          <w:jc w:val="center"/>
        </w:trPr>
        <w:tc>
          <w:tcPr>
            <w:tcW w:w="450" w:type="dxa"/>
            <w:vMerge/>
            <w:tcBorders>
              <w:left w:val="single" w:sz="2" w:space="0" w:color="808080"/>
              <w:bottom w:val="single" w:sz="2" w:space="0" w:color="808080"/>
              <w:right w:val="single" w:sz="2" w:space="0" w:color="808080"/>
            </w:tcBorders>
            <w:shd w:val="clear" w:color="auto" w:fill="F2F2F2"/>
          </w:tcPr>
          <w:p w14:paraId="0DE1DE15" w14:textId="77777777" w:rsidR="00261462" w:rsidRPr="007D707D" w:rsidRDefault="00261462" w:rsidP="00E92F44">
            <w:pPr>
              <w:rPr>
                <w:rFonts w:ascii="Tahoma" w:hAnsi="Tahoma" w:cs="Tahoma"/>
                <w:sz w:val="18"/>
                <w:szCs w:val="18"/>
              </w:rPr>
            </w:pPr>
          </w:p>
        </w:tc>
        <w:tc>
          <w:tcPr>
            <w:tcW w:w="2382"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02A56FA" w14:textId="77777777" w:rsidR="00BB4489" w:rsidRDefault="00261462" w:rsidP="00E92F44">
            <w:pPr>
              <w:jc w:val="right"/>
              <w:rPr>
                <w:rFonts w:ascii="Tahoma" w:hAnsi="Tahoma" w:cs="Tahoma"/>
                <w:sz w:val="18"/>
                <w:szCs w:val="18"/>
              </w:rPr>
            </w:pPr>
            <w:r w:rsidRPr="007D707D">
              <w:rPr>
                <w:rFonts w:ascii="Tahoma" w:hAnsi="Tahoma" w:cs="Tahoma"/>
                <w:sz w:val="18"/>
                <w:szCs w:val="18"/>
              </w:rPr>
              <w:t xml:space="preserve">Phone number </w:t>
            </w:r>
          </w:p>
          <w:p w14:paraId="14823242" w14:textId="0DC160D5" w:rsidR="00261462" w:rsidRPr="00BB4489" w:rsidRDefault="00261462" w:rsidP="00BB4489">
            <w:pPr>
              <w:jc w:val="right"/>
              <w:rPr>
                <w:rFonts w:ascii="Tahoma" w:hAnsi="Tahoma" w:cs="Tahoma"/>
                <w:sz w:val="18"/>
                <w:szCs w:val="18"/>
              </w:rPr>
            </w:pPr>
            <w:r w:rsidRPr="007D707D">
              <w:rPr>
                <w:rFonts w:ascii="Tahoma" w:hAnsi="Tahoma" w:cs="Tahoma"/>
                <w:sz w:val="18"/>
                <w:szCs w:val="18"/>
              </w:rPr>
              <w:t>(Contact person)</w:t>
            </w:r>
            <w:r w:rsidR="00BB4489">
              <w:rPr>
                <w:rFonts w:ascii="Tahoma" w:hAnsi="Tahoma" w:cs="Tahoma"/>
                <w:sz w:val="18"/>
                <w:szCs w:val="18"/>
              </w:rPr>
              <w:t xml:space="preserve"> </w:t>
            </w:r>
            <w:r w:rsidRPr="007D707D">
              <w:rPr>
                <w:color w:val="FF0000"/>
                <w:sz w:val="16"/>
                <w:szCs w:val="16"/>
              </w:rPr>
              <w:t>►</w:t>
            </w:r>
          </w:p>
        </w:tc>
        <w:tc>
          <w:tcPr>
            <w:tcW w:w="7088"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61CEC80B" w14:textId="77777777" w:rsidR="00261462" w:rsidRPr="007D707D" w:rsidRDefault="00261462" w:rsidP="00E92F44">
            <w:pPr>
              <w:rPr>
                <w:rFonts w:ascii="Tahoma" w:hAnsi="Tahoma" w:cs="Tahoma"/>
                <w:sz w:val="20"/>
                <w:szCs w:val="20"/>
              </w:rPr>
            </w:pPr>
          </w:p>
        </w:tc>
      </w:tr>
      <w:tr w:rsidR="00D579F2" w:rsidRPr="007D707D" w14:paraId="2433962E" w14:textId="77777777" w:rsidTr="00142C06">
        <w:trPr>
          <w:cantSplit/>
          <w:trHeight w:val="567"/>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618CEF7F" w14:textId="77777777" w:rsidR="00D579F2" w:rsidRPr="007D707D" w:rsidRDefault="00D579F2">
            <w:pPr>
              <w:ind w:left="113" w:right="113"/>
              <w:jc w:val="center"/>
              <w:rPr>
                <w:rFonts w:ascii="Tahoma" w:hAnsi="Tahoma" w:cs="Tahoma"/>
                <w:b/>
                <w:sz w:val="18"/>
                <w:szCs w:val="18"/>
              </w:rPr>
            </w:pPr>
            <w:r w:rsidRPr="007D707D">
              <w:rPr>
                <w:rFonts w:ascii="Tahoma" w:hAnsi="Tahoma" w:cs="Tahoma"/>
                <w:b/>
                <w:sz w:val="18"/>
                <w:szCs w:val="18"/>
              </w:rPr>
              <w:t>Bank details</w:t>
            </w:r>
          </w:p>
        </w:tc>
        <w:tc>
          <w:tcPr>
            <w:tcW w:w="2382"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9EB0298" w14:textId="4C9691B1" w:rsidR="00D579F2" w:rsidRPr="00BB4489" w:rsidRDefault="00D579F2" w:rsidP="00BB4489">
            <w:pPr>
              <w:jc w:val="right"/>
              <w:rPr>
                <w:rFonts w:ascii="Tahoma" w:hAnsi="Tahoma" w:cs="Tahoma"/>
                <w:sz w:val="18"/>
                <w:szCs w:val="18"/>
              </w:rPr>
            </w:pPr>
            <w:r w:rsidRPr="007D707D">
              <w:rPr>
                <w:rFonts w:ascii="Tahoma" w:hAnsi="Tahoma" w:cs="Tahoma"/>
                <w:sz w:val="18"/>
                <w:szCs w:val="18"/>
              </w:rPr>
              <w:t>Account holder</w:t>
            </w:r>
            <w:r w:rsidR="00BB4489">
              <w:rPr>
                <w:rFonts w:ascii="Tahoma" w:hAnsi="Tahoma" w:cs="Tahoma"/>
                <w:sz w:val="18"/>
                <w:szCs w:val="18"/>
              </w:rPr>
              <w:t xml:space="preserve"> </w:t>
            </w:r>
            <w:r w:rsidRPr="007D707D">
              <w:rPr>
                <w:color w:val="FF0000"/>
                <w:sz w:val="16"/>
                <w:szCs w:val="16"/>
              </w:rPr>
              <w:t>►</w:t>
            </w:r>
          </w:p>
        </w:tc>
        <w:tc>
          <w:tcPr>
            <w:tcW w:w="7088" w:type="dxa"/>
            <w:gridSpan w:val="3"/>
            <w:tcBorders>
              <w:top w:val="single" w:sz="2" w:space="0" w:color="FF0000"/>
              <w:left w:val="single" w:sz="2" w:space="0" w:color="FF0000"/>
              <w:bottom w:val="single" w:sz="2" w:space="0" w:color="FF0000"/>
              <w:right w:val="single" w:sz="2" w:space="0" w:color="FF0000"/>
            </w:tcBorders>
            <w:vAlign w:val="center"/>
          </w:tcPr>
          <w:p w14:paraId="37CF3BBD" w14:textId="77777777" w:rsidR="00D579F2" w:rsidRPr="007D707D" w:rsidRDefault="00D579F2">
            <w:pPr>
              <w:rPr>
                <w:rFonts w:ascii="Tahoma" w:hAnsi="Tahoma" w:cs="Tahoma"/>
                <w:sz w:val="20"/>
                <w:szCs w:val="20"/>
              </w:rPr>
            </w:pPr>
          </w:p>
        </w:tc>
      </w:tr>
      <w:tr w:rsidR="00BB4489" w:rsidRPr="007D707D" w14:paraId="0B6FD448" w14:textId="77777777" w:rsidTr="00142C06">
        <w:trPr>
          <w:cantSplit/>
          <w:trHeight w:val="567"/>
          <w:jc w:val="center"/>
        </w:trPr>
        <w:tc>
          <w:tcPr>
            <w:tcW w:w="450" w:type="dxa"/>
            <w:vMerge/>
            <w:tcBorders>
              <w:top w:val="single" w:sz="2" w:space="0" w:color="808080"/>
              <w:left w:val="single" w:sz="2" w:space="0" w:color="808080"/>
              <w:bottom w:val="nil"/>
              <w:right w:val="single" w:sz="2" w:space="0" w:color="808080"/>
            </w:tcBorders>
            <w:vAlign w:val="center"/>
            <w:hideMark/>
          </w:tcPr>
          <w:p w14:paraId="6A15385A" w14:textId="77777777" w:rsidR="00BB4489" w:rsidRPr="007D707D" w:rsidRDefault="00BB4489">
            <w:pPr>
              <w:rPr>
                <w:rFonts w:ascii="Tahoma" w:hAnsi="Tahoma" w:cs="Tahoma"/>
                <w:b/>
                <w:sz w:val="18"/>
                <w:szCs w:val="18"/>
              </w:rPr>
            </w:pPr>
          </w:p>
        </w:tc>
        <w:tc>
          <w:tcPr>
            <w:tcW w:w="2382"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B6B0700" w14:textId="2CC3CAB9" w:rsidR="00BB4489" w:rsidRPr="007D707D" w:rsidRDefault="00BB4489" w:rsidP="00BB4489">
            <w:pPr>
              <w:jc w:val="right"/>
              <w:rPr>
                <w:rFonts w:ascii="Tahoma" w:hAnsi="Tahoma" w:cs="Tahoma"/>
                <w:sz w:val="16"/>
                <w:szCs w:val="16"/>
              </w:rPr>
            </w:pPr>
            <w:r w:rsidRPr="007D707D">
              <w:rPr>
                <w:rFonts w:ascii="Tahoma" w:hAnsi="Tahoma" w:cs="Tahoma"/>
                <w:sz w:val="18"/>
                <w:szCs w:val="18"/>
              </w:rPr>
              <w:t>IBAN n°</w:t>
            </w:r>
            <w:r>
              <w:rPr>
                <w:rFonts w:ascii="Tahoma" w:hAnsi="Tahoma" w:cs="Tahoma"/>
                <w:sz w:val="18"/>
                <w:szCs w:val="18"/>
              </w:rPr>
              <w:t xml:space="preserve"> </w:t>
            </w:r>
            <w:r w:rsidRPr="007D707D">
              <w:rPr>
                <w:color w:val="FF0000"/>
                <w:sz w:val="16"/>
                <w:szCs w:val="16"/>
              </w:rPr>
              <w:t>►</w:t>
            </w:r>
          </w:p>
        </w:tc>
        <w:tc>
          <w:tcPr>
            <w:tcW w:w="7088" w:type="dxa"/>
            <w:gridSpan w:val="3"/>
            <w:tcBorders>
              <w:top w:val="single" w:sz="2" w:space="0" w:color="FF0000"/>
              <w:left w:val="single" w:sz="2" w:space="0" w:color="FF0000"/>
              <w:bottom w:val="single" w:sz="2" w:space="0" w:color="FF0000"/>
              <w:right w:val="single" w:sz="2" w:space="0" w:color="FF0000"/>
            </w:tcBorders>
            <w:vAlign w:val="center"/>
          </w:tcPr>
          <w:p w14:paraId="2DCF795E" w14:textId="77777777" w:rsidR="00BB4489" w:rsidRPr="007D707D" w:rsidRDefault="00BB4489">
            <w:pPr>
              <w:rPr>
                <w:rFonts w:ascii="Tahoma" w:hAnsi="Tahoma" w:cs="Tahoma"/>
                <w:sz w:val="20"/>
                <w:szCs w:val="20"/>
              </w:rPr>
            </w:pPr>
          </w:p>
        </w:tc>
      </w:tr>
      <w:tr w:rsidR="00D579F2" w:rsidRPr="007D707D" w14:paraId="0EA812A0" w14:textId="77777777" w:rsidTr="00142C06">
        <w:trPr>
          <w:cantSplit/>
          <w:trHeight w:val="567"/>
          <w:jc w:val="center"/>
        </w:trPr>
        <w:tc>
          <w:tcPr>
            <w:tcW w:w="450" w:type="dxa"/>
            <w:vMerge/>
            <w:tcBorders>
              <w:top w:val="single" w:sz="2" w:space="0" w:color="808080"/>
              <w:left w:val="single" w:sz="2" w:space="0" w:color="808080"/>
              <w:bottom w:val="nil"/>
              <w:right w:val="single" w:sz="2" w:space="0" w:color="808080"/>
            </w:tcBorders>
            <w:vAlign w:val="center"/>
            <w:hideMark/>
          </w:tcPr>
          <w:p w14:paraId="5C2F8C6C" w14:textId="77777777" w:rsidR="00D579F2" w:rsidRPr="007D707D" w:rsidRDefault="00D579F2">
            <w:pPr>
              <w:rPr>
                <w:rFonts w:ascii="Tahoma" w:hAnsi="Tahoma" w:cs="Tahoma"/>
                <w:b/>
                <w:sz w:val="18"/>
                <w:szCs w:val="18"/>
              </w:rPr>
            </w:pPr>
          </w:p>
        </w:tc>
        <w:tc>
          <w:tcPr>
            <w:tcW w:w="2382"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334F7F53" w14:textId="5C9C6BE0" w:rsidR="00D579F2" w:rsidRPr="007D707D" w:rsidRDefault="00D579F2" w:rsidP="00BB4489">
            <w:pPr>
              <w:jc w:val="right"/>
              <w:rPr>
                <w:rFonts w:ascii="Tahoma" w:hAnsi="Tahoma" w:cs="Tahoma"/>
                <w:sz w:val="16"/>
                <w:szCs w:val="16"/>
              </w:rPr>
            </w:pPr>
            <w:r w:rsidRPr="007D707D">
              <w:rPr>
                <w:rFonts w:ascii="Tahoma" w:hAnsi="Tahoma" w:cs="Tahoma"/>
                <w:sz w:val="18"/>
                <w:szCs w:val="18"/>
              </w:rPr>
              <w:t>Bank name</w:t>
            </w:r>
            <w:r w:rsidR="00BB4489">
              <w:rPr>
                <w:rFonts w:ascii="Tahoma" w:hAnsi="Tahoma" w:cs="Tahoma"/>
                <w:sz w:val="18"/>
                <w:szCs w:val="18"/>
              </w:rPr>
              <w:t xml:space="preserve"> </w:t>
            </w:r>
            <w:r w:rsidR="00FB6379" w:rsidRPr="007D707D">
              <w:rPr>
                <w:rFonts w:ascii="Tahoma" w:hAnsi="Tahoma" w:cs="Tahoma"/>
                <w:sz w:val="18"/>
                <w:szCs w:val="18"/>
              </w:rPr>
              <w:t>and Branch</w:t>
            </w:r>
            <w:r w:rsidR="00BB4489">
              <w:rPr>
                <w:rFonts w:ascii="Tahoma" w:hAnsi="Tahoma" w:cs="Tahoma"/>
                <w:sz w:val="18"/>
                <w:szCs w:val="18"/>
              </w:rPr>
              <w:t xml:space="preserve"> </w:t>
            </w:r>
            <w:r w:rsidRPr="007D707D">
              <w:rPr>
                <w:color w:val="FF0000"/>
                <w:sz w:val="16"/>
                <w:szCs w:val="16"/>
              </w:rPr>
              <w:t>►</w:t>
            </w:r>
          </w:p>
        </w:tc>
        <w:tc>
          <w:tcPr>
            <w:tcW w:w="2410" w:type="dxa"/>
            <w:tcBorders>
              <w:top w:val="single" w:sz="2" w:space="0" w:color="FF0000"/>
              <w:left w:val="single" w:sz="2" w:space="0" w:color="FF0000"/>
              <w:bottom w:val="single" w:sz="2" w:space="0" w:color="FF0000"/>
              <w:right w:val="single" w:sz="2" w:space="0" w:color="FF0000"/>
            </w:tcBorders>
            <w:vAlign w:val="center"/>
          </w:tcPr>
          <w:p w14:paraId="0BD470F7" w14:textId="77777777" w:rsidR="00D579F2" w:rsidRPr="007D707D" w:rsidRDefault="00D579F2">
            <w:pPr>
              <w:rPr>
                <w:rFonts w:ascii="Tahoma" w:hAnsi="Tahoma" w:cs="Tahoma"/>
                <w:sz w:val="20"/>
                <w:szCs w:val="20"/>
              </w:rPr>
            </w:pPr>
          </w:p>
        </w:tc>
        <w:tc>
          <w:tcPr>
            <w:tcW w:w="1843"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102B9283" w14:textId="1510B3DF" w:rsidR="00D579F2" w:rsidRPr="007D707D" w:rsidRDefault="00D579F2" w:rsidP="00142C06">
            <w:pPr>
              <w:jc w:val="right"/>
              <w:rPr>
                <w:rFonts w:ascii="Tahoma" w:hAnsi="Tahoma" w:cs="Tahoma"/>
                <w:sz w:val="18"/>
                <w:szCs w:val="18"/>
              </w:rPr>
            </w:pPr>
            <w:r w:rsidRPr="007D707D">
              <w:rPr>
                <w:rFonts w:ascii="Tahoma" w:hAnsi="Tahoma" w:cs="Tahoma"/>
                <w:sz w:val="18"/>
                <w:szCs w:val="18"/>
              </w:rPr>
              <w:t>SWIFT Code</w:t>
            </w:r>
            <w:r w:rsidR="00142C06">
              <w:rPr>
                <w:rFonts w:ascii="Tahoma" w:hAnsi="Tahoma" w:cs="Tahoma"/>
                <w:sz w:val="18"/>
                <w:szCs w:val="18"/>
              </w:rPr>
              <w:t xml:space="preserve"> </w:t>
            </w:r>
            <w:r w:rsidRPr="007D707D">
              <w:rPr>
                <w:color w:val="FF0000"/>
                <w:sz w:val="16"/>
                <w:szCs w:val="16"/>
              </w:rPr>
              <w:t>►</w:t>
            </w:r>
          </w:p>
        </w:tc>
        <w:tc>
          <w:tcPr>
            <w:tcW w:w="2835" w:type="dxa"/>
            <w:tcBorders>
              <w:top w:val="single" w:sz="2" w:space="0" w:color="FF0000"/>
              <w:left w:val="single" w:sz="2" w:space="0" w:color="FF0000"/>
              <w:bottom w:val="single" w:sz="2" w:space="0" w:color="FF0000"/>
              <w:right w:val="single" w:sz="2" w:space="0" w:color="FF0000"/>
            </w:tcBorders>
            <w:vAlign w:val="center"/>
          </w:tcPr>
          <w:p w14:paraId="72A0674E" w14:textId="77777777" w:rsidR="00D579F2" w:rsidRPr="007D707D" w:rsidRDefault="00D579F2">
            <w:pPr>
              <w:rPr>
                <w:rFonts w:ascii="Tahoma" w:hAnsi="Tahoma" w:cs="Tahoma"/>
                <w:sz w:val="20"/>
                <w:szCs w:val="20"/>
              </w:rPr>
            </w:pPr>
          </w:p>
        </w:tc>
      </w:tr>
      <w:tr w:rsidR="00D579F2" w:rsidRPr="007D707D" w14:paraId="6C3CF427" w14:textId="77777777" w:rsidTr="00142C06">
        <w:trPr>
          <w:cantSplit/>
          <w:trHeight w:val="567"/>
          <w:jc w:val="center"/>
        </w:trPr>
        <w:tc>
          <w:tcPr>
            <w:tcW w:w="450" w:type="dxa"/>
            <w:tcBorders>
              <w:top w:val="nil"/>
              <w:left w:val="single" w:sz="2" w:space="0" w:color="808080"/>
              <w:bottom w:val="single" w:sz="2" w:space="0" w:color="808080"/>
              <w:right w:val="single" w:sz="2" w:space="0" w:color="808080"/>
            </w:tcBorders>
            <w:shd w:val="clear" w:color="auto" w:fill="F2F2F2"/>
          </w:tcPr>
          <w:p w14:paraId="60DF3E31" w14:textId="77777777" w:rsidR="00D579F2" w:rsidRPr="007D707D" w:rsidRDefault="00D579F2">
            <w:pPr>
              <w:rPr>
                <w:rFonts w:ascii="Tahoma" w:hAnsi="Tahoma" w:cs="Tahoma"/>
                <w:sz w:val="16"/>
                <w:szCs w:val="16"/>
              </w:rPr>
            </w:pPr>
          </w:p>
        </w:tc>
        <w:tc>
          <w:tcPr>
            <w:tcW w:w="2382"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73E4D2B" w14:textId="3E375AA3" w:rsidR="00D579F2" w:rsidRPr="007D707D" w:rsidRDefault="00D579F2" w:rsidP="00142C06">
            <w:pPr>
              <w:jc w:val="right"/>
              <w:rPr>
                <w:rFonts w:ascii="Tahoma" w:hAnsi="Tahoma" w:cs="Tahoma"/>
                <w:sz w:val="18"/>
                <w:szCs w:val="18"/>
              </w:rPr>
            </w:pPr>
            <w:r w:rsidRPr="007D707D">
              <w:rPr>
                <w:rFonts w:ascii="Tahoma" w:hAnsi="Tahoma" w:cs="Tahoma"/>
                <w:sz w:val="18"/>
                <w:szCs w:val="18"/>
              </w:rPr>
              <w:t xml:space="preserve">Bank Address </w:t>
            </w:r>
            <w:r w:rsidRPr="007D707D">
              <w:rPr>
                <w:color w:val="FF0000"/>
                <w:sz w:val="16"/>
                <w:szCs w:val="16"/>
              </w:rPr>
              <w:t>►</w:t>
            </w:r>
          </w:p>
        </w:tc>
        <w:tc>
          <w:tcPr>
            <w:tcW w:w="2410" w:type="dxa"/>
            <w:tcBorders>
              <w:top w:val="single" w:sz="2" w:space="0" w:color="FF0000"/>
              <w:left w:val="single" w:sz="2" w:space="0" w:color="FF0000"/>
              <w:bottom w:val="single" w:sz="2" w:space="0" w:color="FF0000"/>
              <w:right w:val="single" w:sz="2" w:space="0" w:color="FF0000"/>
            </w:tcBorders>
            <w:vAlign w:val="center"/>
          </w:tcPr>
          <w:p w14:paraId="4C233387" w14:textId="77777777" w:rsidR="00D579F2" w:rsidRPr="007D707D" w:rsidRDefault="00D579F2">
            <w:pPr>
              <w:rPr>
                <w:rFonts w:ascii="Tahoma" w:hAnsi="Tahoma" w:cs="Tahoma"/>
                <w:sz w:val="20"/>
                <w:szCs w:val="20"/>
              </w:rPr>
            </w:pPr>
          </w:p>
        </w:tc>
        <w:tc>
          <w:tcPr>
            <w:tcW w:w="1843"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7D7C91C3" w14:textId="4678C088" w:rsidR="00D579F2" w:rsidRPr="007D707D" w:rsidRDefault="00D579F2">
            <w:pPr>
              <w:jc w:val="right"/>
              <w:rPr>
                <w:rFonts w:ascii="Tahoma" w:hAnsi="Tahoma" w:cs="Tahoma"/>
                <w:sz w:val="18"/>
                <w:szCs w:val="18"/>
              </w:rPr>
            </w:pPr>
            <w:r w:rsidRPr="007D707D">
              <w:rPr>
                <w:rFonts w:ascii="Tahoma" w:hAnsi="Tahoma" w:cs="Tahoma"/>
                <w:sz w:val="18"/>
                <w:szCs w:val="18"/>
              </w:rPr>
              <w:t>Account currency</w:t>
            </w:r>
            <w:r w:rsidR="00142C06">
              <w:rPr>
                <w:rFonts w:ascii="Tahoma" w:hAnsi="Tahoma" w:cs="Tahoma"/>
                <w:sz w:val="18"/>
                <w:szCs w:val="18"/>
              </w:rPr>
              <w:t xml:space="preserve"> </w:t>
            </w:r>
            <w:r w:rsidRPr="007D707D">
              <w:rPr>
                <w:color w:val="FF0000"/>
                <w:sz w:val="16"/>
                <w:szCs w:val="16"/>
              </w:rPr>
              <w:t>►</w:t>
            </w:r>
            <w:r w:rsidRPr="007D707D">
              <w:rPr>
                <w:rFonts w:ascii="Tahoma" w:hAnsi="Tahoma" w:cs="Tahoma"/>
                <w:sz w:val="18"/>
                <w:szCs w:val="18"/>
              </w:rPr>
              <w:t xml:space="preserve"> </w:t>
            </w:r>
          </w:p>
        </w:tc>
        <w:tc>
          <w:tcPr>
            <w:tcW w:w="2835" w:type="dxa"/>
            <w:tcBorders>
              <w:top w:val="single" w:sz="2" w:space="0" w:color="FF0000"/>
              <w:left w:val="single" w:sz="2" w:space="0" w:color="FF0000"/>
              <w:bottom w:val="single" w:sz="2" w:space="0" w:color="FF0000"/>
              <w:right w:val="single" w:sz="2" w:space="0" w:color="FF0000"/>
            </w:tcBorders>
            <w:vAlign w:val="center"/>
          </w:tcPr>
          <w:p w14:paraId="2EF0F03C" w14:textId="3164248B" w:rsidR="00D579F2" w:rsidRPr="007D707D" w:rsidRDefault="00142C06">
            <w:pPr>
              <w:rPr>
                <w:rFonts w:ascii="Tahoma" w:hAnsi="Tahoma" w:cs="Tahoma"/>
                <w:sz w:val="20"/>
                <w:szCs w:val="20"/>
              </w:rPr>
            </w:pPr>
            <w:r>
              <w:rPr>
                <w:rFonts w:ascii="Tahoma" w:hAnsi="Tahoma" w:cs="Tahoma"/>
                <w:sz w:val="20"/>
                <w:szCs w:val="20"/>
              </w:rPr>
              <w:t>EUR</w:t>
            </w:r>
          </w:p>
        </w:tc>
      </w:tr>
    </w:tbl>
    <w:p w14:paraId="79312651" w14:textId="77777777" w:rsidR="00261462" w:rsidRPr="007D707D" w:rsidRDefault="00261462" w:rsidP="00FF6B29">
      <w:pPr>
        <w:pStyle w:val="ListParagraph"/>
        <w:numPr>
          <w:ilvl w:val="0"/>
          <w:numId w:val="10"/>
        </w:numPr>
        <w:rPr>
          <w:rFonts w:ascii="Tahoma" w:hAnsi="Tahoma" w:cs="Tahoma"/>
          <w:b/>
          <w:lang w:eastAsia="en-US"/>
        </w:rPr>
        <w:sectPr w:rsidR="00261462" w:rsidRPr="007D707D" w:rsidSect="00182FB2">
          <w:headerReference w:type="default" r:id="rId13"/>
          <w:pgSz w:w="11907" w:h="16840" w:code="9"/>
          <w:pgMar w:top="284" w:right="1134" w:bottom="851" w:left="1134" w:header="285" w:footer="284" w:gutter="0"/>
          <w:cols w:space="708"/>
          <w:docGrid w:linePitch="360"/>
        </w:sectPr>
      </w:pPr>
    </w:p>
    <w:p w14:paraId="608AF0FE" w14:textId="77777777" w:rsidR="00CC4DE6" w:rsidRDefault="00CC4DE6" w:rsidP="00AE7176">
      <w:pPr>
        <w:pBdr>
          <w:bottom w:val="single" w:sz="2" w:space="1" w:color="808080"/>
        </w:pBdr>
        <w:tabs>
          <w:tab w:val="left" w:pos="284"/>
        </w:tabs>
        <w:spacing w:after="120"/>
        <w:rPr>
          <w:rFonts w:ascii="Tahoma" w:hAnsi="Tahoma" w:cs="Tahoma"/>
          <w:b/>
          <w:lang w:eastAsia="en-US"/>
        </w:rPr>
      </w:pPr>
    </w:p>
    <w:p w14:paraId="481A06C2" w14:textId="4D4C2CD8" w:rsidR="00865AE2" w:rsidRPr="007D707D" w:rsidRDefault="00865AE2" w:rsidP="00AE7176">
      <w:pPr>
        <w:pBdr>
          <w:bottom w:val="single" w:sz="2" w:space="1" w:color="808080"/>
        </w:pBdr>
        <w:tabs>
          <w:tab w:val="left" w:pos="284"/>
        </w:tabs>
        <w:spacing w:after="120"/>
        <w:rPr>
          <w:rFonts w:ascii="Tahoma" w:hAnsi="Tahoma" w:cs="Tahoma"/>
          <w:b/>
          <w:lang w:eastAsia="en-US"/>
        </w:rPr>
      </w:pPr>
      <w:r w:rsidRPr="007D707D">
        <w:rPr>
          <w:rFonts w:ascii="Tahoma" w:hAnsi="Tahoma" w:cs="Tahoma"/>
          <w:b/>
          <w:lang w:eastAsia="en-US"/>
        </w:rPr>
        <w:t>A. Terms of reference/Table of unit fees</w:t>
      </w:r>
    </w:p>
    <w:p w14:paraId="70FB412D" w14:textId="600923EF" w:rsidR="00635C66" w:rsidRDefault="00635C66" w:rsidP="00AE7176">
      <w:pPr>
        <w:spacing w:line="276" w:lineRule="auto"/>
        <w:jc w:val="both"/>
        <w:rPr>
          <w:rFonts w:ascii="Tahoma" w:hAnsi="Tahoma" w:cs="Tahoma"/>
          <w:sz w:val="20"/>
          <w:szCs w:val="20"/>
        </w:rPr>
      </w:pPr>
    </w:p>
    <w:p w14:paraId="0402E488" w14:textId="2C0B2B32" w:rsidR="00D61C2A" w:rsidRPr="00400DA3" w:rsidRDefault="00D61C2A" w:rsidP="00D61C2A">
      <w:pPr>
        <w:jc w:val="both"/>
        <w:rPr>
          <w:rFonts w:ascii="Tahoma" w:hAnsi="Tahoma" w:cs="Tahoma"/>
          <w:sz w:val="20"/>
          <w:szCs w:val="20"/>
        </w:rPr>
      </w:pPr>
      <w:r w:rsidRPr="00EA2362">
        <w:rPr>
          <w:rFonts w:ascii="Tahoma" w:hAnsi="Tahoma" w:cs="Tahoma"/>
          <w:sz w:val="20"/>
          <w:szCs w:val="20"/>
        </w:rPr>
        <w:t xml:space="preserve">The Council of Europe </w:t>
      </w:r>
      <w:r>
        <w:rPr>
          <w:rFonts w:ascii="Tahoma" w:hAnsi="Tahoma" w:cs="Tahoma"/>
          <w:sz w:val="20"/>
          <w:szCs w:val="20"/>
        </w:rPr>
        <w:t>(</w:t>
      </w:r>
      <w:proofErr w:type="spellStart"/>
      <w:r>
        <w:rPr>
          <w:rFonts w:ascii="Tahoma" w:hAnsi="Tahoma" w:cs="Tahoma"/>
          <w:sz w:val="20"/>
          <w:szCs w:val="20"/>
        </w:rPr>
        <w:t>CoE</w:t>
      </w:r>
      <w:proofErr w:type="spellEnd"/>
      <w:r>
        <w:rPr>
          <w:rFonts w:ascii="Tahoma" w:hAnsi="Tahoma" w:cs="Tahoma"/>
          <w:sz w:val="20"/>
          <w:szCs w:val="20"/>
        </w:rPr>
        <w:t xml:space="preserve">) </w:t>
      </w:r>
      <w:r w:rsidRPr="00EA2362">
        <w:rPr>
          <w:rFonts w:ascii="Tahoma" w:hAnsi="Tahoma" w:cs="Tahoma"/>
          <w:sz w:val="20"/>
          <w:szCs w:val="20"/>
        </w:rPr>
        <w:t xml:space="preserve">is currently implementing </w:t>
      </w:r>
      <w:r>
        <w:rPr>
          <w:rFonts w:ascii="Tahoma" w:hAnsi="Tahoma" w:cs="Tahoma"/>
          <w:sz w:val="20"/>
          <w:szCs w:val="20"/>
        </w:rPr>
        <w:t>the Programme</w:t>
      </w:r>
      <w:bookmarkStart w:id="2" w:name="_Hlk3534138"/>
      <w:r>
        <w:rPr>
          <w:rFonts w:ascii="Tahoma" w:hAnsi="Tahoma" w:cs="Tahoma"/>
          <w:sz w:val="20"/>
          <w:szCs w:val="20"/>
        </w:rPr>
        <w:t xml:space="preserve"> </w:t>
      </w:r>
      <w:r w:rsidRPr="00400DA3">
        <w:rPr>
          <w:rFonts w:ascii="Tahoma" w:hAnsi="Tahoma" w:cs="Tahoma"/>
          <w:sz w:val="20"/>
          <w:szCs w:val="20"/>
        </w:rPr>
        <w:t xml:space="preserve">“Human Resources Management in </w:t>
      </w:r>
      <w:r>
        <w:rPr>
          <w:rFonts w:ascii="Tahoma" w:hAnsi="Tahoma" w:cs="Tahoma"/>
          <w:sz w:val="20"/>
          <w:szCs w:val="20"/>
        </w:rPr>
        <w:t>L</w:t>
      </w:r>
      <w:r w:rsidRPr="00400DA3">
        <w:rPr>
          <w:rFonts w:ascii="Tahoma" w:hAnsi="Tahoma" w:cs="Tahoma"/>
          <w:sz w:val="20"/>
          <w:szCs w:val="20"/>
        </w:rPr>
        <w:t xml:space="preserve">ocal </w:t>
      </w:r>
      <w:r>
        <w:rPr>
          <w:rFonts w:ascii="Tahoma" w:hAnsi="Tahoma" w:cs="Tahoma"/>
          <w:sz w:val="20"/>
          <w:szCs w:val="20"/>
        </w:rPr>
        <w:t>S</w:t>
      </w:r>
      <w:r w:rsidRPr="00400DA3">
        <w:rPr>
          <w:rFonts w:ascii="Tahoma" w:hAnsi="Tahoma" w:cs="Tahoma"/>
          <w:sz w:val="20"/>
          <w:szCs w:val="20"/>
        </w:rPr>
        <w:t xml:space="preserve">elf-government </w:t>
      </w:r>
      <w:r>
        <w:rPr>
          <w:rFonts w:ascii="Tahoma" w:hAnsi="Tahoma" w:cs="Tahoma"/>
          <w:sz w:val="20"/>
          <w:szCs w:val="20"/>
        </w:rPr>
        <w:t xml:space="preserve">- </w:t>
      </w:r>
      <w:r w:rsidRPr="00400DA3">
        <w:rPr>
          <w:rFonts w:ascii="Tahoma" w:hAnsi="Tahoma" w:cs="Tahoma"/>
          <w:sz w:val="20"/>
          <w:szCs w:val="20"/>
        </w:rPr>
        <w:t>phase 2</w:t>
      </w:r>
      <w:r>
        <w:rPr>
          <w:rFonts w:ascii="Tahoma" w:hAnsi="Tahoma" w:cs="Tahoma"/>
          <w:sz w:val="20"/>
          <w:szCs w:val="20"/>
        </w:rPr>
        <w:t>”</w:t>
      </w:r>
      <w:bookmarkEnd w:id="2"/>
      <w:r>
        <w:rPr>
          <w:rFonts w:ascii="Tahoma" w:hAnsi="Tahoma" w:cs="Tahoma"/>
          <w:sz w:val="20"/>
          <w:szCs w:val="20"/>
        </w:rPr>
        <w:t xml:space="preserve"> (the “Programme” hereinafter), jointly financed by EU and </w:t>
      </w:r>
      <w:proofErr w:type="spellStart"/>
      <w:r>
        <w:rPr>
          <w:rFonts w:ascii="Tahoma" w:hAnsi="Tahoma" w:cs="Tahoma"/>
          <w:sz w:val="20"/>
          <w:szCs w:val="20"/>
        </w:rPr>
        <w:t>CoE</w:t>
      </w:r>
      <w:proofErr w:type="spellEnd"/>
      <w:r>
        <w:rPr>
          <w:rFonts w:ascii="Tahoma" w:hAnsi="Tahoma" w:cs="Tahoma"/>
          <w:sz w:val="20"/>
          <w:szCs w:val="20"/>
        </w:rPr>
        <w:t xml:space="preserve"> and </w:t>
      </w:r>
      <w:r w:rsidRPr="00400DA3">
        <w:rPr>
          <w:rFonts w:ascii="Tahoma" w:hAnsi="Tahoma" w:cs="Tahoma"/>
          <w:sz w:val="20"/>
          <w:szCs w:val="20"/>
        </w:rPr>
        <w:t xml:space="preserve">implemented by </w:t>
      </w:r>
      <w:proofErr w:type="spellStart"/>
      <w:r>
        <w:rPr>
          <w:rFonts w:ascii="Tahoma" w:hAnsi="Tahoma" w:cs="Tahoma"/>
          <w:sz w:val="20"/>
          <w:szCs w:val="20"/>
        </w:rPr>
        <w:t>CoE</w:t>
      </w:r>
      <w:proofErr w:type="spellEnd"/>
      <w:r w:rsidRPr="00400DA3">
        <w:rPr>
          <w:rFonts w:ascii="Tahoma" w:hAnsi="Tahoma" w:cs="Tahoma"/>
          <w:sz w:val="20"/>
          <w:szCs w:val="20"/>
        </w:rPr>
        <w:t xml:space="preserve"> (201</w:t>
      </w:r>
      <w:r>
        <w:rPr>
          <w:rFonts w:ascii="Tahoma" w:hAnsi="Tahoma" w:cs="Tahoma"/>
          <w:sz w:val="20"/>
          <w:szCs w:val="20"/>
        </w:rPr>
        <w:t>9</w:t>
      </w:r>
      <w:r w:rsidRPr="00400DA3">
        <w:rPr>
          <w:rFonts w:ascii="Tahoma" w:hAnsi="Tahoma" w:cs="Tahoma"/>
          <w:sz w:val="20"/>
          <w:szCs w:val="20"/>
        </w:rPr>
        <w:t xml:space="preserve"> -2021)</w:t>
      </w:r>
      <w:r>
        <w:rPr>
          <w:rFonts w:ascii="Tahoma" w:hAnsi="Tahoma" w:cs="Tahoma"/>
          <w:sz w:val="20"/>
          <w:szCs w:val="20"/>
        </w:rPr>
        <w:t xml:space="preserve"> </w:t>
      </w:r>
      <w:r w:rsidRPr="00400DA3">
        <w:rPr>
          <w:rFonts w:ascii="Tahoma" w:hAnsi="Tahoma" w:cs="Tahoma"/>
          <w:sz w:val="20"/>
          <w:szCs w:val="20"/>
        </w:rPr>
        <w:t>in cooperation with the Ministry of Public Administration</w:t>
      </w:r>
      <w:r>
        <w:rPr>
          <w:rFonts w:ascii="Tahoma" w:hAnsi="Tahoma" w:cs="Tahoma"/>
          <w:sz w:val="20"/>
          <w:szCs w:val="20"/>
        </w:rPr>
        <w:t xml:space="preserve"> and Local S</w:t>
      </w:r>
      <w:r w:rsidRPr="00400DA3">
        <w:rPr>
          <w:rFonts w:ascii="Tahoma" w:hAnsi="Tahoma" w:cs="Tahoma"/>
          <w:sz w:val="20"/>
          <w:szCs w:val="20"/>
        </w:rPr>
        <w:t>elf-government</w:t>
      </w:r>
      <w:r>
        <w:rPr>
          <w:rFonts w:ascii="Tahoma" w:hAnsi="Tahoma" w:cs="Tahoma"/>
          <w:sz w:val="20"/>
          <w:szCs w:val="20"/>
        </w:rPr>
        <w:t xml:space="preserve"> (MPALSG) and the</w:t>
      </w:r>
      <w:r w:rsidRPr="00400DA3">
        <w:rPr>
          <w:rFonts w:ascii="Tahoma" w:hAnsi="Tahoma" w:cs="Tahoma"/>
          <w:sz w:val="20"/>
          <w:szCs w:val="20"/>
        </w:rPr>
        <w:t xml:space="preserve"> Standing Conference of Towns and Municipalities</w:t>
      </w:r>
      <w:r>
        <w:rPr>
          <w:rFonts w:ascii="Tahoma" w:hAnsi="Tahoma" w:cs="Tahoma"/>
          <w:sz w:val="20"/>
          <w:szCs w:val="20"/>
        </w:rPr>
        <w:t xml:space="preserve"> (SCTM).</w:t>
      </w:r>
      <w:r w:rsidRPr="00400DA3">
        <w:rPr>
          <w:rFonts w:ascii="Tahoma" w:hAnsi="Tahoma" w:cs="Tahoma"/>
          <w:sz w:val="20"/>
          <w:szCs w:val="20"/>
        </w:rPr>
        <w:t xml:space="preserve"> The </w:t>
      </w:r>
      <w:r>
        <w:rPr>
          <w:rFonts w:ascii="Tahoma" w:hAnsi="Tahoma" w:cs="Tahoma"/>
          <w:sz w:val="20"/>
          <w:szCs w:val="20"/>
        </w:rPr>
        <w:t>P</w:t>
      </w:r>
      <w:r w:rsidRPr="00400DA3">
        <w:rPr>
          <w:rFonts w:ascii="Tahoma" w:hAnsi="Tahoma" w:cs="Tahoma"/>
          <w:sz w:val="20"/>
          <w:szCs w:val="20"/>
        </w:rPr>
        <w:t xml:space="preserve">rogramme is </w:t>
      </w:r>
      <w:r>
        <w:rPr>
          <w:rFonts w:ascii="Tahoma" w:hAnsi="Tahoma" w:cs="Tahoma"/>
          <w:sz w:val="20"/>
          <w:szCs w:val="20"/>
        </w:rPr>
        <w:t xml:space="preserve">in large part </w:t>
      </w:r>
      <w:r w:rsidRPr="00400DA3">
        <w:rPr>
          <w:rFonts w:ascii="Tahoma" w:hAnsi="Tahoma" w:cs="Tahoma"/>
          <w:sz w:val="20"/>
          <w:szCs w:val="20"/>
        </w:rPr>
        <w:t xml:space="preserve">based on the </w:t>
      </w:r>
      <w:r>
        <w:rPr>
          <w:rFonts w:ascii="Tahoma" w:hAnsi="Tahoma" w:cs="Tahoma"/>
          <w:sz w:val="20"/>
          <w:szCs w:val="20"/>
        </w:rPr>
        <w:t>of achievements of</w:t>
      </w:r>
      <w:r w:rsidRPr="00400DA3">
        <w:rPr>
          <w:rFonts w:ascii="Tahoma" w:hAnsi="Tahoma" w:cs="Tahoma"/>
          <w:sz w:val="20"/>
          <w:szCs w:val="20"/>
        </w:rPr>
        <w:t xml:space="preserve"> phase </w:t>
      </w:r>
      <w:r>
        <w:rPr>
          <w:rFonts w:ascii="Tahoma" w:hAnsi="Tahoma" w:cs="Tahoma"/>
          <w:sz w:val="20"/>
          <w:szCs w:val="20"/>
        </w:rPr>
        <w:t>1</w:t>
      </w:r>
      <w:r w:rsidRPr="00400DA3">
        <w:rPr>
          <w:rFonts w:ascii="Tahoma" w:hAnsi="Tahoma" w:cs="Tahoma"/>
          <w:sz w:val="20"/>
          <w:szCs w:val="20"/>
        </w:rPr>
        <w:t xml:space="preserve"> (2016-2017) </w:t>
      </w:r>
      <w:r>
        <w:rPr>
          <w:rFonts w:ascii="Tahoma" w:hAnsi="Tahoma" w:cs="Tahoma"/>
          <w:sz w:val="20"/>
          <w:szCs w:val="20"/>
        </w:rPr>
        <w:t xml:space="preserve">and </w:t>
      </w:r>
      <w:r w:rsidRPr="00400DA3">
        <w:rPr>
          <w:rFonts w:ascii="Tahoma" w:hAnsi="Tahoma" w:cs="Tahoma"/>
          <w:sz w:val="20"/>
          <w:szCs w:val="20"/>
        </w:rPr>
        <w:t xml:space="preserve">is also built </w:t>
      </w:r>
      <w:r>
        <w:rPr>
          <w:rFonts w:ascii="Tahoma" w:hAnsi="Tahoma" w:cs="Tahoma"/>
          <w:sz w:val="20"/>
          <w:szCs w:val="20"/>
        </w:rPr>
        <w:t>around</w:t>
      </w:r>
      <w:r w:rsidRPr="00400DA3">
        <w:rPr>
          <w:rFonts w:ascii="Tahoma" w:hAnsi="Tahoma" w:cs="Tahoma"/>
          <w:sz w:val="20"/>
          <w:szCs w:val="20"/>
        </w:rPr>
        <w:t xml:space="preserve"> the implementation of the </w:t>
      </w:r>
      <w:r>
        <w:rPr>
          <w:rFonts w:ascii="Tahoma" w:hAnsi="Tahoma" w:cs="Tahoma"/>
          <w:sz w:val="20"/>
          <w:szCs w:val="20"/>
        </w:rPr>
        <w:t xml:space="preserve">Action Plan for the </w:t>
      </w:r>
      <w:r w:rsidRPr="00400DA3">
        <w:rPr>
          <w:rFonts w:ascii="Tahoma" w:hAnsi="Tahoma" w:cs="Tahoma"/>
          <w:sz w:val="20"/>
          <w:szCs w:val="20"/>
        </w:rPr>
        <w:t xml:space="preserve">Strategy of Public Administration Reform in the Republic and in accordance with the </w:t>
      </w:r>
      <w:r>
        <w:rPr>
          <w:rFonts w:ascii="Tahoma" w:hAnsi="Tahoma" w:cs="Tahoma"/>
          <w:sz w:val="20"/>
          <w:szCs w:val="20"/>
        </w:rPr>
        <w:t xml:space="preserve">principles of the </w:t>
      </w:r>
      <w:r w:rsidRPr="00400DA3">
        <w:rPr>
          <w:rFonts w:ascii="Tahoma" w:hAnsi="Tahoma" w:cs="Tahoma"/>
          <w:sz w:val="20"/>
          <w:szCs w:val="20"/>
        </w:rPr>
        <w:t>European Charter of Local Self-, which provides a basis for setting-up strong and stable local authorities in the country. The Programme addresses the most relevant issues of human resources management (HRM) and human resource development (HRD) at local self-government level in the Republic of Serbia which are prescribed in the Law on employees in autonomous provinces and local self-</w:t>
      </w:r>
      <w:r>
        <w:rPr>
          <w:rFonts w:ascii="Tahoma" w:hAnsi="Tahoma" w:cs="Tahoma"/>
          <w:sz w:val="20"/>
          <w:szCs w:val="20"/>
        </w:rPr>
        <w:t>g</w:t>
      </w:r>
      <w:r w:rsidRPr="00400DA3">
        <w:rPr>
          <w:rFonts w:ascii="Tahoma" w:hAnsi="Tahoma" w:cs="Tahoma"/>
          <w:sz w:val="20"/>
          <w:szCs w:val="20"/>
        </w:rPr>
        <w:t xml:space="preserve">overnment units, the Law on salaries in autonomous provinces and local self-government units and the Law on national academy for public administration. </w:t>
      </w:r>
    </w:p>
    <w:p w14:paraId="7E05F6AA" w14:textId="77777777" w:rsidR="00D61C2A" w:rsidRPr="00400DA3" w:rsidRDefault="00D61C2A" w:rsidP="00D61C2A">
      <w:pPr>
        <w:jc w:val="both"/>
        <w:rPr>
          <w:rFonts w:ascii="Tahoma" w:hAnsi="Tahoma" w:cs="Tahoma"/>
          <w:sz w:val="20"/>
          <w:szCs w:val="20"/>
        </w:rPr>
      </w:pPr>
    </w:p>
    <w:p w14:paraId="45D4DFFA" w14:textId="5B0EC5DA" w:rsidR="00D61C2A" w:rsidRDefault="00D61C2A" w:rsidP="00D61C2A">
      <w:pPr>
        <w:jc w:val="both"/>
        <w:rPr>
          <w:rFonts w:ascii="Tahoma" w:hAnsi="Tahoma" w:cs="Tahoma"/>
          <w:sz w:val="20"/>
          <w:szCs w:val="20"/>
        </w:rPr>
      </w:pPr>
      <w:r w:rsidRPr="00EB5355">
        <w:rPr>
          <w:rFonts w:ascii="Tahoma" w:hAnsi="Tahoma" w:cs="Tahoma"/>
          <w:sz w:val="20"/>
          <w:szCs w:val="20"/>
        </w:rPr>
        <w:t xml:space="preserve">In that context, it is looking for a Provider for the provision of </w:t>
      </w:r>
      <w:bookmarkStart w:id="3" w:name="_Hlk33625965"/>
      <w:r w:rsidRPr="00A71EAB">
        <w:rPr>
          <w:rFonts w:ascii="Tahoma" w:hAnsi="Tahoma" w:cs="Tahoma"/>
          <w:b/>
          <w:bCs/>
          <w:sz w:val="20"/>
          <w:szCs w:val="20"/>
        </w:rPr>
        <w:t xml:space="preserve">“Technical </w:t>
      </w:r>
      <w:r w:rsidR="00C218ED">
        <w:rPr>
          <w:rFonts w:ascii="Tahoma" w:hAnsi="Tahoma" w:cs="Tahoma"/>
          <w:b/>
          <w:bCs/>
          <w:sz w:val="20"/>
          <w:szCs w:val="20"/>
        </w:rPr>
        <w:t>A</w:t>
      </w:r>
      <w:r w:rsidRPr="00A71EAB">
        <w:rPr>
          <w:rFonts w:ascii="Tahoma" w:hAnsi="Tahoma" w:cs="Tahoma"/>
          <w:b/>
          <w:bCs/>
          <w:sz w:val="20"/>
          <w:szCs w:val="20"/>
        </w:rPr>
        <w:t>ssistance to Selected Line-ministries in Preparing Sectoral Special Training Programmes”</w:t>
      </w:r>
      <w:bookmarkEnd w:id="3"/>
      <w:r w:rsidRPr="00EB5355">
        <w:rPr>
          <w:rFonts w:ascii="Tahoma" w:hAnsi="Tahoma" w:cs="Tahoma"/>
          <w:sz w:val="20"/>
          <w:szCs w:val="20"/>
        </w:rPr>
        <w:t>.</w:t>
      </w:r>
    </w:p>
    <w:p w14:paraId="12A15C5B" w14:textId="77777777" w:rsidR="00D61C2A" w:rsidRDefault="00D61C2A" w:rsidP="00D61C2A">
      <w:pPr>
        <w:rPr>
          <w:rFonts w:ascii="Tahoma" w:hAnsi="Tahoma" w:cs="Tahoma"/>
          <w:sz w:val="20"/>
          <w:szCs w:val="20"/>
        </w:rPr>
      </w:pPr>
    </w:p>
    <w:p w14:paraId="5360BD10" w14:textId="3AEED433" w:rsidR="00D61C2A" w:rsidRPr="00612E67" w:rsidRDefault="00D61C2A" w:rsidP="00D61C2A">
      <w:pPr>
        <w:pStyle w:val="ListParagraph"/>
        <w:ind w:left="0"/>
        <w:jc w:val="both"/>
        <w:rPr>
          <w:rFonts w:ascii="Tahoma" w:hAnsi="Tahoma" w:cs="Tahoma"/>
          <w:sz w:val="20"/>
          <w:szCs w:val="20"/>
        </w:rPr>
      </w:pPr>
      <w:r w:rsidRPr="009363D7">
        <w:rPr>
          <w:rFonts w:ascii="Tahoma" w:hAnsi="Tahoma" w:cs="Tahoma"/>
          <w:sz w:val="20"/>
          <w:szCs w:val="20"/>
        </w:rPr>
        <w:t xml:space="preserve">The purpose of this assignment is directly linked to the achievement of the Programme’s </w:t>
      </w:r>
      <w:r w:rsidRPr="009363D7">
        <w:rPr>
          <w:rFonts w:ascii="Tahoma" w:hAnsi="Tahoma" w:cs="Tahoma"/>
          <w:b/>
          <w:bCs/>
          <w:sz w:val="20"/>
          <w:szCs w:val="20"/>
        </w:rPr>
        <w:t>Specific Task 2.2</w:t>
      </w:r>
      <w:r w:rsidRPr="009363D7">
        <w:rPr>
          <w:rFonts w:ascii="Tahoma" w:hAnsi="Tahoma" w:cs="Tahoma"/>
          <w:sz w:val="20"/>
          <w:szCs w:val="20"/>
        </w:rPr>
        <w:t xml:space="preserve"> </w:t>
      </w:r>
      <w:r w:rsidR="00277FFB">
        <w:rPr>
          <w:rFonts w:ascii="Tahoma" w:hAnsi="Tahoma" w:cs="Tahoma"/>
          <w:sz w:val="20"/>
          <w:szCs w:val="20"/>
        </w:rPr>
        <w:t>“</w:t>
      </w:r>
      <w:r w:rsidRPr="009363D7">
        <w:rPr>
          <w:rFonts w:ascii="Tahoma" w:hAnsi="Tahoma" w:cs="Tahoma"/>
          <w:sz w:val="20"/>
          <w:szCs w:val="20"/>
        </w:rPr>
        <w:t>Increased LSG capacities in selected priority areas of local competences and management capacities of local leaders</w:t>
      </w:r>
      <w:r w:rsidR="00277FFB">
        <w:rPr>
          <w:rFonts w:ascii="Tahoma" w:hAnsi="Tahoma" w:cs="Tahoma"/>
          <w:sz w:val="20"/>
          <w:szCs w:val="20"/>
        </w:rPr>
        <w:t>”</w:t>
      </w:r>
      <w:r w:rsidRPr="009363D7">
        <w:rPr>
          <w:rFonts w:ascii="Tahoma" w:hAnsi="Tahoma" w:cs="Tahoma"/>
          <w:sz w:val="20"/>
          <w:szCs w:val="20"/>
        </w:rPr>
        <w:t xml:space="preserve">, and will be implemented under </w:t>
      </w:r>
      <w:r w:rsidRPr="009363D7">
        <w:rPr>
          <w:rFonts w:ascii="Tahoma" w:hAnsi="Tahoma" w:cs="Tahoma"/>
          <w:b/>
          <w:sz w:val="20"/>
          <w:szCs w:val="20"/>
        </w:rPr>
        <w:t>Activity 2.2.3</w:t>
      </w:r>
      <w:r w:rsidRPr="009363D7">
        <w:rPr>
          <w:rFonts w:ascii="Tahoma" w:hAnsi="Tahoma" w:cs="Tahoma"/>
          <w:sz w:val="20"/>
          <w:szCs w:val="20"/>
        </w:rPr>
        <w:t xml:space="preserve"> </w:t>
      </w:r>
      <w:r w:rsidRPr="009363D7">
        <w:rPr>
          <w:rFonts w:ascii="Tahoma" w:hAnsi="Tahoma" w:cs="Tahoma"/>
          <w:b/>
          <w:bCs/>
          <w:sz w:val="20"/>
          <w:szCs w:val="20"/>
        </w:rPr>
        <w:t>“Support to sectorial ministries in developing up to 5 Sectoral Special Training Programmes (SSTP) for local level”</w:t>
      </w:r>
      <w:r w:rsidRPr="009363D7">
        <w:rPr>
          <w:rFonts w:ascii="Tahoma" w:hAnsi="Tahoma" w:cs="Tahoma"/>
          <w:sz w:val="20"/>
          <w:szCs w:val="20"/>
        </w:rPr>
        <w:t xml:space="preserve">. It will also serve as a basis for </w:t>
      </w:r>
      <w:r w:rsidRPr="009363D7">
        <w:rPr>
          <w:rFonts w:ascii="Tahoma" w:hAnsi="Tahoma" w:cs="Tahoma"/>
          <w:b/>
          <w:bCs/>
          <w:sz w:val="20"/>
          <w:szCs w:val="20"/>
        </w:rPr>
        <w:t>Activity</w:t>
      </w:r>
      <w:r w:rsidRPr="009363D7">
        <w:rPr>
          <w:rFonts w:ascii="Tahoma" w:hAnsi="Tahoma" w:cs="Tahoma"/>
          <w:sz w:val="20"/>
          <w:szCs w:val="20"/>
        </w:rPr>
        <w:t xml:space="preserve"> </w:t>
      </w:r>
      <w:r w:rsidRPr="009363D7">
        <w:rPr>
          <w:rFonts w:ascii="Tahoma" w:hAnsi="Tahoma" w:cs="Tahoma"/>
          <w:b/>
          <w:sz w:val="20"/>
          <w:szCs w:val="20"/>
        </w:rPr>
        <w:t>2.2.4 “Conducting at least 60 trainings for LSG employees on up to 6 selected Sectoral Special Training Programmes”</w:t>
      </w:r>
      <w:r w:rsidRPr="009363D7">
        <w:rPr>
          <w:rFonts w:ascii="Tahoma" w:hAnsi="Tahoma" w:cs="Tahoma"/>
          <w:bCs/>
          <w:sz w:val="20"/>
          <w:szCs w:val="20"/>
        </w:rPr>
        <w:t>,</w:t>
      </w:r>
      <w:r w:rsidRPr="009363D7">
        <w:rPr>
          <w:rFonts w:ascii="Tahoma" w:hAnsi="Tahoma" w:cs="Tahoma"/>
          <w:b/>
          <w:sz w:val="20"/>
          <w:szCs w:val="20"/>
        </w:rPr>
        <w:t xml:space="preserve"> </w:t>
      </w:r>
      <w:r w:rsidRPr="009363D7">
        <w:rPr>
          <w:rFonts w:ascii="Tahoma" w:hAnsi="Tahoma" w:cs="Tahoma"/>
          <w:bCs/>
          <w:sz w:val="20"/>
          <w:szCs w:val="20"/>
        </w:rPr>
        <w:t>which will be implemented in 2021.</w:t>
      </w:r>
    </w:p>
    <w:p w14:paraId="4141FCE2" w14:textId="77777777" w:rsidR="00D61C2A" w:rsidRPr="00F51C9E" w:rsidRDefault="00D61C2A" w:rsidP="00D61C2A">
      <w:pPr>
        <w:pStyle w:val="ListParagraph"/>
        <w:ind w:left="0"/>
        <w:jc w:val="both"/>
        <w:rPr>
          <w:rFonts w:ascii="Tahoma" w:hAnsi="Tahoma" w:cs="Tahoma"/>
          <w:sz w:val="20"/>
          <w:szCs w:val="20"/>
        </w:rPr>
      </w:pPr>
    </w:p>
    <w:p w14:paraId="1B8F3D6D" w14:textId="77777777" w:rsidR="00D61C2A" w:rsidRDefault="00D61C2A" w:rsidP="00D61C2A">
      <w:pPr>
        <w:jc w:val="both"/>
        <w:rPr>
          <w:rFonts w:ascii="Tahoma" w:hAnsi="Tahoma" w:cs="Tahoma"/>
          <w:sz w:val="20"/>
          <w:szCs w:val="20"/>
        </w:rPr>
      </w:pPr>
      <w:r w:rsidRPr="00F51C9E">
        <w:rPr>
          <w:rFonts w:ascii="Tahoma" w:hAnsi="Tahoma" w:cs="Tahoma"/>
          <w:sz w:val="20"/>
          <w:szCs w:val="20"/>
        </w:rPr>
        <w:t xml:space="preserve">The purpose of this assignment is mainly linked to the recently adopted legal </w:t>
      </w:r>
      <w:r>
        <w:rPr>
          <w:rFonts w:ascii="Tahoma" w:hAnsi="Tahoma" w:cs="Tahoma"/>
          <w:sz w:val="20"/>
          <w:szCs w:val="20"/>
        </w:rPr>
        <w:t>framework related to professional training of employees at the local government level, namely:</w:t>
      </w:r>
    </w:p>
    <w:p w14:paraId="61343179" w14:textId="4DF936DD" w:rsidR="00D61C2A" w:rsidRDefault="00D61C2A" w:rsidP="00D61C2A">
      <w:pPr>
        <w:pStyle w:val="ListParagraph"/>
        <w:numPr>
          <w:ilvl w:val="0"/>
          <w:numId w:val="41"/>
        </w:numPr>
        <w:spacing w:line="276" w:lineRule="auto"/>
        <w:jc w:val="both"/>
        <w:rPr>
          <w:rFonts w:ascii="Tahoma" w:hAnsi="Tahoma" w:cs="Tahoma"/>
          <w:sz w:val="20"/>
          <w:szCs w:val="20"/>
        </w:rPr>
      </w:pPr>
      <w:r w:rsidRPr="00E77EF1">
        <w:rPr>
          <w:rFonts w:ascii="Tahoma" w:hAnsi="Tahoma" w:cs="Tahoma"/>
          <w:b/>
          <w:sz w:val="20"/>
          <w:szCs w:val="20"/>
        </w:rPr>
        <w:t xml:space="preserve">The Amendments to the </w:t>
      </w:r>
      <w:r>
        <w:rPr>
          <w:rFonts w:ascii="Tahoma" w:hAnsi="Tahoma" w:cs="Tahoma"/>
          <w:b/>
          <w:sz w:val="20"/>
          <w:szCs w:val="20"/>
        </w:rPr>
        <w:t>L</w:t>
      </w:r>
      <w:r w:rsidRPr="00E77EF1">
        <w:rPr>
          <w:rFonts w:ascii="Tahoma" w:hAnsi="Tahoma" w:cs="Tahoma"/>
          <w:b/>
          <w:sz w:val="20"/>
          <w:szCs w:val="20"/>
        </w:rPr>
        <w:t xml:space="preserve">aw on </w:t>
      </w:r>
      <w:r>
        <w:rPr>
          <w:rFonts w:ascii="Tahoma" w:hAnsi="Tahoma" w:cs="Tahoma"/>
          <w:b/>
          <w:sz w:val="20"/>
          <w:szCs w:val="20"/>
        </w:rPr>
        <w:t>E</w:t>
      </w:r>
      <w:r w:rsidRPr="00E77EF1">
        <w:rPr>
          <w:rFonts w:ascii="Tahoma" w:hAnsi="Tahoma" w:cs="Tahoma"/>
          <w:b/>
          <w:sz w:val="20"/>
          <w:szCs w:val="20"/>
        </w:rPr>
        <w:t xml:space="preserve">mployees in </w:t>
      </w:r>
      <w:r>
        <w:rPr>
          <w:rFonts w:ascii="Tahoma" w:hAnsi="Tahoma" w:cs="Tahoma"/>
          <w:b/>
          <w:sz w:val="20"/>
          <w:szCs w:val="20"/>
        </w:rPr>
        <w:t xml:space="preserve">Autonomous Provinces </w:t>
      </w:r>
      <w:r w:rsidRPr="00E77EF1">
        <w:rPr>
          <w:rFonts w:ascii="Tahoma" w:hAnsi="Tahoma" w:cs="Tahoma"/>
          <w:b/>
          <w:sz w:val="20"/>
          <w:szCs w:val="20"/>
        </w:rPr>
        <w:t xml:space="preserve">and </w:t>
      </w:r>
      <w:r>
        <w:rPr>
          <w:rFonts w:ascii="Tahoma" w:hAnsi="Tahoma" w:cs="Tahoma"/>
          <w:b/>
          <w:sz w:val="20"/>
          <w:szCs w:val="20"/>
        </w:rPr>
        <w:t>L</w:t>
      </w:r>
      <w:r w:rsidRPr="00E77EF1">
        <w:rPr>
          <w:rFonts w:ascii="Tahoma" w:hAnsi="Tahoma" w:cs="Tahoma"/>
          <w:b/>
          <w:sz w:val="20"/>
          <w:szCs w:val="20"/>
        </w:rPr>
        <w:t xml:space="preserve">ocal </w:t>
      </w:r>
      <w:r>
        <w:rPr>
          <w:rFonts w:ascii="Tahoma" w:hAnsi="Tahoma" w:cs="Tahoma"/>
          <w:b/>
          <w:sz w:val="20"/>
          <w:szCs w:val="20"/>
        </w:rPr>
        <w:t>S</w:t>
      </w:r>
      <w:r w:rsidRPr="00E77EF1">
        <w:rPr>
          <w:rFonts w:ascii="Tahoma" w:hAnsi="Tahoma" w:cs="Tahoma"/>
          <w:b/>
          <w:sz w:val="20"/>
          <w:szCs w:val="20"/>
        </w:rPr>
        <w:t>elf-government</w:t>
      </w:r>
      <w:r w:rsidRPr="00E77EF1">
        <w:rPr>
          <w:rFonts w:ascii="Tahoma" w:hAnsi="Tahoma" w:cs="Tahoma"/>
          <w:sz w:val="20"/>
          <w:szCs w:val="20"/>
        </w:rPr>
        <w:t xml:space="preserve"> (“Official gazette RS”, no. 95/2018), </w:t>
      </w:r>
      <w:r w:rsidR="00277FFB">
        <w:rPr>
          <w:rFonts w:ascii="Tahoma" w:hAnsi="Tahoma" w:cs="Tahoma"/>
          <w:sz w:val="20"/>
          <w:szCs w:val="20"/>
        </w:rPr>
        <w:t>which regulates the</w:t>
      </w:r>
      <w:r w:rsidR="00277FFB" w:rsidRPr="00E77EF1">
        <w:rPr>
          <w:rFonts w:ascii="Tahoma" w:hAnsi="Tahoma" w:cs="Tahoma"/>
          <w:sz w:val="20"/>
          <w:szCs w:val="20"/>
        </w:rPr>
        <w:t xml:space="preserve"> professional development training</w:t>
      </w:r>
      <w:r w:rsidR="00277FFB">
        <w:rPr>
          <w:rFonts w:ascii="Tahoma" w:hAnsi="Tahoma" w:cs="Tahoma"/>
          <w:sz w:val="20"/>
          <w:szCs w:val="20"/>
        </w:rPr>
        <w:t xml:space="preserve"> system for </w:t>
      </w:r>
      <w:r w:rsidR="00277FFB" w:rsidRPr="00E77EF1">
        <w:rPr>
          <w:rFonts w:ascii="Tahoma" w:hAnsi="Tahoma" w:cs="Tahoma"/>
          <w:sz w:val="20"/>
          <w:szCs w:val="20"/>
        </w:rPr>
        <w:t>LSGs employees</w:t>
      </w:r>
      <w:r w:rsidR="00277FFB">
        <w:rPr>
          <w:rFonts w:ascii="Tahoma" w:hAnsi="Tahoma" w:cs="Tahoma"/>
          <w:sz w:val="20"/>
          <w:szCs w:val="20"/>
        </w:rPr>
        <w:t xml:space="preserve"> and</w:t>
      </w:r>
      <w:r>
        <w:rPr>
          <w:rFonts w:ascii="Tahoma" w:hAnsi="Tahoma" w:cs="Tahoma"/>
          <w:sz w:val="20"/>
          <w:szCs w:val="20"/>
        </w:rPr>
        <w:t xml:space="preserve"> provides a definition of </w:t>
      </w:r>
      <w:r w:rsidRPr="00612E67">
        <w:rPr>
          <w:rFonts w:ascii="Tahoma" w:hAnsi="Tahoma" w:cs="Tahoma"/>
          <w:b/>
          <w:bCs/>
          <w:sz w:val="20"/>
          <w:szCs w:val="20"/>
        </w:rPr>
        <w:t>Sectoral Special Training Programmes (SSTP)</w:t>
      </w:r>
      <w:r>
        <w:rPr>
          <w:rFonts w:ascii="Tahoma" w:hAnsi="Tahoma" w:cs="Tahoma"/>
          <w:b/>
          <w:bCs/>
          <w:sz w:val="20"/>
          <w:szCs w:val="20"/>
        </w:rPr>
        <w:t>.</w:t>
      </w:r>
    </w:p>
    <w:p w14:paraId="2A5AD59C" w14:textId="1B688F7E" w:rsidR="00D61C2A" w:rsidRDefault="00D61C2A" w:rsidP="00D61C2A">
      <w:pPr>
        <w:pStyle w:val="ListParagraph"/>
        <w:numPr>
          <w:ilvl w:val="0"/>
          <w:numId w:val="41"/>
        </w:numPr>
        <w:spacing w:line="276" w:lineRule="auto"/>
        <w:jc w:val="both"/>
        <w:rPr>
          <w:rFonts w:ascii="Tahoma" w:hAnsi="Tahoma" w:cs="Tahoma"/>
          <w:sz w:val="20"/>
          <w:szCs w:val="20"/>
        </w:rPr>
      </w:pPr>
      <w:r w:rsidRPr="00E77EF1">
        <w:rPr>
          <w:rFonts w:ascii="Tahoma" w:hAnsi="Tahoma" w:cs="Tahoma"/>
          <w:b/>
          <w:bCs/>
          <w:sz w:val="20"/>
          <w:szCs w:val="20"/>
        </w:rPr>
        <w:t xml:space="preserve">The Regulation on </w:t>
      </w:r>
      <w:r>
        <w:rPr>
          <w:rFonts w:ascii="Tahoma" w:hAnsi="Tahoma" w:cs="Tahoma"/>
          <w:b/>
          <w:bCs/>
          <w:sz w:val="20"/>
          <w:szCs w:val="20"/>
        </w:rPr>
        <w:t>A</w:t>
      </w:r>
      <w:r w:rsidRPr="00E77EF1">
        <w:rPr>
          <w:rFonts w:ascii="Tahoma" w:hAnsi="Tahoma" w:cs="Tahoma"/>
          <w:b/>
          <w:bCs/>
          <w:sz w:val="20"/>
          <w:szCs w:val="20"/>
        </w:rPr>
        <w:t xml:space="preserve">ccreditation of </w:t>
      </w:r>
      <w:r>
        <w:rPr>
          <w:rFonts w:ascii="Tahoma" w:hAnsi="Tahoma" w:cs="Tahoma"/>
          <w:b/>
          <w:bCs/>
          <w:sz w:val="20"/>
          <w:szCs w:val="20"/>
        </w:rPr>
        <w:t>T</w:t>
      </w:r>
      <w:r w:rsidRPr="00E77EF1">
        <w:rPr>
          <w:rFonts w:ascii="Tahoma" w:hAnsi="Tahoma" w:cs="Tahoma"/>
          <w:b/>
          <w:bCs/>
          <w:sz w:val="20"/>
          <w:szCs w:val="20"/>
        </w:rPr>
        <w:t xml:space="preserve">raining </w:t>
      </w:r>
      <w:r>
        <w:rPr>
          <w:rFonts w:ascii="Tahoma" w:hAnsi="Tahoma" w:cs="Tahoma"/>
          <w:b/>
          <w:bCs/>
          <w:sz w:val="20"/>
          <w:szCs w:val="20"/>
        </w:rPr>
        <w:t>P</w:t>
      </w:r>
      <w:r w:rsidRPr="00E77EF1">
        <w:rPr>
          <w:rFonts w:ascii="Tahoma" w:hAnsi="Tahoma" w:cs="Tahoma"/>
          <w:b/>
          <w:bCs/>
          <w:sz w:val="20"/>
          <w:szCs w:val="20"/>
        </w:rPr>
        <w:t xml:space="preserve">roviders, </w:t>
      </w:r>
      <w:r>
        <w:rPr>
          <w:rFonts w:ascii="Tahoma" w:hAnsi="Tahoma" w:cs="Tahoma"/>
          <w:b/>
          <w:bCs/>
          <w:sz w:val="20"/>
          <w:szCs w:val="20"/>
        </w:rPr>
        <w:t>E</w:t>
      </w:r>
      <w:r w:rsidRPr="00E77EF1">
        <w:rPr>
          <w:rFonts w:ascii="Tahoma" w:hAnsi="Tahoma" w:cs="Tahoma"/>
          <w:b/>
          <w:bCs/>
          <w:sz w:val="20"/>
          <w:szCs w:val="20"/>
        </w:rPr>
        <w:t xml:space="preserve">ngagement </w:t>
      </w:r>
      <w:r>
        <w:rPr>
          <w:rFonts w:ascii="Tahoma" w:hAnsi="Tahoma" w:cs="Tahoma"/>
          <w:b/>
          <w:bCs/>
          <w:sz w:val="20"/>
          <w:szCs w:val="20"/>
        </w:rPr>
        <w:t>M</w:t>
      </w:r>
      <w:r w:rsidRPr="00E77EF1">
        <w:rPr>
          <w:rFonts w:ascii="Tahoma" w:hAnsi="Tahoma" w:cs="Tahoma"/>
          <w:b/>
          <w:bCs/>
          <w:sz w:val="20"/>
          <w:szCs w:val="20"/>
        </w:rPr>
        <w:t xml:space="preserve">ethods and </w:t>
      </w:r>
      <w:r>
        <w:rPr>
          <w:rFonts w:ascii="Tahoma" w:hAnsi="Tahoma" w:cs="Tahoma"/>
          <w:b/>
          <w:bCs/>
          <w:sz w:val="20"/>
          <w:szCs w:val="20"/>
        </w:rPr>
        <w:t>P</w:t>
      </w:r>
      <w:r w:rsidRPr="00E77EF1">
        <w:rPr>
          <w:rFonts w:ascii="Tahoma" w:hAnsi="Tahoma" w:cs="Tahoma"/>
          <w:b/>
          <w:bCs/>
          <w:sz w:val="20"/>
          <w:szCs w:val="20"/>
        </w:rPr>
        <w:t>roviders</w:t>
      </w:r>
      <w:r>
        <w:rPr>
          <w:rFonts w:ascii="Tahoma" w:hAnsi="Tahoma" w:cs="Tahoma"/>
          <w:b/>
          <w:bCs/>
          <w:sz w:val="20"/>
          <w:szCs w:val="20"/>
        </w:rPr>
        <w:t>’</w:t>
      </w:r>
      <w:r w:rsidRPr="00E77EF1">
        <w:rPr>
          <w:rFonts w:ascii="Tahoma" w:hAnsi="Tahoma" w:cs="Tahoma"/>
          <w:b/>
          <w:bCs/>
          <w:sz w:val="20"/>
          <w:szCs w:val="20"/>
        </w:rPr>
        <w:t xml:space="preserve"> </w:t>
      </w:r>
      <w:r>
        <w:rPr>
          <w:rFonts w:ascii="Tahoma" w:hAnsi="Tahoma" w:cs="Tahoma"/>
          <w:b/>
          <w:bCs/>
          <w:sz w:val="20"/>
          <w:szCs w:val="20"/>
        </w:rPr>
        <w:t>F</w:t>
      </w:r>
      <w:r w:rsidRPr="00E77EF1">
        <w:rPr>
          <w:rFonts w:ascii="Tahoma" w:hAnsi="Tahoma" w:cs="Tahoma"/>
          <w:b/>
          <w:bCs/>
          <w:sz w:val="20"/>
          <w:szCs w:val="20"/>
        </w:rPr>
        <w:t>ees</w:t>
      </w:r>
      <w:r w:rsidRPr="00E77EF1">
        <w:rPr>
          <w:rFonts w:ascii="Tahoma" w:hAnsi="Tahoma" w:cs="Tahoma"/>
          <w:sz w:val="20"/>
          <w:szCs w:val="20"/>
        </w:rPr>
        <w:t xml:space="preserve"> (“Official gazette RS”, no. 12/2018)</w:t>
      </w:r>
      <w:r w:rsidR="00277FFB">
        <w:rPr>
          <w:rFonts w:ascii="Tahoma" w:hAnsi="Tahoma" w:cs="Tahoma"/>
          <w:sz w:val="20"/>
          <w:szCs w:val="20"/>
        </w:rPr>
        <w:t>,</w:t>
      </w:r>
      <w:r w:rsidRPr="00E77EF1">
        <w:rPr>
          <w:rFonts w:ascii="Tahoma" w:hAnsi="Tahoma" w:cs="Tahoma"/>
          <w:sz w:val="20"/>
          <w:szCs w:val="20"/>
        </w:rPr>
        <w:t xml:space="preserve"> regulates </w:t>
      </w:r>
      <w:r w:rsidR="00277FFB">
        <w:rPr>
          <w:rFonts w:ascii="Tahoma" w:hAnsi="Tahoma" w:cs="Tahoma"/>
          <w:sz w:val="20"/>
          <w:szCs w:val="20"/>
        </w:rPr>
        <w:t>the</w:t>
      </w:r>
      <w:r w:rsidRPr="00E77EF1">
        <w:rPr>
          <w:rFonts w:ascii="Tahoma" w:hAnsi="Tahoma" w:cs="Tahoma"/>
          <w:sz w:val="20"/>
          <w:szCs w:val="20"/>
        </w:rPr>
        <w:t xml:space="preserve"> selection, training, accreditation and method of engagement of lecturers, mentors, coaches and other training providers in public administration, accreditation criteria for training providers and confirmation of accredited status of respectable institutions and organization, </w:t>
      </w:r>
      <w:r w:rsidR="00262B88">
        <w:rPr>
          <w:rFonts w:ascii="Tahoma" w:hAnsi="Tahoma" w:cs="Tahoma"/>
          <w:sz w:val="20"/>
          <w:szCs w:val="20"/>
        </w:rPr>
        <w:t>prescribes</w:t>
      </w:r>
      <w:r w:rsidRPr="00E77EF1">
        <w:rPr>
          <w:rFonts w:ascii="Tahoma" w:hAnsi="Tahoma" w:cs="Tahoma"/>
          <w:sz w:val="20"/>
          <w:szCs w:val="20"/>
        </w:rPr>
        <w:t xml:space="preserve"> database keeping</w:t>
      </w:r>
      <w:r w:rsidR="00277FFB">
        <w:rPr>
          <w:rFonts w:ascii="Tahoma" w:hAnsi="Tahoma" w:cs="Tahoma"/>
          <w:sz w:val="20"/>
          <w:szCs w:val="20"/>
        </w:rPr>
        <w:t xml:space="preserve"> of training providers</w:t>
      </w:r>
      <w:r>
        <w:rPr>
          <w:rFonts w:ascii="Tahoma" w:hAnsi="Tahoma" w:cs="Tahoma"/>
          <w:sz w:val="20"/>
          <w:szCs w:val="20"/>
        </w:rPr>
        <w:t>.</w:t>
      </w:r>
    </w:p>
    <w:p w14:paraId="79C195AA" w14:textId="7B5AE7EF" w:rsidR="00D61C2A" w:rsidRDefault="00D61C2A" w:rsidP="00D61C2A">
      <w:pPr>
        <w:pStyle w:val="ListParagraph"/>
        <w:numPr>
          <w:ilvl w:val="0"/>
          <w:numId w:val="41"/>
        </w:numPr>
        <w:spacing w:line="276" w:lineRule="auto"/>
        <w:jc w:val="both"/>
        <w:rPr>
          <w:rFonts w:ascii="Tahoma" w:hAnsi="Tahoma" w:cs="Tahoma"/>
          <w:sz w:val="20"/>
          <w:szCs w:val="20"/>
        </w:rPr>
      </w:pPr>
      <w:r w:rsidRPr="00E77EF1">
        <w:rPr>
          <w:rFonts w:ascii="Tahoma" w:hAnsi="Tahoma" w:cs="Tahoma"/>
          <w:b/>
          <w:bCs/>
          <w:sz w:val="20"/>
          <w:szCs w:val="20"/>
        </w:rPr>
        <w:t xml:space="preserve">The Instructions on TNA </w:t>
      </w:r>
      <w:r>
        <w:rPr>
          <w:rFonts w:ascii="Tahoma" w:hAnsi="Tahoma" w:cs="Tahoma"/>
          <w:b/>
          <w:bCs/>
          <w:sz w:val="20"/>
          <w:szCs w:val="20"/>
        </w:rPr>
        <w:t>M</w:t>
      </w:r>
      <w:r w:rsidRPr="00E77EF1">
        <w:rPr>
          <w:rFonts w:ascii="Tahoma" w:hAnsi="Tahoma" w:cs="Tahoma"/>
          <w:b/>
          <w:bCs/>
          <w:sz w:val="20"/>
          <w:szCs w:val="20"/>
        </w:rPr>
        <w:t xml:space="preserve">ethodology for </w:t>
      </w:r>
      <w:r>
        <w:rPr>
          <w:rFonts w:ascii="Tahoma" w:hAnsi="Tahoma" w:cs="Tahoma"/>
          <w:b/>
          <w:bCs/>
          <w:sz w:val="20"/>
          <w:szCs w:val="20"/>
        </w:rPr>
        <w:t>E</w:t>
      </w:r>
      <w:r w:rsidRPr="00E77EF1">
        <w:rPr>
          <w:rFonts w:ascii="Tahoma" w:hAnsi="Tahoma" w:cs="Tahoma"/>
          <w:b/>
          <w:bCs/>
          <w:sz w:val="20"/>
          <w:szCs w:val="20"/>
        </w:rPr>
        <w:t xml:space="preserve">mployees in </w:t>
      </w:r>
      <w:r>
        <w:rPr>
          <w:rFonts w:ascii="Tahoma" w:hAnsi="Tahoma" w:cs="Tahoma"/>
          <w:b/>
          <w:bCs/>
          <w:sz w:val="20"/>
          <w:szCs w:val="20"/>
        </w:rPr>
        <w:t>P</w:t>
      </w:r>
      <w:r w:rsidRPr="00E77EF1">
        <w:rPr>
          <w:rFonts w:ascii="Tahoma" w:hAnsi="Tahoma" w:cs="Tahoma"/>
          <w:b/>
          <w:bCs/>
          <w:sz w:val="20"/>
          <w:szCs w:val="20"/>
        </w:rPr>
        <w:t xml:space="preserve">ublic </w:t>
      </w:r>
      <w:r>
        <w:rPr>
          <w:rFonts w:ascii="Tahoma" w:hAnsi="Tahoma" w:cs="Tahoma"/>
          <w:b/>
          <w:bCs/>
          <w:sz w:val="20"/>
          <w:szCs w:val="20"/>
        </w:rPr>
        <w:t>A</w:t>
      </w:r>
      <w:r w:rsidRPr="00E77EF1">
        <w:rPr>
          <w:rFonts w:ascii="Tahoma" w:hAnsi="Tahoma" w:cs="Tahoma"/>
          <w:b/>
          <w:bCs/>
          <w:sz w:val="20"/>
          <w:szCs w:val="20"/>
        </w:rPr>
        <w:t>dministration</w:t>
      </w:r>
      <w:r w:rsidRPr="00E77EF1">
        <w:rPr>
          <w:rFonts w:ascii="Tahoma" w:hAnsi="Tahoma" w:cs="Tahoma"/>
          <w:sz w:val="20"/>
          <w:szCs w:val="20"/>
        </w:rPr>
        <w:t xml:space="preserve"> (“Official gazette RS”, no. 32/2019)</w:t>
      </w:r>
      <w:r w:rsidR="00277FFB">
        <w:rPr>
          <w:rFonts w:ascii="Tahoma" w:hAnsi="Tahoma" w:cs="Tahoma"/>
          <w:sz w:val="20"/>
          <w:szCs w:val="20"/>
        </w:rPr>
        <w:t>,</w:t>
      </w:r>
      <w:r w:rsidRPr="00E77EF1">
        <w:rPr>
          <w:rFonts w:ascii="Tahoma" w:hAnsi="Tahoma" w:cs="Tahoma"/>
          <w:sz w:val="20"/>
          <w:szCs w:val="20"/>
        </w:rPr>
        <w:t xml:space="preserve"> sets out, inter alia, methodology for identifying needs for professional development, i.e. the sources and types of information, the methods for data collection and processing, methods for collection and analysis of information on needs for professional development of employees in public administration bodies, </w:t>
      </w:r>
      <w:r>
        <w:rPr>
          <w:rFonts w:ascii="Tahoma" w:hAnsi="Tahoma" w:cs="Tahoma"/>
          <w:sz w:val="20"/>
          <w:szCs w:val="20"/>
        </w:rPr>
        <w:t xml:space="preserve">template </w:t>
      </w:r>
      <w:r w:rsidRPr="00E77EF1">
        <w:rPr>
          <w:rFonts w:ascii="Tahoma" w:hAnsi="Tahoma" w:cs="Tahoma"/>
          <w:sz w:val="20"/>
          <w:szCs w:val="20"/>
        </w:rPr>
        <w:t>report on the TNA, as well as other issues of importance for determining the needs for professional development.</w:t>
      </w:r>
    </w:p>
    <w:p w14:paraId="12978C5A" w14:textId="2B8B2E20" w:rsidR="00D61C2A" w:rsidRPr="00E77EF1" w:rsidRDefault="00D61C2A" w:rsidP="00D61C2A">
      <w:pPr>
        <w:pStyle w:val="ListParagraph"/>
        <w:numPr>
          <w:ilvl w:val="0"/>
          <w:numId w:val="41"/>
        </w:numPr>
        <w:spacing w:line="276" w:lineRule="auto"/>
        <w:jc w:val="both"/>
        <w:rPr>
          <w:rFonts w:ascii="Tahoma" w:hAnsi="Tahoma" w:cs="Tahoma"/>
          <w:sz w:val="20"/>
          <w:szCs w:val="20"/>
        </w:rPr>
      </w:pPr>
      <w:r w:rsidRPr="00E77EF1">
        <w:rPr>
          <w:rFonts w:ascii="Tahoma" w:hAnsi="Tahoma" w:cs="Tahoma"/>
          <w:b/>
          <w:sz w:val="20"/>
          <w:szCs w:val="20"/>
        </w:rPr>
        <w:t xml:space="preserve">The Rulebook on </w:t>
      </w:r>
      <w:r>
        <w:rPr>
          <w:rFonts w:ascii="Tahoma" w:hAnsi="Tahoma" w:cs="Tahoma"/>
          <w:b/>
          <w:sz w:val="20"/>
          <w:szCs w:val="20"/>
        </w:rPr>
        <w:t>the C</w:t>
      </w:r>
      <w:r w:rsidRPr="00E77EF1">
        <w:rPr>
          <w:rFonts w:ascii="Tahoma" w:hAnsi="Tahoma" w:cs="Tahoma"/>
          <w:b/>
          <w:sz w:val="20"/>
          <w:szCs w:val="20"/>
        </w:rPr>
        <w:t xml:space="preserve">riteria for </w:t>
      </w:r>
      <w:r>
        <w:rPr>
          <w:rFonts w:ascii="Tahoma" w:hAnsi="Tahoma" w:cs="Tahoma"/>
          <w:b/>
          <w:sz w:val="20"/>
          <w:szCs w:val="20"/>
        </w:rPr>
        <w:t>E</w:t>
      </w:r>
      <w:r w:rsidRPr="00E77EF1">
        <w:rPr>
          <w:rFonts w:ascii="Tahoma" w:hAnsi="Tahoma" w:cs="Tahoma"/>
          <w:b/>
          <w:sz w:val="20"/>
          <w:szCs w:val="20"/>
        </w:rPr>
        <w:t xml:space="preserve">valuation of </w:t>
      </w:r>
      <w:r>
        <w:rPr>
          <w:rFonts w:ascii="Tahoma" w:hAnsi="Tahoma" w:cs="Tahoma"/>
          <w:b/>
          <w:sz w:val="20"/>
          <w:szCs w:val="20"/>
        </w:rPr>
        <w:t>P</w:t>
      </w:r>
      <w:r w:rsidRPr="00E77EF1">
        <w:rPr>
          <w:rFonts w:ascii="Tahoma" w:hAnsi="Tahoma" w:cs="Tahoma"/>
          <w:b/>
          <w:sz w:val="20"/>
          <w:szCs w:val="20"/>
        </w:rPr>
        <w:t xml:space="preserve">rofessional </w:t>
      </w:r>
      <w:r>
        <w:rPr>
          <w:rFonts w:ascii="Tahoma" w:hAnsi="Tahoma" w:cs="Tahoma"/>
          <w:b/>
          <w:sz w:val="20"/>
          <w:szCs w:val="20"/>
        </w:rPr>
        <w:t>D</w:t>
      </w:r>
      <w:r w:rsidRPr="00E77EF1">
        <w:rPr>
          <w:rFonts w:ascii="Tahoma" w:hAnsi="Tahoma" w:cs="Tahoma"/>
          <w:b/>
          <w:sz w:val="20"/>
          <w:szCs w:val="20"/>
        </w:rPr>
        <w:t xml:space="preserve">evelopment </w:t>
      </w:r>
      <w:r>
        <w:rPr>
          <w:rFonts w:ascii="Tahoma" w:hAnsi="Tahoma" w:cs="Tahoma"/>
          <w:b/>
          <w:sz w:val="20"/>
          <w:szCs w:val="20"/>
        </w:rPr>
        <w:t>T</w:t>
      </w:r>
      <w:r w:rsidRPr="00E77EF1">
        <w:rPr>
          <w:rFonts w:ascii="Tahoma" w:hAnsi="Tahoma" w:cs="Tahoma"/>
          <w:b/>
          <w:sz w:val="20"/>
          <w:szCs w:val="20"/>
        </w:rPr>
        <w:t xml:space="preserve">raining </w:t>
      </w:r>
      <w:r>
        <w:rPr>
          <w:rFonts w:ascii="Tahoma" w:hAnsi="Tahoma" w:cs="Tahoma"/>
          <w:b/>
          <w:sz w:val="20"/>
          <w:szCs w:val="20"/>
        </w:rPr>
        <w:t>P</w:t>
      </w:r>
      <w:r w:rsidRPr="00E77EF1">
        <w:rPr>
          <w:rFonts w:ascii="Tahoma" w:hAnsi="Tahoma" w:cs="Tahoma"/>
          <w:b/>
          <w:sz w:val="20"/>
          <w:szCs w:val="20"/>
        </w:rPr>
        <w:t>rogrammes</w:t>
      </w:r>
      <w:r w:rsidRPr="00E77EF1">
        <w:rPr>
          <w:rFonts w:ascii="Tahoma" w:hAnsi="Tahoma" w:cs="Tahoma"/>
          <w:sz w:val="20"/>
          <w:szCs w:val="20"/>
        </w:rPr>
        <w:t xml:space="preserve"> (“Official gazette RS”, no. 101/2018)</w:t>
      </w:r>
      <w:r w:rsidR="00277FFB">
        <w:rPr>
          <w:rFonts w:ascii="Tahoma" w:hAnsi="Tahoma" w:cs="Tahoma"/>
          <w:sz w:val="20"/>
          <w:szCs w:val="20"/>
        </w:rPr>
        <w:t>,</w:t>
      </w:r>
      <w:r w:rsidRPr="00E77EF1">
        <w:rPr>
          <w:rFonts w:ascii="Tahoma" w:hAnsi="Tahoma" w:cs="Tahoma"/>
          <w:sz w:val="20"/>
          <w:szCs w:val="20"/>
        </w:rPr>
        <w:t xml:space="preserve"> identifies the subject, criteria and benchmarks for the evaluation of professional development of training programmes, assessment of training programmes provided by: manager, participants, the Council for Professional </w:t>
      </w:r>
      <w:r w:rsidR="00277FFB">
        <w:rPr>
          <w:rFonts w:ascii="Tahoma" w:hAnsi="Tahoma" w:cs="Tahoma"/>
          <w:sz w:val="20"/>
          <w:szCs w:val="20"/>
        </w:rPr>
        <w:t>D</w:t>
      </w:r>
      <w:r w:rsidRPr="00E77EF1">
        <w:rPr>
          <w:rFonts w:ascii="Tahoma" w:hAnsi="Tahoma" w:cs="Tahoma"/>
          <w:sz w:val="20"/>
          <w:szCs w:val="20"/>
        </w:rPr>
        <w:t xml:space="preserve">evelopment of </w:t>
      </w:r>
      <w:r w:rsidR="00277FFB">
        <w:rPr>
          <w:rFonts w:ascii="Tahoma" w:hAnsi="Tahoma" w:cs="Tahoma"/>
          <w:sz w:val="20"/>
          <w:szCs w:val="20"/>
        </w:rPr>
        <w:t>LSG E</w:t>
      </w:r>
      <w:r w:rsidRPr="00E77EF1">
        <w:rPr>
          <w:rFonts w:ascii="Tahoma" w:hAnsi="Tahoma" w:cs="Tahoma"/>
          <w:sz w:val="20"/>
          <w:szCs w:val="20"/>
        </w:rPr>
        <w:t>mployees.</w:t>
      </w:r>
    </w:p>
    <w:p w14:paraId="5AF01A42" w14:textId="7B23861F" w:rsidR="00D61C2A" w:rsidRDefault="00D61C2A" w:rsidP="00D61C2A">
      <w:pPr>
        <w:pStyle w:val="ListParagraph"/>
        <w:numPr>
          <w:ilvl w:val="0"/>
          <w:numId w:val="41"/>
        </w:numPr>
        <w:spacing w:line="276" w:lineRule="auto"/>
        <w:jc w:val="both"/>
        <w:rPr>
          <w:rFonts w:ascii="Tahoma" w:hAnsi="Tahoma" w:cs="Tahoma"/>
          <w:sz w:val="20"/>
          <w:szCs w:val="20"/>
        </w:rPr>
      </w:pPr>
      <w:r w:rsidRPr="00794A6A">
        <w:rPr>
          <w:rFonts w:ascii="Tahoma" w:hAnsi="Tahoma" w:cs="Tahoma"/>
          <w:b/>
          <w:bCs/>
          <w:sz w:val="20"/>
          <w:szCs w:val="20"/>
        </w:rPr>
        <w:t xml:space="preserve">The Conclusion on </w:t>
      </w:r>
      <w:bookmarkStart w:id="4" w:name="_Hlk32923496"/>
      <w:r w:rsidRPr="00794A6A">
        <w:rPr>
          <w:rFonts w:ascii="Tahoma" w:hAnsi="Tahoma" w:cs="Tahoma"/>
          <w:b/>
          <w:bCs/>
          <w:sz w:val="20"/>
          <w:szCs w:val="20"/>
        </w:rPr>
        <w:t xml:space="preserve">General </w:t>
      </w:r>
      <w:r>
        <w:rPr>
          <w:rFonts w:ascii="Tahoma" w:hAnsi="Tahoma" w:cs="Tahoma"/>
          <w:b/>
          <w:bCs/>
          <w:sz w:val="20"/>
          <w:szCs w:val="20"/>
        </w:rPr>
        <w:t>T</w:t>
      </w:r>
      <w:r w:rsidRPr="00794A6A">
        <w:rPr>
          <w:rFonts w:ascii="Tahoma" w:hAnsi="Tahoma" w:cs="Tahoma"/>
          <w:b/>
          <w:bCs/>
          <w:sz w:val="20"/>
          <w:szCs w:val="20"/>
        </w:rPr>
        <w:t xml:space="preserve">raining </w:t>
      </w:r>
      <w:r>
        <w:rPr>
          <w:rFonts w:ascii="Tahoma" w:hAnsi="Tahoma" w:cs="Tahoma"/>
          <w:b/>
          <w:bCs/>
          <w:sz w:val="20"/>
          <w:szCs w:val="20"/>
        </w:rPr>
        <w:t>P</w:t>
      </w:r>
      <w:r w:rsidRPr="00794A6A">
        <w:rPr>
          <w:rFonts w:ascii="Tahoma" w:hAnsi="Tahoma" w:cs="Tahoma"/>
          <w:b/>
          <w:bCs/>
          <w:sz w:val="20"/>
          <w:szCs w:val="20"/>
        </w:rPr>
        <w:t xml:space="preserve">rogrammes for </w:t>
      </w:r>
      <w:r>
        <w:rPr>
          <w:rFonts w:ascii="Tahoma" w:hAnsi="Tahoma" w:cs="Tahoma"/>
          <w:b/>
          <w:bCs/>
          <w:sz w:val="20"/>
          <w:szCs w:val="20"/>
        </w:rPr>
        <w:t>P</w:t>
      </w:r>
      <w:r w:rsidRPr="00794A6A">
        <w:rPr>
          <w:rFonts w:ascii="Tahoma" w:hAnsi="Tahoma" w:cs="Tahoma"/>
          <w:b/>
          <w:bCs/>
          <w:sz w:val="20"/>
          <w:szCs w:val="20"/>
        </w:rPr>
        <w:t xml:space="preserve">rofessional </w:t>
      </w:r>
      <w:r>
        <w:rPr>
          <w:rFonts w:ascii="Tahoma" w:hAnsi="Tahoma" w:cs="Tahoma"/>
          <w:b/>
          <w:bCs/>
          <w:sz w:val="20"/>
          <w:szCs w:val="20"/>
        </w:rPr>
        <w:t>D</w:t>
      </w:r>
      <w:r w:rsidRPr="00794A6A">
        <w:rPr>
          <w:rFonts w:ascii="Tahoma" w:hAnsi="Tahoma" w:cs="Tahoma"/>
          <w:b/>
          <w:bCs/>
          <w:sz w:val="20"/>
          <w:szCs w:val="20"/>
        </w:rPr>
        <w:t xml:space="preserve">evelopment of LSGs </w:t>
      </w:r>
      <w:r>
        <w:rPr>
          <w:rFonts w:ascii="Tahoma" w:hAnsi="Tahoma" w:cs="Tahoma"/>
          <w:b/>
          <w:bCs/>
          <w:sz w:val="20"/>
          <w:szCs w:val="20"/>
        </w:rPr>
        <w:t>E</w:t>
      </w:r>
      <w:r w:rsidRPr="00794A6A">
        <w:rPr>
          <w:rFonts w:ascii="Tahoma" w:hAnsi="Tahoma" w:cs="Tahoma"/>
          <w:b/>
          <w:bCs/>
          <w:sz w:val="20"/>
          <w:szCs w:val="20"/>
        </w:rPr>
        <w:t>mployees 2020</w:t>
      </w:r>
      <w:r w:rsidRPr="00794A6A">
        <w:rPr>
          <w:rFonts w:ascii="Tahoma" w:hAnsi="Tahoma" w:cs="Tahoma"/>
          <w:sz w:val="20"/>
          <w:szCs w:val="20"/>
        </w:rPr>
        <w:t xml:space="preserve"> </w:t>
      </w:r>
      <w:bookmarkEnd w:id="4"/>
      <w:r w:rsidRPr="00794A6A">
        <w:rPr>
          <w:rFonts w:ascii="Tahoma" w:hAnsi="Tahoma" w:cs="Tahoma"/>
          <w:sz w:val="20"/>
          <w:szCs w:val="20"/>
        </w:rPr>
        <w:t>(adopted by the Government in December 2019)</w:t>
      </w:r>
      <w:r w:rsidR="00277FFB">
        <w:rPr>
          <w:rFonts w:ascii="Tahoma" w:hAnsi="Tahoma" w:cs="Tahoma"/>
          <w:sz w:val="20"/>
          <w:szCs w:val="20"/>
        </w:rPr>
        <w:t>,</w:t>
      </w:r>
      <w:r w:rsidRPr="00794A6A">
        <w:rPr>
          <w:rFonts w:ascii="Tahoma" w:hAnsi="Tahoma" w:cs="Tahoma"/>
          <w:sz w:val="20"/>
          <w:szCs w:val="20"/>
        </w:rPr>
        <w:t xml:space="preserve"> contains the introductory training programmes and </w:t>
      </w:r>
      <w:r w:rsidRPr="00F42A83">
        <w:rPr>
          <w:rFonts w:ascii="Tahoma" w:hAnsi="Tahoma" w:cs="Tahoma"/>
          <w:sz w:val="20"/>
          <w:szCs w:val="20"/>
        </w:rPr>
        <w:t>Sectoral Continual Professional Development Programmes (SCPDP)</w:t>
      </w:r>
      <w:r w:rsidRPr="00794A6A">
        <w:rPr>
          <w:rFonts w:ascii="Tahoma" w:hAnsi="Tahoma" w:cs="Tahoma"/>
          <w:sz w:val="20"/>
          <w:szCs w:val="20"/>
        </w:rPr>
        <w:t>.</w:t>
      </w:r>
    </w:p>
    <w:p w14:paraId="1CDD5830" w14:textId="38CA8564" w:rsidR="00603FC4" w:rsidRPr="00794A6A" w:rsidRDefault="00603FC4" w:rsidP="00D61C2A">
      <w:pPr>
        <w:pStyle w:val="ListParagraph"/>
        <w:numPr>
          <w:ilvl w:val="0"/>
          <w:numId w:val="41"/>
        </w:numPr>
        <w:spacing w:line="276" w:lineRule="auto"/>
        <w:jc w:val="both"/>
        <w:rPr>
          <w:rFonts w:ascii="Tahoma" w:hAnsi="Tahoma" w:cs="Tahoma"/>
          <w:sz w:val="20"/>
          <w:szCs w:val="20"/>
        </w:rPr>
      </w:pPr>
      <w:r>
        <w:rPr>
          <w:rFonts w:ascii="Tahoma" w:hAnsi="Tahoma" w:cs="Tahoma"/>
          <w:sz w:val="20"/>
          <w:szCs w:val="20"/>
        </w:rPr>
        <w:t xml:space="preserve">The consultants should also refer to the </w:t>
      </w:r>
      <w:r w:rsidR="001C7D33" w:rsidRPr="009363D7">
        <w:rPr>
          <w:rFonts w:ascii="Tahoma" w:hAnsi="Tahoma" w:cs="Tahoma"/>
          <w:b/>
          <w:bCs/>
          <w:sz w:val="20"/>
          <w:szCs w:val="20"/>
        </w:rPr>
        <w:t>Sectoral Special Training Programmes</w:t>
      </w:r>
      <w:r w:rsidR="001C7D33">
        <w:rPr>
          <w:rFonts w:ascii="Tahoma" w:hAnsi="Tahoma" w:cs="Tahoma"/>
          <w:b/>
          <w:bCs/>
          <w:sz w:val="20"/>
          <w:szCs w:val="20"/>
        </w:rPr>
        <w:t xml:space="preserve"> for Registrars 2020, </w:t>
      </w:r>
      <w:r w:rsidR="001C7D33">
        <w:rPr>
          <w:rFonts w:ascii="Tahoma" w:hAnsi="Tahoma" w:cs="Tahoma"/>
          <w:sz w:val="20"/>
          <w:szCs w:val="20"/>
        </w:rPr>
        <w:t>and is accompanying TNA report:</w:t>
      </w:r>
    </w:p>
    <w:p w14:paraId="482C2D58" w14:textId="29C66A0E" w:rsidR="00D61C2A" w:rsidRPr="00F51C9E" w:rsidRDefault="001C47E4" w:rsidP="00603FC4">
      <w:pPr>
        <w:ind w:firstLine="720"/>
        <w:jc w:val="both"/>
        <w:rPr>
          <w:rFonts w:ascii="Tahoma" w:hAnsi="Tahoma" w:cs="Tahoma"/>
          <w:sz w:val="20"/>
          <w:szCs w:val="20"/>
        </w:rPr>
      </w:pPr>
      <w:hyperlink r:id="rId14" w:history="1">
        <w:r w:rsidR="00603FC4" w:rsidRPr="00603FC4">
          <w:rPr>
            <w:rStyle w:val="Hyperlink"/>
            <w:rFonts w:ascii="Tahoma" w:hAnsi="Tahoma" w:cs="Tahoma"/>
            <w:sz w:val="20"/>
            <w:szCs w:val="20"/>
          </w:rPr>
          <w:t>http://mduls.gov.rs/obavestenja/donet-sektorski-posebni-program-obuke-maticara-za-2020-godinu/?script=lat</w:t>
        </w:r>
      </w:hyperlink>
    </w:p>
    <w:p w14:paraId="034E1F89" w14:textId="77777777" w:rsidR="00603FC4" w:rsidRDefault="00603FC4" w:rsidP="00D61C2A">
      <w:pPr>
        <w:pStyle w:val="ListParagraph"/>
        <w:ind w:left="0"/>
        <w:jc w:val="both"/>
        <w:rPr>
          <w:rFonts w:ascii="Tahoma" w:hAnsi="Tahoma" w:cs="Tahoma"/>
          <w:sz w:val="20"/>
          <w:szCs w:val="20"/>
          <w:highlight w:val="yellow"/>
        </w:rPr>
      </w:pPr>
    </w:p>
    <w:p w14:paraId="61D45ADD" w14:textId="3BDF5F0C" w:rsidR="00D61C2A" w:rsidRDefault="00D61C2A" w:rsidP="00D61C2A">
      <w:pPr>
        <w:pStyle w:val="ListParagraph"/>
        <w:ind w:left="0"/>
        <w:jc w:val="both"/>
        <w:rPr>
          <w:rFonts w:ascii="Tahoma" w:hAnsi="Tahoma" w:cs="Tahoma"/>
          <w:sz w:val="20"/>
          <w:szCs w:val="20"/>
        </w:rPr>
      </w:pPr>
      <w:r w:rsidRPr="007E5237">
        <w:rPr>
          <w:rFonts w:ascii="Tahoma" w:hAnsi="Tahoma" w:cs="Tahoma"/>
          <w:sz w:val="20"/>
          <w:szCs w:val="20"/>
        </w:rPr>
        <w:t>Consequently, the line ministries have the obligation to develop (Activity 2.2.3) and deliver (Activity 2.2.4) professional training programmes to employees of local self-governments in the field of delegated responsibilities – in other words, tasks that have been delegated by the central government to local governments.</w:t>
      </w:r>
      <w:r w:rsidRPr="00262B88">
        <w:rPr>
          <w:rFonts w:ascii="Tahoma" w:hAnsi="Tahoma" w:cs="Tahoma"/>
          <w:sz w:val="20"/>
          <w:szCs w:val="20"/>
        </w:rPr>
        <w:t xml:space="preserve"> </w:t>
      </w:r>
      <w:r w:rsidRPr="00262B88">
        <w:rPr>
          <w:rFonts w:ascii="Tahoma" w:hAnsi="Tahoma" w:cs="Tahoma"/>
          <w:b/>
          <w:bCs/>
          <w:sz w:val="20"/>
          <w:szCs w:val="20"/>
        </w:rPr>
        <w:t xml:space="preserve">The </w:t>
      </w:r>
      <w:r w:rsidRPr="00612E67">
        <w:rPr>
          <w:rFonts w:ascii="Tahoma" w:hAnsi="Tahoma" w:cs="Tahoma"/>
          <w:b/>
          <w:bCs/>
          <w:sz w:val="20"/>
          <w:szCs w:val="20"/>
        </w:rPr>
        <w:t>Sectoral Special Training Programmes (SSTP)</w:t>
      </w:r>
      <w:r>
        <w:rPr>
          <w:rFonts w:ascii="Tahoma" w:hAnsi="Tahoma" w:cs="Tahoma"/>
          <w:b/>
          <w:bCs/>
          <w:sz w:val="20"/>
          <w:szCs w:val="20"/>
        </w:rPr>
        <w:t xml:space="preserve"> </w:t>
      </w:r>
      <w:r w:rsidRPr="00F42A83">
        <w:rPr>
          <w:rFonts w:ascii="Tahoma" w:hAnsi="Tahoma" w:cs="Tahoma"/>
          <w:sz w:val="20"/>
          <w:szCs w:val="20"/>
        </w:rPr>
        <w:t xml:space="preserve">are defined by the </w:t>
      </w:r>
      <w:r w:rsidR="00BB4285" w:rsidRPr="00BB4285">
        <w:rPr>
          <w:rFonts w:ascii="Tahoma" w:hAnsi="Tahoma" w:cs="Tahoma"/>
          <w:sz w:val="20"/>
          <w:szCs w:val="20"/>
        </w:rPr>
        <w:t>Law on Employees in Autonomous Provinces and Local Self-government</w:t>
      </w:r>
      <w:r w:rsidRPr="00F42A83">
        <w:rPr>
          <w:rFonts w:ascii="Tahoma" w:hAnsi="Tahoma" w:cs="Tahoma"/>
          <w:sz w:val="20"/>
          <w:szCs w:val="20"/>
        </w:rPr>
        <w:t>.</w:t>
      </w:r>
    </w:p>
    <w:p w14:paraId="2AAEBE95" w14:textId="77777777" w:rsidR="00D61C2A" w:rsidRDefault="00D61C2A" w:rsidP="00D61C2A">
      <w:pPr>
        <w:pStyle w:val="ListParagraph"/>
        <w:ind w:left="0"/>
        <w:jc w:val="both"/>
        <w:rPr>
          <w:rFonts w:ascii="Tahoma" w:hAnsi="Tahoma" w:cs="Tahoma"/>
          <w:sz w:val="20"/>
          <w:szCs w:val="20"/>
        </w:rPr>
      </w:pPr>
    </w:p>
    <w:p w14:paraId="62E08D75" w14:textId="77777777" w:rsidR="00DB3E48" w:rsidRDefault="00DB3E48" w:rsidP="00D61C2A">
      <w:pPr>
        <w:pStyle w:val="ListParagraph"/>
        <w:ind w:left="0"/>
        <w:jc w:val="both"/>
        <w:rPr>
          <w:rFonts w:ascii="Tahoma" w:hAnsi="Tahoma" w:cs="Tahoma"/>
          <w:color w:val="000000" w:themeColor="text1"/>
          <w:sz w:val="20"/>
          <w:szCs w:val="20"/>
        </w:rPr>
      </w:pPr>
    </w:p>
    <w:p w14:paraId="16D7BC78" w14:textId="77777777" w:rsidR="00DB3E48" w:rsidRDefault="00DB3E48" w:rsidP="00D61C2A">
      <w:pPr>
        <w:pStyle w:val="ListParagraph"/>
        <w:ind w:left="0"/>
        <w:jc w:val="both"/>
        <w:rPr>
          <w:rFonts w:ascii="Tahoma" w:hAnsi="Tahoma" w:cs="Tahoma"/>
          <w:color w:val="000000" w:themeColor="text1"/>
          <w:sz w:val="20"/>
          <w:szCs w:val="20"/>
        </w:rPr>
      </w:pPr>
    </w:p>
    <w:p w14:paraId="0CD21BFF" w14:textId="5B9FA708" w:rsidR="00D61C2A" w:rsidRPr="00BB4285" w:rsidRDefault="00D61C2A" w:rsidP="00D61C2A">
      <w:pPr>
        <w:pStyle w:val="ListParagraph"/>
        <w:ind w:left="0"/>
        <w:jc w:val="both"/>
        <w:rPr>
          <w:rFonts w:ascii="Tahoma" w:hAnsi="Tahoma" w:cs="Tahoma"/>
          <w:color w:val="000000" w:themeColor="text1"/>
          <w:sz w:val="20"/>
          <w:szCs w:val="20"/>
        </w:rPr>
      </w:pPr>
      <w:r w:rsidRPr="00BB4285">
        <w:rPr>
          <w:rFonts w:ascii="Tahoma" w:hAnsi="Tahoma" w:cs="Tahoma"/>
          <w:color w:val="000000" w:themeColor="text1"/>
          <w:sz w:val="20"/>
          <w:szCs w:val="20"/>
        </w:rPr>
        <w:lastRenderedPageBreak/>
        <w:t>In accordance with the analysis conducted by Ministry for Public Administration and Local Self-government (MPALSG) and the Standing Conference of Towns and Municipalities (SCTM), as well as their on-going collaboration, inspectorates of five line-ministries have been identified as priority and have in turn expressed their interest to take part in th</w:t>
      </w:r>
      <w:r w:rsidR="00BB4285" w:rsidRPr="00BB4285">
        <w:rPr>
          <w:rFonts w:ascii="Tahoma" w:hAnsi="Tahoma" w:cs="Tahoma"/>
          <w:color w:val="000000" w:themeColor="text1"/>
          <w:sz w:val="20"/>
          <w:szCs w:val="20"/>
        </w:rPr>
        <w:t>is</w:t>
      </w:r>
      <w:r w:rsidRPr="00BB4285">
        <w:rPr>
          <w:rFonts w:ascii="Tahoma" w:hAnsi="Tahoma" w:cs="Tahoma"/>
          <w:color w:val="000000" w:themeColor="text1"/>
          <w:sz w:val="20"/>
          <w:szCs w:val="20"/>
        </w:rPr>
        <w:t xml:space="preserve"> activit</w:t>
      </w:r>
      <w:r w:rsidR="00BB4285" w:rsidRPr="00BB4285">
        <w:rPr>
          <w:rFonts w:ascii="Tahoma" w:hAnsi="Tahoma" w:cs="Tahoma"/>
          <w:color w:val="000000" w:themeColor="text1"/>
          <w:sz w:val="20"/>
          <w:szCs w:val="20"/>
        </w:rPr>
        <w:t>y</w:t>
      </w:r>
      <w:r w:rsidRPr="00BB4285">
        <w:rPr>
          <w:rFonts w:ascii="Tahoma" w:hAnsi="Tahoma" w:cs="Tahoma"/>
          <w:color w:val="000000" w:themeColor="text1"/>
          <w:sz w:val="20"/>
          <w:szCs w:val="20"/>
        </w:rPr>
        <w:t xml:space="preserve">: </w:t>
      </w:r>
    </w:p>
    <w:p w14:paraId="7388AC26" w14:textId="77777777" w:rsidR="00D61C2A" w:rsidRPr="00BB4285" w:rsidRDefault="00D61C2A" w:rsidP="00D61C2A">
      <w:pPr>
        <w:pStyle w:val="ListParagraph"/>
        <w:numPr>
          <w:ilvl w:val="0"/>
          <w:numId w:val="41"/>
        </w:numPr>
        <w:spacing w:line="276" w:lineRule="auto"/>
        <w:jc w:val="both"/>
        <w:rPr>
          <w:rFonts w:ascii="Tahoma" w:hAnsi="Tahoma" w:cs="Tahoma"/>
          <w:color w:val="000000" w:themeColor="text1"/>
          <w:sz w:val="20"/>
          <w:szCs w:val="20"/>
        </w:rPr>
      </w:pPr>
      <w:r w:rsidRPr="00BB4285">
        <w:rPr>
          <w:rFonts w:ascii="Tahoma" w:hAnsi="Tahoma" w:cs="Tahoma"/>
          <w:color w:val="000000" w:themeColor="text1"/>
          <w:sz w:val="20"/>
          <w:szCs w:val="20"/>
        </w:rPr>
        <w:t xml:space="preserve">Ministry of Trade, Tourism and Telecommunications; </w:t>
      </w:r>
    </w:p>
    <w:p w14:paraId="5D411594" w14:textId="77777777" w:rsidR="00D61C2A" w:rsidRPr="00BB4285" w:rsidRDefault="00D61C2A" w:rsidP="00D61C2A">
      <w:pPr>
        <w:pStyle w:val="ListParagraph"/>
        <w:numPr>
          <w:ilvl w:val="0"/>
          <w:numId w:val="41"/>
        </w:numPr>
        <w:spacing w:line="276" w:lineRule="auto"/>
        <w:jc w:val="both"/>
        <w:rPr>
          <w:rFonts w:ascii="Tahoma" w:hAnsi="Tahoma" w:cs="Tahoma"/>
          <w:color w:val="000000" w:themeColor="text1"/>
          <w:sz w:val="20"/>
          <w:szCs w:val="20"/>
        </w:rPr>
      </w:pPr>
      <w:r w:rsidRPr="00BB4285">
        <w:rPr>
          <w:rFonts w:ascii="Tahoma" w:hAnsi="Tahoma" w:cs="Tahoma"/>
          <w:color w:val="000000" w:themeColor="text1"/>
          <w:sz w:val="20"/>
          <w:szCs w:val="20"/>
        </w:rPr>
        <w:t xml:space="preserve">Ministry of Environmental Protection; </w:t>
      </w:r>
    </w:p>
    <w:p w14:paraId="24E5BEA3" w14:textId="77777777" w:rsidR="00D61C2A" w:rsidRPr="00BB4285" w:rsidRDefault="00D61C2A" w:rsidP="00D61C2A">
      <w:pPr>
        <w:pStyle w:val="ListParagraph"/>
        <w:numPr>
          <w:ilvl w:val="0"/>
          <w:numId w:val="41"/>
        </w:numPr>
        <w:spacing w:line="276" w:lineRule="auto"/>
        <w:jc w:val="both"/>
        <w:rPr>
          <w:rFonts w:ascii="Tahoma" w:hAnsi="Tahoma" w:cs="Tahoma"/>
          <w:color w:val="000000" w:themeColor="text1"/>
          <w:sz w:val="20"/>
          <w:szCs w:val="20"/>
        </w:rPr>
      </w:pPr>
      <w:r w:rsidRPr="00BB4285">
        <w:rPr>
          <w:rFonts w:ascii="Tahoma" w:hAnsi="Tahoma" w:cs="Tahoma"/>
          <w:color w:val="000000" w:themeColor="text1"/>
          <w:sz w:val="20"/>
          <w:szCs w:val="20"/>
        </w:rPr>
        <w:t xml:space="preserve">Ministry of Construction, Transport and Infrastructure; </w:t>
      </w:r>
    </w:p>
    <w:p w14:paraId="1CCF2DF6" w14:textId="77777777" w:rsidR="00D61C2A" w:rsidRPr="00BB4285" w:rsidRDefault="00D61C2A" w:rsidP="00D61C2A">
      <w:pPr>
        <w:pStyle w:val="ListParagraph"/>
        <w:numPr>
          <w:ilvl w:val="0"/>
          <w:numId w:val="41"/>
        </w:numPr>
        <w:spacing w:line="276" w:lineRule="auto"/>
        <w:jc w:val="both"/>
        <w:rPr>
          <w:rFonts w:ascii="Tahoma" w:hAnsi="Tahoma" w:cs="Tahoma"/>
          <w:color w:val="000000" w:themeColor="text1"/>
          <w:sz w:val="20"/>
          <w:szCs w:val="20"/>
        </w:rPr>
      </w:pPr>
      <w:r w:rsidRPr="00BB4285">
        <w:rPr>
          <w:rFonts w:ascii="Tahoma" w:hAnsi="Tahoma" w:cs="Tahoma"/>
          <w:color w:val="000000" w:themeColor="text1"/>
          <w:sz w:val="20"/>
          <w:szCs w:val="20"/>
        </w:rPr>
        <w:t xml:space="preserve">Ministry of Education, Science and Technological Development; </w:t>
      </w:r>
    </w:p>
    <w:p w14:paraId="5322F96D" w14:textId="77777777" w:rsidR="00D61C2A" w:rsidRPr="00827721" w:rsidRDefault="00D61C2A" w:rsidP="00D61C2A">
      <w:pPr>
        <w:pStyle w:val="ListParagraph"/>
        <w:numPr>
          <w:ilvl w:val="0"/>
          <w:numId w:val="41"/>
        </w:numPr>
        <w:spacing w:line="276" w:lineRule="auto"/>
        <w:jc w:val="both"/>
        <w:rPr>
          <w:rFonts w:ascii="Tahoma" w:hAnsi="Tahoma" w:cs="Tahoma"/>
          <w:sz w:val="20"/>
          <w:szCs w:val="20"/>
        </w:rPr>
      </w:pPr>
      <w:r w:rsidRPr="00BB4285">
        <w:rPr>
          <w:rFonts w:ascii="Tahoma" w:hAnsi="Tahoma" w:cs="Tahoma"/>
          <w:color w:val="000000" w:themeColor="text1"/>
          <w:sz w:val="20"/>
          <w:szCs w:val="20"/>
        </w:rPr>
        <w:t>Ministry of Youth and Sport.</w:t>
      </w:r>
    </w:p>
    <w:p w14:paraId="7FC7BA3D" w14:textId="77777777" w:rsidR="00D61C2A" w:rsidRPr="009C4563" w:rsidRDefault="00D61C2A" w:rsidP="00D61C2A">
      <w:pPr>
        <w:pStyle w:val="ListParagraph"/>
        <w:ind w:left="0"/>
        <w:jc w:val="both"/>
        <w:rPr>
          <w:rFonts w:ascii="Tahoma" w:hAnsi="Tahoma" w:cs="Tahoma"/>
          <w:sz w:val="10"/>
          <w:szCs w:val="10"/>
        </w:rPr>
      </w:pPr>
    </w:p>
    <w:p w14:paraId="2C40A8BA" w14:textId="77777777" w:rsidR="00D61C2A" w:rsidRDefault="00D61C2A" w:rsidP="00D61C2A">
      <w:pPr>
        <w:pStyle w:val="ListParagraph"/>
        <w:ind w:left="0"/>
        <w:jc w:val="both"/>
        <w:rPr>
          <w:rFonts w:ascii="Tahoma" w:hAnsi="Tahoma" w:cs="Tahoma"/>
          <w:sz w:val="20"/>
          <w:szCs w:val="20"/>
        </w:rPr>
      </w:pPr>
      <w:r>
        <w:rPr>
          <w:rFonts w:ascii="Tahoma" w:hAnsi="Tahoma" w:cs="Tahoma"/>
          <w:sz w:val="20"/>
          <w:szCs w:val="20"/>
        </w:rPr>
        <w:t>The aim of this Activity is to support selected line-ministries to develop SSTPs for employees at the local government level for delegated responsibilities, having in mind the existing legal framework in the field of professional trainings for local government employees. This exercise will help the ministries to understand all the necessary steps in preparing professional training programmes, including: preparation and implementation of training needs assessment (TNA), drafting of the TNA report and drafting of the actual training programme.</w:t>
      </w:r>
    </w:p>
    <w:p w14:paraId="4795B712" w14:textId="77777777" w:rsidR="00D61C2A" w:rsidRPr="009C4563" w:rsidRDefault="00D61C2A" w:rsidP="00D61C2A">
      <w:pPr>
        <w:pStyle w:val="ListParagraph"/>
        <w:ind w:left="0"/>
        <w:jc w:val="both"/>
        <w:rPr>
          <w:rFonts w:ascii="Tahoma" w:hAnsi="Tahoma" w:cs="Tahoma"/>
          <w:sz w:val="10"/>
          <w:szCs w:val="10"/>
        </w:rPr>
      </w:pPr>
    </w:p>
    <w:p w14:paraId="559CFCAA" w14:textId="69F632CB" w:rsidR="00D61C2A" w:rsidRPr="00F42A83" w:rsidRDefault="00D61C2A" w:rsidP="00D61C2A">
      <w:pPr>
        <w:pStyle w:val="ListParagraph"/>
        <w:ind w:left="0"/>
        <w:jc w:val="both"/>
        <w:rPr>
          <w:rFonts w:ascii="Tahoma" w:hAnsi="Tahoma" w:cs="Tahoma"/>
          <w:sz w:val="20"/>
          <w:szCs w:val="20"/>
          <w:highlight w:val="yellow"/>
        </w:rPr>
      </w:pPr>
      <w:r>
        <w:rPr>
          <w:rFonts w:ascii="Tahoma" w:hAnsi="Tahoma" w:cs="Tahoma"/>
          <w:sz w:val="20"/>
          <w:szCs w:val="20"/>
        </w:rPr>
        <w:t>By working with the consultants, the ministries should also become aware of the wider professional training framework and the step</w:t>
      </w:r>
      <w:r w:rsidR="009C3B98">
        <w:rPr>
          <w:rFonts w:ascii="Tahoma" w:hAnsi="Tahoma" w:cs="Tahoma"/>
          <w:sz w:val="20"/>
          <w:szCs w:val="20"/>
        </w:rPr>
        <w:t>s</w:t>
      </w:r>
      <w:r>
        <w:rPr>
          <w:rFonts w:ascii="Tahoma" w:hAnsi="Tahoma" w:cs="Tahoma"/>
          <w:sz w:val="20"/>
          <w:szCs w:val="20"/>
        </w:rPr>
        <w:t xml:space="preserve"> which are necessary for the subsequent delivery of trainings (for example, accreditation of the programmes and training providers).</w:t>
      </w:r>
    </w:p>
    <w:p w14:paraId="0295D868" w14:textId="77777777" w:rsidR="00D61C2A" w:rsidRDefault="00D61C2A" w:rsidP="00D61C2A">
      <w:pPr>
        <w:pStyle w:val="ListParagraph"/>
        <w:ind w:left="0"/>
        <w:jc w:val="both"/>
        <w:rPr>
          <w:rFonts w:ascii="Tahoma" w:hAnsi="Tahoma" w:cs="Tahoma"/>
          <w:sz w:val="20"/>
          <w:szCs w:val="20"/>
          <w:highlight w:val="yellow"/>
        </w:rPr>
      </w:pPr>
    </w:p>
    <w:p w14:paraId="79545B80" w14:textId="77777777" w:rsidR="00D61C2A" w:rsidRDefault="00D61C2A" w:rsidP="00D61C2A">
      <w:pPr>
        <w:spacing w:line="276" w:lineRule="auto"/>
        <w:jc w:val="both"/>
        <w:rPr>
          <w:rFonts w:ascii="Tahoma" w:hAnsi="Tahoma" w:cs="Tahoma"/>
          <w:sz w:val="20"/>
          <w:szCs w:val="20"/>
        </w:rPr>
      </w:pPr>
      <w:r>
        <w:rPr>
          <w:rFonts w:ascii="Tahoma" w:hAnsi="Tahoma" w:cs="Tahoma"/>
          <w:sz w:val="20"/>
          <w:szCs w:val="20"/>
        </w:rPr>
        <w:t xml:space="preserve">The Consultants will work as part of the </w:t>
      </w:r>
      <w:r w:rsidRPr="00612E67">
        <w:rPr>
          <w:rFonts w:ascii="Tahoma" w:hAnsi="Tahoma" w:cs="Tahoma"/>
          <w:b/>
          <w:bCs/>
          <w:sz w:val="20"/>
          <w:szCs w:val="20"/>
        </w:rPr>
        <w:t>Consultant Team</w:t>
      </w:r>
      <w:r>
        <w:rPr>
          <w:rFonts w:ascii="Tahoma" w:hAnsi="Tahoma" w:cs="Tahoma"/>
          <w:sz w:val="20"/>
          <w:szCs w:val="20"/>
        </w:rPr>
        <w:t xml:space="preserve"> which will be composed of:</w:t>
      </w:r>
    </w:p>
    <w:p w14:paraId="34472520" w14:textId="2507810C" w:rsidR="00D61C2A" w:rsidRPr="0095549C" w:rsidRDefault="00D61C2A" w:rsidP="00D61C2A">
      <w:pPr>
        <w:pStyle w:val="ListParagraph"/>
        <w:numPr>
          <w:ilvl w:val="0"/>
          <w:numId w:val="41"/>
        </w:numPr>
        <w:spacing w:line="276" w:lineRule="auto"/>
        <w:jc w:val="both"/>
        <w:rPr>
          <w:rFonts w:ascii="Tahoma" w:hAnsi="Tahoma" w:cs="Tahoma"/>
          <w:b/>
          <w:bCs/>
          <w:sz w:val="20"/>
          <w:szCs w:val="20"/>
        </w:rPr>
      </w:pPr>
      <w:r w:rsidRPr="0095549C">
        <w:rPr>
          <w:rFonts w:ascii="Tahoma" w:hAnsi="Tahoma" w:cs="Tahoma"/>
          <w:b/>
          <w:bCs/>
          <w:sz w:val="20"/>
          <w:szCs w:val="20"/>
        </w:rPr>
        <w:t>Consultant 1 – Legal expert;</w:t>
      </w:r>
    </w:p>
    <w:p w14:paraId="28681E8F" w14:textId="77777777" w:rsidR="00D61C2A" w:rsidRPr="0095549C" w:rsidRDefault="00D61C2A" w:rsidP="00D61C2A">
      <w:pPr>
        <w:pStyle w:val="ListParagraph"/>
        <w:numPr>
          <w:ilvl w:val="0"/>
          <w:numId w:val="41"/>
        </w:numPr>
        <w:spacing w:line="276" w:lineRule="auto"/>
        <w:jc w:val="both"/>
        <w:rPr>
          <w:rFonts w:ascii="Tahoma" w:hAnsi="Tahoma" w:cs="Tahoma"/>
          <w:b/>
          <w:bCs/>
          <w:sz w:val="20"/>
          <w:szCs w:val="20"/>
        </w:rPr>
      </w:pPr>
      <w:r w:rsidRPr="0095549C">
        <w:rPr>
          <w:rFonts w:ascii="Tahoma" w:hAnsi="Tahoma" w:cs="Tahoma"/>
          <w:b/>
          <w:bCs/>
          <w:sz w:val="20"/>
          <w:szCs w:val="20"/>
        </w:rPr>
        <w:t>Consultant 2 – TNA expert;</w:t>
      </w:r>
    </w:p>
    <w:p w14:paraId="59B461E3" w14:textId="3D6916F0" w:rsidR="00D61C2A" w:rsidRPr="0095549C" w:rsidRDefault="00D61C2A" w:rsidP="009C3B98">
      <w:pPr>
        <w:pStyle w:val="ListParagraph"/>
        <w:numPr>
          <w:ilvl w:val="0"/>
          <w:numId w:val="41"/>
        </w:numPr>
        <w:spacing w:line="276" w:lineRule="auto"/>
        <w:jc w:val="both"/>
        <w:rPr>
          <w:rFonts w:ascii="Tahoma" w:hAnsi="Tahoma" w:cs="Tahoma"/>
          <w:b/>
          <w:bCs/>
          <w:sz w:val="20"/>
          <w:szCs w:val="20"/>
        </w:rPr>
      </w:pPr>
      <w:r w:rsidRPr="0095549C">
        <w:rPr>
          <w:rFonts w:ascii="Tahoma" w:hAnsi="Tahoma" w:cs="Tahoma"/>
          <w:b/>
          <w:bCs/>
          <w:sz w:val="20"/>
          <w:szCs w:val="20"/>
        </w:rPr>
        <w:t>Consultant 3 – Training programme development expert.</w:t>
      </w:r>
    </w:p>
    <w:p w14:paraId="6B38FB05" w14:textId="548C5212" w:rsidR="00D61C2A" w:rsidRPr="009C4563" w:rsidRDefault="00D61C2A" w:rsidP="00AE7176">
      <w:pPr>
        <w:spacing w:line="276" w:lineRule="auto"/>
        <w:jc w:val="both"/>
        <w:rPr>
          <w:rFonts w:ascii="Tahoma" w:hAnsi="Tahoma" w:cs="Tahoma"/>
          <w:sz w:val="10"/>
          <w:szCs w:val="10"/>
        </w:rPr>
      </w:pPr>
    </w:p>
    <w:p w14:paraId="26355FE5" w14:textId="29D559ED" w:rsidR="009C3B98" w:rsidRPr="009C3B98" w:rsidRDefault="009C3B98" w:rsidP="00AE7176">
      <w:pPr>
        <w:spacing w:line="276" w:lineRule="auto"/>
        <w:jc w:val="both"/>
        <w:rPr>
          <w:rFonts w:ascii="Tahoma" w:hAnsi="Tahoma" w:cs="Tahoma"/>
          <w:b/>
          <w:bCs/>
          <w:sz w:val="20"/>
          <w:szCs w:val="20"/>
        </w:rPr>
      </w:pPr>
      <w:r>
        <w:rPr>
          <w:rFonts w:ascii="Tahoma" w:hAnsi="Tahoma" w:cs="Tahoma"/>
          <w:sz w:val="20"/>
          <w:szCs w:val="20"/>
        </w:rPr>
        <w:t xml:space="preserve">The tables below provide a list of deliverables and their respective deadlines. However, a specific </w:t>
      </w:r>
      <w:r w:rsidRPr="008F24FF">
        <w:rPr>
          <w:rFonts w:ascii="Tahoma" w:hAnsi="Tahoma" w:cs="Tahoma"/>
          <w:b/>
          <w:bCs/>
          <w:sz w:val="20"/>
          <w:szCs w:val="20"/>
        </w:rPr>
        <w:t>Action Plan</w:t>
      </w:r>
      <w:r>
        <w:rPr>
          <w:rFonts w:ascii="Tahoma" w:hAnsi="Tahoma" w:cs="Tahoma"/>
          <w:sz w:val="20"/>
          <w:szCs w:val="20"/>
        </w:rPr>
        <w:t xml:space="preserve"> will be developed once all three consultants are engaged, providing a more detailed meeting schedule between the consultants themselves, as well as between the Consultant Team and all the line ministries. </w:t>
      </w:r>
      <w:r w:rsidRPr="009C3B98">
        <w:rPr>
          <w:rFonts w:ascii="Tahoma" w:hAnsi="Tahoma" w:cs="Tahoma"/>
          <w:b/>
          <w:bCs/>
          <w:sz w:val="20"/>
          <w:szCs w:val="20"/>
        </w:rPr>
        <w:t>Since the work of the three consultants is interlinked and the final drafts of the training programmes depend on the delivery of all outputs, the consultants are expected to work as a team and ensure exchange of all relevant information.</w:t>
      </w:r>
    </w:p>
    <w:p w14:paraId="494E1BC6" w14:textId="77777777" w:rsidR="009C3B98" w:rsidRPr="009C4563" w:rsidRDefault="009C3B98" w:rsidP="00AE7176">
      <w:pPr>
        <w:spacing w:line="276" w:lineRule="auto"/>
        <w:jc w:val="both"/>
        <w:rPr>
          <w:rFonts w:ascii="Tahoma" w:hAnsi="Tahoma" w:cs="Tahoma"/>
          <w:sz w:val="10"/>
          <w:szCs w:val="10"/>
        </w:rPr>
      </w:pPr>
    </w:p>
    <w:p w14:paraId="0FDD6952" w14:textId="4EE94B75" w:rsidR="00261462" w:rsidRPr="007D707D" w:rsidRDefault="00635C66" w:rsidP="00AE7176">
      <w:pPr>
        <w:spacing w:line="276" w:lineRule="auto"/>
        <w:jc w:val="both"/>
        <w:rPr>
          <w:rFonts w:ascii="Tahoma" w:hAnsi="Tahoma" w:cs="Tahoma"/>
          <w:b/>
          <w:color w:val="000000"/>
          <w:sz w:val="20"/>
          <w:szCs w:val="20"/>
          <w:u w:val="single"/>
          <w:lang w:eastAsia="en-US"/>
        </w:rPr>
      </w:pPr>
      <w:r w:rsidRPr="00DB3E48">
        <w:rPr>
          <w:rFonts w:ascii="Tahoma" w:hAnsi="Tahoma" w:cs="Tahoma"/>
          <w:sz w:val="20"/>
          <w:szCs w:val="20"/>
        </w:rPr>
        <w:t>Prices indicated below are final and not subject to review, throughout the duration of the contract.</w:t>
      </w:r>
      <w:r w:rsidR="001A1A21" w:rsidRPr="00DB3E48">
        <w:rPr>
          <w:rFonts w:ascii="Tahoma" w:hAnsi="Tahoma" w:cs="Tahoma"/>
          <w:sz w:val="20"/>
          <w:szCs w:val="20"/>
        </w:rPr>
        <w:t xml:space="preserve"> </w:t>
      </w:r>
      <w:r w:rsidR="00261462" w:rsidRPr="00DB3E48">
        <w:rPr>
          <w:rFonts w:ascii="Tahoma" w:hAnsi="Tahoma" w:cs="Tahoma"/>
          <w:color w:val="000000"/>
          <w:sz w:val="20"/>
          <w:szCs w:val="20"/>
          <w:lang w:eastAsia="en-US"/>
        </w:rPr>
        <w:t xml:space="preserve">Prices are indicated in </w:t>
      </w:r>
      <w:r w:rsidR="00261462" w:rsidRPr="00DB3E48">
        <w:rPr>
          <w:rFonts w:ascii="Tahoma" w:hAnsi="Tahoma" w:cs="Tahoma"/>
          <w:b/>
          <w:bCs/>
          <w:color w:val="000000"/>
          <w:sz w:val="20"/>
          <w:szCs w:val="20"/>
          <w:lang w:eastAsia="en-US"/>
        </w:rPr>
        <w:t>Euros without VAT</w:t>
      </w:r>
      <w:r w:rsidR="00261462" w:rsidRPr="00DB3E48">
        <w:rPr>
          <w:rFonts w:ascii="Tahoma" w:hAnsi="Tahoma" w:cs="Tahoma"/>
          <w:color w:val="000000"/>
          <w:sz w:val="20"/>
          <w:szCs w:val="20"/>
          <w:lang w:eastAsia="en-US"/>
        </w:rPr>
        <w:t>. For</w:t>
      </w:r>
      <w:r w:rsidR="00261462" w:rsidRPr="007D707D">
        <w:rPr>
          <w:rFonts w:ascii="Tahoma" w:hAnsi="Tahoma" w:cs="Tahoma"/>
          <w:color w:val="000000"/>
          <w:sz w:val="20"/>
          <w:szCs w:val="20"/>
          <w:lang w:eastAsia="en-US"/>
        </w:rPr>
        <w:t xml:space="preserve"> the </w:t>
      </w:r>
      <w:r w:rsidR="00261462" w:rsidRPr="00DB3E48">
        <w:rPr>
          <w:rFonts w:ascii="Tahoma" w:hAnsi="Tahoma" w:cs="Tahoma"/>
          <w:color w:val="000000"/>
          <w:sz w:val="20"/>
          <w:szCs w:val="20"/>
          <w:lang w:eastAsia="en-US"/>
        </w:rPr>
        <w:t xml:space="preserve">VAT regime to be mentioned on the invoice(s), please refer to Article 4.2 of the Legal Conditions (See Section C. below). </w:t>
      </w:r>
      <w:r w:rsidR="00261462" w:rsidRPr="00DB3E48">
        <w:rPr>
          <w:rFonts w:ascii="Tahoma" w:hAnsi="Tahoma" w:cs="Tahoma"/>
          <w:b/>
          <w:color w:val="000000"/>
          <w:sz w:val="20"/>
          <w:szCs w:val="20"/>
          <w:u w:val="single"/>
          <w:lang w:eastAsia="en-US"/>
        </w:rPr>
        <w:t xml:space="preserve">Tenders proposing a fee above the </w:t>
      </w:r>
      <w:r w:rsidR="001A1A21" w:rsidRPr="00DB3E48">
        <w:rPr>
          <w:rFonts w:ascii="Tahoma" w:hAnsi="Tahoma" w:cs="Tahoma"/>
          <w:b/>
          <w:color w:val="000000"/>
          <w:sz w:val="20"/>
          <w:szCs w:val="20"/>
          <w:u w:val="single"/>
          <w:lang w:eastAsia="en-US"/>
        </w:rPr>
        <w:t xml:space="preserve">indicated </w:t>
      </w:r>
      <w:r w:rsidR="00261462" w:rsidRPr="00DB3E48">
        <w:rPr>
          <w:rFonts w:ascii="Tahoma" w:hAnsi="Tahoma" w:cs="Tahoma"/>
          <w:b/>
          <w:color w:val="000000"/>
          <w:sz w:val="20"/>
          <w:szCs w:val="20"/>
          <w:u w:val="single"/>
          <w:lang w:eastAsia="en-US"/>
        </w:rPr>
        <w:t>exclusion level will be entirely and automatically excluded from the tender procedure.</w:t>
      </w:r>
    </w:p>
    <w:p w14:paraId="39D4760E" w14:textId="5C96A180" w:rsidR="00AE7176" w:rsidRPr="009C4563" w:rsidRDefault="00AE7176" w:rsidP="00295E88">
      <w:pPr>
        <w:spacing w:line="276" w:lineRule="auto"/>
        <w:ind w:left="-284"/>
        <w:jc w:val="both"/>
        <w:rPr>
          <w:rFonts w:ascii="Tahoma" w:hAnsi="Tahoma" w:cs="Tahoma"/>
          <w:b/>
          <w:color w:val="000000"/>
          <w:sz w:val="14"/>
          <w:szCs w:val="14"/>
          <w:u w:val="single"/>
          <w:lang w:eastAsia="en-US"/>
        </w:rPr>
      </w:pPr>
    </w:p>
    <w:p w14:paraId="7E4CAE16" w14:textId="77777777" w:rsidR="00AE7176" w:rsidRPr="007D707D" w:rsidRDefault="00AE7176" w:rsidP="00AE7176">
      <w:pPr>
        <w:rPr>
          <w:rFonts w:ascii="Tahoma" w:eastAsia="Calibri" w:hAnsi="Tahoma" w:cs="Tahoma"/>
          <w:b/>
          <w:sz w:val="20"/>
          <w:szCs w:val="20"/>
          <w:lang w:val="en-US" w:eastAsia="en-US"/>
        </w:rPr>
      </w:pPr>
      <w:r w:rsidRPr="007D707D">
        <w:rPr>
          <w:rFonts w:ascii="Tahoma" w:eastAsia="Calibri" w:hAnsi="Tahoma" w:cs="Tahoma"/>
          <w:b/>
          <w:sz w:val="20"/>
          <w:szCs w:val="20"/>
          <w:lang w:val="en-US" w:eastAsia="en-US"/>
        </w:rPr>
        <w:t>For the VAT regime to be mentioned on the invoice, please refer to Section B below.</w:t>
      </w:r>
    </w:p>
    <w:p w14:paraId="168A8ED8" w14:textId="77777777" w:rsidR="00AE7176" w:rsidRPr="007D707D" w:rsidRDefault="00AE7176" w:rsidP="00295E88">
      <w:pPr>
        <w:spacing w:line="276" w:lineRule="auto"/>
        <w:ind w:left="-284"/>
        <w:jc w:val="both"/>
        <w:rPr>
          <w:rFonts w:ascii="Tahoma" w:hAnsi="Tahoma" w:cs="Tahoma"/>
          <w:b/>
          <w:color w:val="000000"/>
          <w:sz w:val="20"/>
          <w:szCs w:val="20"/>
          <w:u w:val="single"/>
          <w:lang w:eastAsia="en-US"/>
        </w:rPr>
      </w:pPr>
    </w:p>
    <w:p w14:paraId="6273BD79" w14:textId="564F1193" w:rsidR="00DE5122" w:rsidRPr="007D707D" w:rsidRDefault="00DE5122" w:rsidP="00DE5122">
      <w:pPr>
        <w:pBdr>
          <w:top w:val="single" w:sz="2" w:space="1" w:color="FF0000"/>
          <w:left w:val="single" w:sz="2" w:space="4" w:color="FF0000"/>
          <w:bottom w:val="single" w:sz="2" w:space="1" w:color="FF0000"/>
          <w:right w:val="single" w:sz="2" w:space="4" w:color="FF0000"/>
        </w:pBdr>
        <w:spacing w:line="276" w:lineRule="auto"/>
        <w:ind w:right="850"/>
        <w:jc w:val="both"/>
        <w:rPr>
          <w:rFonts w:ascii="Tahoma" w:hAnsi="Tahoma" w:cs="Tahoma"/>
          <w:color w:val="FF0000"/>
          <w:sz w:val="18"/>
          <w:szCs w:val="18"/>
        </w:rPr>
      </w:pPr>
      <w:r w:rsidRPr="007D707D">
        <w:rPr>
          <w:rFonts w:ascii="Tahoma" w:hAnsi="Tahoma" w:cs="Tahoma"/>
          <w:color w:val="FF0000"/>
          <w:sz w:val="18"/>
          <w:szCs w:val="18"/>
        </w:rPr>
        <w:t>Tenderers shall tick the box(es) corresponding to the lot(s) they tender for. They can tender for one, several or all lots.</w:t>
      </w:r>
    </w:p>
    <w:p w14:paraId="0D38B163" w14:textId="77777777" w:rsidR="00DE5122" w:rsidRPr="007D707D" w:rsidRDefault="00DE5122" w:rsidP="00DE5122">
      <w:pPr>
        <w:spacing w:line="276" w:lineRule="auto"/>
        <w:jc w:val="both"/>
        <w:rPr>
          <w:rFonts w:ascii="Tahoma" w:hAnsi="Tahoma" w:cs="Tahoma"/>
          <w:sz w:val="20"/>
          <w:szCs w:val="20"/>
        </w:rPr>
      </w:pPr>
      <w:r w:rsidRPr="007D707D">
        <w:rPr>
          <w:rFonts w:ascii="Tahoma" w:hAnsi="Tahoma" w:cs="Tahoma"/>
          <w:b/>
          <w:noProof/>
          <w:lang w:val="en-US" w:eastAsia="en-US"/>
        </w:rPr>
        <mc:AlternateContent>
          <mc:Choice Requires="wps">
            <w:drawing>
              <wp:anchor distT="0" distB="0" distL="114300" distR="114300" simplePos="0" relativeHeight="251667456" behindDoc="0" locked="1" layoutInCell="1" allowOverlap="1" wp14:anchorId="591F38AD" wp14:editId="71FC4BCA">
                <wp:simplePos x="0" y="0"/>
                <wp:positionH relativeFrom="column">
                  <wp:posOffset>181610</wp:posOffset>
                </wp:positionH>
                <wp:positionV relativeFrom="paragraph">
                  <wp:posOffset>3810</wp:posOffset>
                </wp:positionV>
                <wp:extent cx="201295" cy="465455"/>
                <wp:effectExtent l="19050" t="0" r="27305" b="29845"/>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01295" cy="46545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9D0DC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14.3pt;margin-top:.3pt;width:15.85pt;height:36.65pt;rotation:18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RAfTgIAALMEAAAOAAAAZHJzL2Uyb0RvYy54bWysVE2P0zAQvSPxHyzfadqoWdqo6Wq1yyKk&#10;BVZa4D61ncbgL2y3af89YyctLdwQOaQznsmbN/M8Xd0etCJ74YO0pqGzyZQSYZjl0mwb+vXL45sF&#10;JSGC4aCsEQ09ikBv169frXpXi9J2VnHhCYKYUPeuoV2Mri6KwDqhIUysEwaDrfUaIrp+W3APPaJr&#10;VZTT6U3RW8+dt0yEgKcPQ5CuM37bChY/t20QkaiGIreY3z6/N+ldrFdQbz24TrKRBvwDCw3SYNEz&#10;1ANEIDsv/4LSknkbbBsnzOrCtq1kIveA3cymf3Tz0oETuRccTnDnMYX/B8s+7Z89kbyhN5QY0CjR&#10;3S7aXJmUaTy9CzVmvbhnnxoM7smyH4EYe9+B2Yq74HDIKD1+fjry3vadAI48ZwmiuMJITkA0suk/&#10;Wo4FAQvm4R1ar4m3CW26mKYnH+OUyCFLdjxLJg6RMDzEqZXLihKGoflNNa+qXBDqhJX4Oh/ie2E1&#10;SUZDd+4uscu4sH8KMYvGx9aBf8c+Wq3wDuxBkSpzGO7IRU55lbOcLfKgCqhHRLROZfPIrJL8USqV&#10;Hb/d3CtPEL6hj/kZGYfLNGVI39BlVVaZ6lUsXEOcOGLVqzQtI66Wkrqh4zBzI0mYd4ZnO4JUg40f&#10;KzMqlcQZdN9YfkShsiS4PbjnOEIB3/CXkh63pqHh5w68oER9MCj3cjafpzXLzrx6W6LjLyObywgY&#10;1llcRgQbzPs4rObOebnt8q1KMzM23clWxtNdGniNdHEz0LpavUs/Z/3+r1n/AgAA//8DAFBLAwQU&#10;AAYACAAAACEApRUtJdwAAAAFAQAADwAAAGRycy9kb3ducmV2LnhtbEyOQUvEMBSE74L/ITzBi7iJ&#10;W6jd2nQRUVBZcHfVe9rEtjR5KUl2t/57nye9DAwzzHzVenaWHU2Ig0cJNwsBzGDr9YCdhI/3p+sC&#10;WEwKtbIejYRvE2Fdn59VqtT+hDtz3KeO0QjGUknoU5pKzmPbG6fiwk8GKfvywalENnRcB3WicWf5&#10;UoicOzUgPfRqMg+9acf9wUm4etmtsnF8DmIutm/b5vVz4x+tlJcX8/0dsGTm9FeGX3xCh5qYGn9A&#10;HZmVsCxyakogpTQXGbBGwm22Al5X/D99/QMAAP//AwBQSwECLQAUAAYACAAAACEAtoM4kv4AAADh&#10;AQAAEwAAAAAAAAAAAAAAAAAAAAAAW0NvbnRlbnRfVHlwZXNdLnhtbFBLAQItABQABgAIAAAAIQA4&#10;/SH/1gAAAJQBAAALAAAAAAAAAAAAAAAAAC8BAABfcmVscy8ucmVsc1BLAQItABQABgAIAAAAIQBz&#10;5RAfTgIAALMEAAAOAAAAAAAAAAAAAAAAAC4CAABkcnMvZTJvRG9jLnhtbFBLAQItABQABgAIAAAA&#10;IQClFS0l3AAAAAUBAAAPAAAAAAAAAAAAAAAAAKgEAABkcnMvZG93bnJldi54bWxQSwUGAAAAAAQA&#10;BADzAAAAsQUAAAAA&#10;" adj="5528" strokecolor="red">
                <o:lock v:ext="edit" aspectratio="t"/>
                <v:textbox style="layout-flow:vertical-ideographic"/>
                <w10:anchorlock/>
              </v:shape>
            </w:pict>
          </mc:Fallback>
        </mc:AlternateContent>
      </w:r>
    </w:p>
    <w:tbl>
      <w:tblPr>
        <w:tblW w:w="9807"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851"/>
        <w:gridCol w:w="8956"/>
      </w:tblGrid>
      <w:tr w:rsidR="001A1A21" w:rsidRPr="007D707D" w14:paraId="2EEE433D" w14:textId="77777777" w:rsidTr="001A1A21">
        <w:trPr>
          <w:trHeight w:val="278"/>
          <w:jc w:val="center"/>
        </w:trPr>
        <w:tc>
          <w:tcPr>
            <w:tcW w:w="851"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52F9E20E" w14:textId="77777777" w:rsidR="001A1A21" w:rsidRPr="007D707D" w:rsidRDefault="001A1A21" w:rsidP="00E92F44">
            <w:pPr>
              <w:jc w:val="center"/>
              <w:rPr>
                <w:rFonts w:ascii="Tahoma" w:eastAsia="Calibri" w:hAnsi="Tahoma" w:cs="Tahoma"/>
                <w:bCs/>
                <w:sz w:val="36"/>
                <w:szCs w:val="36"/>
                <w:lang w:val="en-US" w:eastAsia="en-US"/>
              </w:rPr>
            </w:pPr>
          </w:p>
        </w:tc>
        <w:tc>
          <w:tcPr>
            <w:tcW w:w="8956" w:type="dxa"/>
            <w:tcBorders>
              <w:left w:val="single" w:sz="2" w:space="0" w:color="808080" w:themeColor="background1" w:themeShade="80"/>
              <w:bottom w:val="single" w:sz="2" w:space="0" w:color="808080"/>
              <w:right w:val="single" w:sz="2" w:space="0" w:color="808080" w:themeColor="background1" w:themeShade="80"/>
            </w:tcBorders>
            <w:shd w:val="clear" w:color="auto" w:fill="DBE5F1" w:themeFill="accent1" w:themeFillTint="33"/>
            <w:vAlign w:val="center"/>
          </w:tcPr>
          <w:p w14:paraId="57620AAD" w14:textId="77777777" w:rsidR="001A1A21" w:rsidRPr="007D707D" w:rsidRDefault="001A1A21" w:rsidP="00E92F44">
            <w:pPr>
              <w:spacing w:before="60" w:after="60"/>
              <w:jc w:val="center"/>
              <w:rPr>
                <w:rFonts w:ascii="Tahoma" w:eastAsia="Calibri" w:hAnsi="Tahoma" w:cs="Tahoma"/>
                <w:b/>
                <w:bCs/>
                <w:sz w:val="18"/>
                <w:szCs w:val="18"/>
                <w:lang w:val="en-US" w:eastAsia="en-US"/>
              </w:rPr>
            </w:pPr>
            <w:r w:rsidRPr="007D707D">
              <w:rPr>
                <w:rFonts w:ascii="Tahoma" w:eastAsia="Calibri" w:hAnsi="Tahoma" w:cs="Tahoma"/>
                <w:b/>
                <w:bCs/>
                <w:sz w:val="18"/>
                <w:szCs w:val="18"/>
                <w:lang w:val="en-US" w:eastAsia="en-US"/>
              </w:rPr>
              <w:t>Lots</w:t>
            </w:r>
          </w:p>
        </w:tc>
      </w:tr>
      <w:tr w:rsidR="001A1A21" w:rsidRPr="007D707D" w14:paraId="059956C3" w14:textId="77777777" w:rsidTr="001A1A21">
        <w:trPr>
          <w:trHeight w:val="467"/>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85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5963E26" w14:textId="29A21051" w:rsidR="001A1A21" w:rsidRPr="007D707D" w:rsidRDefault="001A1A21" w:rsidP="00E92F44">
                <w:pPr>
                  <w:jc w:val="center"/>
                  <w:rPr>
                    <w:rFonts w:ascii="Tahoma" w:eastAsia="Calibri" w:hAnsi="Tahoma" w:cs="Tahoma"/>
                    <w:bCs/>
                    <w:sz w:val="36"/>
                    <w:szCs w:val="36"/>
                    <w:lang w:val="en-US" w:eastAsia="en-US"/>
                  </w:rPr>
                </w:pPr>
                <w:r w:rsidRPr="007D707D">
                  <w:rPr>
                    <w:rFonts w:ascii="MS UI Gothic" w:eastAsia="MS UI Gothic" w:hAnsi="MS UI Gothic" w:cs="MS UI Gothic" w:hint="eastAsia"/>
                    <w:bCs/>
                    <w:sz w:val="36"/>
                    <w:szCs w:val="36"/>
                    <w:lang w:val="en-US" w:eastAsia="en-US"/>
                  </w:rPr>
                  <w:t>☐</w:t>
                </w:r>
              </w:p>
            </w:tc>
          </w:sdtContent>
        </w:sdt>
        <w:tc>
          <w:tcPr>
            <w:tcW w:w="8956"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31C14E8" w14:textId="586970FB" w:rsidR="001A1A21" w:rsidRDefault="001A1A21" w:rsidP="00972DDC">
            <w:pPr>
              <w:rPr>
                <w:rFonts w:ascii="Tahoma" w:hAnsi="Tahoma" w:cs="Tahoma"/>
                <w:b/>
                <w:bCs/>
                <w:color w:val="000000"/>
                <w:sz w:val="18"/>
                <w:szCs w:val="18"/>
              </w:rPr>
            </w:pPr>
            <w:r w:rsidRPr="00972DDC">
              <w:rPr>
                <w:rFonts w:ascii="Tahoma" w:eastAsia="Calibri" w:hAnsi="Tahoma" w:cs="Tahoma"/>
                <w:b/>
                <w:bCs/>
                <w:sz w:val="18"/>
                <w:szCs w:val="18"/>
                <w:lang w:val="en-US" w:eastAsia="en-US"/>
              </w:rPr>
              <w:t xml:space="preserve">Lot 1 </w:t>
            </w:r>
            <w:r w:rsidR="009C3B98" w:rsidRPr="00972DDC">
              <w:rPr>
                <w:rFonts w:ascii="Tahoma" w:eastAsia="Calibri" w:hAnsi="Tahoma" w:cs="Tahoma"/>
                <w:b/>
                <w:bCs/>
                <w:sz w:val="18"/>
                <w:szCs w:val="18"/>
                <w:lang w:val="en-US" w:eastAsia="en-US"/>
              </w:rPr>
              <w:t>–</w:t>
            </w:r>
            <w:r w:rsidRPr="00972DDC">
              <w:rPr>
                <w:rFonts w:ascii="Tahoma" w:eastAsia="Calibri" w:hAnsi="Tahoma" w:cs="Tahoma"/>
                <w:b/>
                <w:bCs/>
                <w:sz w:val="18"/>
                <w:szCs w:val="18"/>
                <w:lang w:val="en-US" w:eastAsia="en-US"/>
              </w:rPr>
              <w:t xml:space="preserve"> </w:t>
            </w:r>
            <w:r w:rsidR="009C3B98" w:rsidRPr="00972DDC">
              <w:rPr>
                <w:rFonts w:ascii="Tahoma" w:eastAsia="Calibri" w:hAnsi="Tahoma" w:cs="Tahoma"/>
                <w:b/>
                <w:bCs/>
                <w:sz w:val="18"/>
                <w:szCs w:val="18"/>
                <w:lang w:val="en-US" w:eastAsia="en-US"/>
              </w:rPr>
              <w:t>“</w:t>
            </w:r>
            <w:r w:rsidR="009C3B98" w:rsidRPr="00972DDC">
              <w:rPr>
                <w:rFonts w:ascii="Tahoma" w:hAnsi="Tahoma" w:cs="Tahoma"/>
                <w:b/>
                <w:bCs/>
                <w:color w:val="000000"/>
                <w:sz w:val="18"/>
                <w:szCs w:val="18"/>
              </w:rPr>
              <w:t>Legal expert” (Consultant 1)</w:t>
            </w:r>
          </w:p>
          <w:p w14:paraId="602031F6" w14:textId="77777777" w:rsidR="00972DDC" w:rsidRPr="009C4563" w:rsidRDefault="00972DDC" w:rsidP="00972DDC">
            <w:pPr>
              <w:rPr>
                <w:rFonts w:ascii="Tahoma" w:hAnsi="Tahoma" w:cs="Tahoma"/>
                <w:b/>
                <w:bCs/>
                <w:color w:val="000000"/>
                <w:sz w:val="12"/>
                <w:szCs w:val="12"/>
              </w:rPr>
            </w:pPr>
          </w:p>
          <w:p w14:paraId="264DC802" w14:textId="10FEB35F" w:rsidR="00E92F44" w:rsidRPr="00972DDC" w:rsidRDefault="00E92F44" w:rsidP="00972DDC">
            <w:pPr>
              <w:rPr>
                <w:rFonts w:ascii="Tahoma" w:hAnsi="Tahoma" w:cs="Tahoma"/>
                <w:b/>
                <w:bCs/>
                <w:color w:val="000000"/>
                <w:sz w:val="18"/>
                <w:szCs w:val="18"/>
              </w:rPr>
            </w:pPr>
            <w:r w:rsidRPr="00972DDC">
              <w:rPr>
                <w:rFonts w:ascii="Tahoma" w:hAnsi="Tahoma" w:cs="Tahoma"/>
                <w:sz w:val="18"/>
                <w:szCs w:val="18"/>
              </w:rPr>
              <w:t xml:space="preserve">The work of </w:t>
            </w:r>
            <w:r w:rsidRPr="00972DDC">
              <w:rPr>
                <w:rFonts w:ascii="Tahoma" w:hAnsi="Tahoma" w:cs="Tahoma"/>
                <w:b/>
                <w:bCs/>
                <w:sz w:val="18"/>
                <w:szCs w:val="18"/>
              </w:rPr>
              <w:t xml:space="preserve">Consultant 1 </w:t>
            </w:r>
            <w:r w:rsidRPr="00972DDC">
              <w:rPr>
                <w:rFonts w:ascii="Tahoma" w:hAnsi="Tahoma" w:cs="Tahoma"/>
                <w:sz w:val="18"/>
                <w:szCs w:val="18"/>
              </w:rPr>
              <w:t>will focus on the following steps:</w:t>
            </w:r>
          </w:p>
          <w:p w14:paraId="5480F90B" w14:textId="10903147" w:rsidR="00E92F44" w:rsidRPr="00972DDC" w:rsidRDefault="00E92F44" w:rsidP="00972DDC">
            <w:pPr>
              <w:pStyle w:val="ListParagraph"/>
              <w:numPr>
                <w:ilvl w:val="0"/>
                <w:numId w:val="42"/>
              </w:numPr>
              <w:ind w:left="456" w:hanging="284"/>
              <w:jc w:val="both"/>
              <w:rPr>
                <w:rFonts w:ascii="Tahoma" w:hAnsi="Tahoma" w:cs="Tahoma"/>
                <w:sz w:val="18"/>
                <w:szCs w:val="18"/>
              </w:rPr>
            </w:pPr>
            <w:r w:rsidRPr="00972DDC">
              <w:rPr>
                <w:rFonts w:ascii="Tahoma" w:hAnsi="Tahoma" w:cs="Tahoma"/>
                <w:sz w:val="18"/>
                <w:szCs w:val="18"/>
              </w:rPr>
              <w:t>Support to ministries in identification of eligible thematic areas under SSTPs based on the legal framework.</w:t>
            </w:r>
          </w:p>
          <w:p w14:paraId="4E5A8C01" w14:textId="6715AB28" w:rsidR="00D70B68" w:rsidRPr="00972DDC" w:rsidRDefault="00E92F44" w:rsidP="00972DDC">
            <w:pPr>
              <w:pStyle w:val="ListParagraph"/>
              <w:numPr>
                <w:ilvl w:val="0"/>
                <w:numId w:val="43"/>
              </w:numPr>
              <w:ind w:left="598" w:hanging="142"/>
              <w:jc w:val="both"/>
              <w:rPr>
                <w:rFonts w:ascii="Tahoma" w:hAnsi="Tahoma" w:cs="Tahoma"/>
                <w:sz w:val="18"/>
                <w:szCs w:val="18"/>
              </w:rPr>
            </w:pPr>
            <w:r w:rsidRPr="00972DDC">
              <w:rPr>
                <w:rFonts w:ascii="Tahoma" w:hAnsi="Tahoma" w:cs="Tahoma"/>
                <w:sz w:val="18"/>
                <w:szCs w:val="18"/>
              </w:rPr>
              <w:t xml:space="preserve">Based on </w:t>
            </w:r>
            <w:r w:rsidR="0095400C">
              <w:rPr>
                <w:rFonts w:ascii="Tahoma" w:hAnsi="Tahoma" w:cs="Tahoma"/>
                <w:sz w:val="18"/>
                <w:szCs w:val="18"/>
              </w:rPr>
              <w:t>desk research (</w:t>
            </w:r>
            <w:r w:rsidR="0095400C" w:rsidRPr="00972DDC">
              <w:rPr>
                <w:rFonts w:ascii="Tahoma" w:hAnsi="Tahoma" w:cs="Tahoma"/>
                <w:sz w:val="18"/>
                <w:szCs w:val="18"/>
              </w:rPr>
              <w:t xml:space="preserve">review </w:t>
            </w:r>
            <w:r w:rsidR="0095400C">
              <w:rPr>
                <w:rFonts w:ascii="Tahoma" w:hAnsi="Tahoma" w:cs="Tahoma"/>
                <w:sz w:val="18"/>
                <w:szCs w:val="18"/>
              </w:rPr>
              <w:t>relevant</w:t>
            </w:r>
            <w:r w:rsidR="0095400C" w:rsidRPr="00972DDC">
              <w:rPr>
                <w:rFonts w:ascii="Tahoma" w:hAnsi="Tahoma" w:cs="Tahoma"/>
                <w:sz w:val="18"/>
                <w:szCs w:val="18"/>
              </w:rPr>
              <w:t xml:space="preserve"> sector-specific laws</w:t>
            </w:r>
            <w:r w:rsidR="0095400C">
              <w:rPr>
                <w:rFonts w:ascii="Tahoma" w:hAnsi="Tahoma" w:cs="Tahoma"/>
                <w:sz w:val="18"/>
                <w:szCs w:val="18"/>
              </w:rPr>
              <w:t>/strategies) and</w:t>
            </w:r>
            <w:r w:rsidR="0095400C" w:rsidRPr="00972DDC">
              <w:rPr>
                <w:rFonts w:ascii="Tahoma" w:hAnsi="Tahoma" w:cs="Tahoma"/>
                <w:sz w:val="18"/>
                <w:szCs w:val="18"/>
              </w:rPr>
              <w:t xml:space="preserve"> </w:t>
            </w:r>
            <w:r w:rsidRPr="00972DDC">
              <w:rPr>
                <w:rFonts w:ascii="Tahoma" w:hAnsi="Tahoma" w:cs="Tahoma"/>
                <w:sz w:val="18"/>
                <w:szCs w:val="18"/>
              </w:rPr>
              <w:t xml:space="preserve">meetings with ministries’ representatives, the Consultant should compile a list of </w:t>
            </w:r>
            <w:r w:rsidR="00D70B68" w:rsidRPr="00972DDC">
              <w:rPr>
                <w:rFonts w:ascii="Tahoma" w:hAnsi="Tahoma" w:cs="Tahoma"/>
                <w:sz w:val="18"/>
                <w:szCs w:val="18"/>
              </w:rPr>
              <w:t>key delegated responsibilities</w:t>
            </w:r>
            <w:r w:rsidR="0095400C">
              <w:rPr>
                <w:rFonts w:ascii="Tahoma" w:hAnsi="Tahoma" w:cs="Tahoma"/>
                <w:sz w:val="18"/>
                <w:szCs w:val="18"/>
              </w:rPr>
              <w:t xml:space="preserve">, </w:t>
            </w:r>
            <w:r w:rsidR="0095400C" w:rsidRPr="00972DDC">
              <w:rPr>
                <w:rFonts w:ascii="Tahoma" w:hAnsi="Tahoma" w:cs="Tahoma"/>
                <w:sz w:val="18"/>
                <w:szCs w:val="18"/>
              </w:rPr>
              <w:t>which could be covered by training programmes</w:t>
            </w:r>
            <w:r w:rsidR="00D70B68" w:rsidRPr="00972DDC">
              <w:rPr>
                <w:rFonts w:ascii="Tahoma" w:hAnsi="Tahoma" w:cs="Tahoma"/>
                <w:sz w:val="18"/>
                <w:szCs w:val="18"/>
              </w:rPr>
              <w:t>.</w:t>
            </w:r>
          </w:p>
          <w:p w14:paraId="72DF0012" w14:textId="5222C2CC" w:rsidR="00E92F44" w:rsidRPr="00972DDC" w:rsidRDefault="00D70B68" w:rsidP="00972DDC">
            <w:pPr>
              <w:pStyle w:val="ListParagraph"/>
              <w:numPr>
                <w:ilvl w:val="0"/>
                <w:numId w:val="43"/>
              </w:numPr>
              <w:ind w:left="598" w:hanging="142"/>
              <w:jc w:val="both"/>
              <w:rPr>
                <w:rFonts w:ascii="Tahoma" w:hAnsi="Tahoma" w:cs="Tahoma"/>
                <w:sz w:val="18"/>
                <w:szCs w:val="18"/>
              </w:rPr>
            </w:pPr>
            <w:r w:rsidRPr="00972DDC">
              <w:rPr>
                <w:rFonts w:ascii="Tahoma" w:hAnsi="Tahoma" w:cs="Tahoma"/>
                <w:sz w:val="18"/>
                <w:szCs w:val="18"/>
              </w:rPr>
              <w:t>Support to ministries in contacting all the relevant stakeholders in order to obtain all the necessary information foreseen in the Instructions on TNA Methodology for Employees in Public Administration.</w:t>
            </w:r>
            <w:r w:rsidR="00E92F44" w:rsidRPr="00972DDC">
              <w:rPr>
                <w:rFonts w:ascii="Tahoma" w:hAnsi="Tahoma" w:cs="Tahoma"/>
                <w:sz w:val="18"/>
                <w:szCs w:val="18"/>
              </w:rPr>
              <w:t xml:space="preserve"> </w:t>
            </w:r>
          </w:p>
          <w:p w14:paraId="0C3EAF6A" w14:textId="6251F502" w:rsidR="00E92F44" w:rsidRPr="00972DDC" w:rsidRDefault="00E92F44" w:rsidP="00972DDC">
            <w:pPr>
              <w:pStyle w:val="ListParagraph"/>
              <w:numPr>
                <w:ilvl w:val="0"/>
                <w:numId w:val="42"/>
              </w:numPr>
              <w:ind w:left="456" w:hanging="284"/>
              <w:jc w:val="both"/>
              <w:rPr>
                <w:rFonts w:ascii="Tahoma" w:hAnsi="Tahoma" w:cs="Tahoma"/>
                <w:sz w:val="18"/>
                <w:szCs w:val="18"/>
              </w:rPr>
            </w:pPr>
            <w:r w:rsidRPr="00972DDC">
              <w:rPr>
                <w:rFonts w:ascii="Tahoma" w:hAnsi="Tahoma" w:cs="Tahoma"/>
                <w:sz w:val="18"/>
                <w:szCs w:val="18"/>
              </w:rPr>
              <w:t xml:space="preserve">The Consultant should support the TNA </w:t>
            </w:r>
            <w:r w:rsidR="00D70B68" w:rsidRPr="00972DDC">
              <w:rPr>
                <w:rFonts w:ascii="Tahoma" w:hAnsi="Tahoma" w:cs="Tahoma"/>
                <w:sz w:val="18"/>
                <w:szCs w:val="18"/>
              </w:rPr>
              <w:t>E</w:t>
            </w:r>
            <w:r w:rsidRPr="00972DDC">
              <w:rPr>
                <w:rFonts w:ascii="Tahoma" w:hAnsi="Tahoma" w:cs="Tahoma"/>
                <w:sz w:val="18"/>
                <w:szCs w:val="18"/>
              </w:rPr>
              <w:t xml:space="preserve">xpert in identifying best methods for conducting TNA and in phrasing the </w:t>
            </w:r>
            <w:r w:rsidR="00D70B68" w:rsidRPr="00972DDC">
              <w:rPr>
                <w:rFonts w:ascii="Tahoma" w:hAnsi="Tahoma" w:cs="Tahoma"/>
                <w:sz w:val="18"/>
                <w:szCs w:val="18"/>
              </w:rPr>
              <w:t xml:space="preserve">tools </w:t>
            </w:r>
            <w:r w:rsidRPr="00972DDC">
              <w:rPr>
                <w:rFonts w:ascii="Tahoma" w:hAnsi="Tahoma" w:cs="Tahoma"/>
                <w:sz w:val="18"/>
                <w:szCs w:val="18"/>
              </w:rPr>
              <w:t>which will be used in conducting the TNA.</w:t>
            </w:r>
          </w:p>
          <w:p w14:paraId="6F136C0F" w14:textId="46F6F5FE" w:rsidR="00D70B68" w:rsidRPr="00972DDC" w:rsidRDefault="00E92F44" w:rsidP="00972DDC">
            <w:pPr>
              <w:pStyle w:val="ListParagraph"/>
              <w:numPr>
                <w:ilvl w:val="0"/>
                <w:numId w:val="43"/>
              </w:numPr>
              <w:ind w:left="598" w:hanging="142"/>
              <w:jc w:val="both"/>
              <w:rPr>
                <w:rFonts w:ascii="Tahoma" w:hAnsi="Tahoma" w:cs="Tahoma"/>
                <w:sz w:val="18"/>
                <w:szCs w:val="18"/>
              </w:rPr>
            </w:pPr>
            <w:r w:rsidRPr="00972DDC">
              <w:rPr>
                <w:rFonts w:ascii="Tahoma" w:hAnsi="Tahoma" w:cs="Tahoma"/>
                <w:sz w:val="18"/>
                <w:szCs w:val="18"/>
              </w:rPr>
              <w:t>Based on the findings from the</w:t>
            </w:r>
            <w:r w:rsidR="00D70B68" w:rsidRPr="00972DDC">
              <w:rPr>
                <w:rFonts w:ascii="Tahoma" w:hAnsi="Tahoma" w:cs="Tahoma"/>
                <w:sz w:val="18"/>
                <w:szCs w:val="18"/>
              </w:rPr>
              <w:t xml:space="preserve"> legal/strategic review (including any additional available data from appraisals, appeals processes, etc), the Consultant should support the TNA Expert (Consultant 2) in formulating/phrasing the tools which will be used for conducting the TNAs (for example, questionnaires/surveys/interview questions etc).</w:t>
            </w:r>
          </w:p>
          <w:p w14:paraId="38BAB9D3" w14:textId="62B45507" w:rsidR="009C4563" w:rsidRPr="009C4563" w:rsidRDefault="00D70B68" w:rsidP="009C4563">
            <w:pPr>
              <w:pStyle w:val="ListParagraph"/>
              <w:numPr>
                <w:ilvl w:val="0"/>
                <w:numId w:val="43"/>
              </w:numPr>
              <w:ind w:left="598" w:hanging="142"/>
              <w:jc w:val="both"/>
              <w:rPr>
                <w:rFonts w:ascii="Tahoma" w:hAnsi="Tahoma" w:cs="Tahoma"/>
                <w:sz w:val="18"/>
                <w:szCs w:val="18"/>
              </w:rPr>
            </w:pPr>
            <w:r w:rsidRPr="00972DDC">
              <w:rPr>
                <w:rFonts w:ascii="Tahoma" w:hAnsi="Tahoma" w:cs="Tahoma"/>
                <w:sz w:val="18"/>
                <w:szCs w:val="18"/>
              </w:rPr>
              <w:t xml:space="preserve">The Consultant should ensure that the topics identified as “sector-specific delegated responsibilities” do not overlap with the trainings covered under the General training programmes for professional development of LSGs employees 2020. </w:t>
            </w:r>
          </w:p>
          <w:p w14:paraId="7012B403" w14:textId="43B0052C" w:rsidR="00E92F44" w:rsidRPr="00972DDC" w:rsidRDefault="00E92F44" w:rsidP="00972DDC">
            <w:pPr>
              <w:pStyle w:val="ListParagraph"/>
              <w:numPr>
                <w:ilvl w:val="0"/>
                <w:numId w:val="42"/>
              </w:numPr>
              <w:ind w:left="456" w:hanging="284"/>
              <w:jc w:val="both"/>
              <w:rPr>
                <w:rFonts w:ascii="Tahoma" w:hAnsi="Tahoma" w:cs="Tahoma"/>
                <w:sz w:val="18"/>
                <w:szCs w:val="18"/>
              </w:rPr>
            </w:pPr>
            <w:r w:rsidRPr="00972DDC">
              <w:rPr>
                <w:rFonts w:ascii="Tahoma" w:hAnsi="Tahoma" w:cs="Tahoma"/>
                <w:sz w:val="18"/>
                <w:szCs w:val="18"/>
              </w:rPr>
              <w:t>Draft relevant legal/strategic components of the report on conducted TNA (“TNA Report”).</w:t>
            </w:r>
          </w:p>
          <w:p w14:paraId="14DD5CA2" w14:textId="091C546F" w:rsidR="00E92F44" w:rsidRPr="00972DDC" w:rsidRDefault="00E92F44" w:rsidP="00972DDC">
            <w:pPr>
              <w:pStyle w:val="ListParagraph"/>
              <w:numPr>
                <w:ilvl w:val="0"/>
                <w:numId w:val="43"/>
              </w:numPr>
              <w:ind w:left="598" w:hanging="142"/>
              <w:jc w:val="both"/>
              <w:rPr>
                <w:rFonts w:ascii="Tahoma" w:hAnsi="Tahoma" w:cs="Tahoma"/>
                <w:sz w:val="18"/>
                <w:szCs w:val="18"/>
              </w:rPr>
            </w:pPr>
            <w:r w:rsidRPr="00972DDC">
              <w:rPr>
                <w:rFonts w:ascii="Tahoma" w:hAnsi="Tahoma" w:cs="Tahoma"/>
                <w:sz w:val="18"/>
                <w:szCs w:val="18"/>
              </w:rPr>
              <w:t>The Consultant should ensure that all the legal</w:t>
            </w:r>
            <w:r w:rsidR="00D70B68" w:rsidRPr="00972DDC">
              <w:rPr>
                <w:rFonts w:ascii="Tahoma" w:hAnsi="Tahoma" w:cs="Tahoma"/>
                <w:sz w:val="18"/>
                <w:szCs w:val="18"/>
              </w:rPr>
              <w:t>/strategic</w:t>
            </w:r>
            <w:r w:rsidRPr="00972DDC">
              <w:rPr>
                <w:rFonts w:ascii="Tahoma" w:hAnsi="Tahoma" w:cs="Tahoma"/>
                <w:sz w:val="18"/>
                <w:szCs w:val="18"/>
              </w:rPr>
              <w:t xml:space="preserve"> </w:t>
            </w:r>
            <w:r w:rsidR="00D70B68" w:rsidRPr="00972DDC">
              <w:rPr>
                <w:rFonts w:ascii="Tahoma" w:hAnsi="Tahoma" w:cs="Tahoma"/>
                <w:sz w:val="18"/>
                <w:szCs w:val="18"/>
              </w:rPr>
              <w:t>components</w:t>
            </w:r>
            <w:r w:rsidRPr="00972DDC">
              <w:rPr>
                <w:rFonts w:ascii="Tahoma" w:hAnsi="Tahoma" w:cs="Tahoma"/>
                <w:sz w:val="18"/>
                <w:szCs w:val="18"/>
              </w:rPr>
              <w:t xml:space="preserve"> appearing under the Instructions on TNA methodology for employees in public administration (“Official gazette RS”, no. 32/2019) are drafted as part of the TNA Reports, including, for example: Article 3 “Source of Information” (including reports on appeals processes, relevant studies and reports done previously), Article 4 “Exchange of </w:t>
            </w:r>
            <w:r w:rsidRPr="00972DDC">
              <w:rPr>
                <w:rFonts w:ascii="Tahoma" w:hAnsi="Tahoma" w:cs="Tahoma"/>
                <w:sz w:val="18"/>
                <w:szCs w:val="18"/>
              </w:rPr>
              <w:lastRenderedPageBreak/>
              <w:t xml:space="preserve">Information” (including various findings and results of appraisals). The Consultant should follow </w:t>
            </w:r>
            <w:r w:rsidR="00D70B68" w:rsidRPr="00972DDC">
              <w:rPr>
                <w:rFonts w:ascii="Tahoma" w:hAnsi="Tahoma" w:cs="Tahoma"/>
                <w:sz w:val="18"/>
                <w:szCs w:val="18"/>
              </w:rPr>
              <w:t>the template</w:t>
            </w:r>
            <w:r w:rsidRPr="00972DDC">
              <w:rPr>
                <w:rFonts w:ascii="Tahoma" w:hAnsi="Tahoma" w:cs="Tahoma"/>
                <w:sz w:val="18"/>
                <w:szCs w:val="18"/>
              </w:rPr>
              <w:t xml:space="preserve"> for the “Structure of the TNA Report” (which is part of Annex I of the Instructions on TNA methodology for employees in public administration). </w:t>
            </w:r>
          </w:p>
          <w:p w14:paraId="0B3764FB" w14:textId="77777777" w:rsidR="00E92F44" w:rsidRPr="00972DDC" w:rsidRDefault="00E92F44" w:rsidP="00972DDC">
            <w:pPr>
              <w:pStyle w:val="ListParagraph"/>
              <w:numPr>
                <w:ilvl w:val="0"/>
                <w:numId w:val="42"/>
              </w:numPr>
              <w:ind w:left="456" w:hanging="284"/>
              <w:jc w:val="both"/>
              <w:rPr>
                <w:rFonts w:ascii="Tahoma" w:hAnsi="Tahoma" w:cs="Tahoma"/>
                <w:sz w:val="18"/>
                <w:szCs w:val="18"/>
              </w:rPr>
            </w:pPr>
            <w:r w:rsidRPr="00972DDC">
              <w:rPr>
                <w:rFonts w:ascii="Tahoma" w:hAnsi="Tahoma" w:cs="Tahoma"/>
                <w:sz w:val="18"/>
                <w:szCs w:val="18"/>
              </w:rPr>
              <w:t>Support Consultants 2 and 3 in drafting of the (up to) five TNA Reports and (up to) five Sectoral Special Training Programmes.</w:t>
            </w:r>
          </w:p>
          <w:p w14:paraId="6729B883" w14:textId="14A4DDA7" w:rsidR="00E92F44" w:rsidRDefault="00E92F44" w:rsidP="00972DDC">
            <w:pPr>
              <w:pStyle w:val="ListParagraph"/>
              <w:numPr>
                <w:ilvl w:val="0"/>
                <w:numId w:val="43"/>
              </w:numPr>
              <w:ind w:left="598" w:hanging="142"/>
              <w:jc w:val="both"/>
              <w:rPr>
                <w:rFonts w:ascii="Tahoma" w:hAnsi="Tahoma" w:cs="Tahoma"/>
                <w:sz w:val="18"/>
                <w:szCs w:val="18"/>
              </w:rPr>
            </w:pPr>
            <w:r w:rsidRPr="00972DDC">
              <w:rPr>
                <w:rFonts w:ascii="Tahoma" w:hAnsi="Tahoma" w:cs="Tahoma"/>
                <w:sz w:val="18"/>
                <w:szCs w:val="18"/>
              </w:rPr>
              <w:t xml:space="preserve">The Consultant is expected to provide ad-hoc support to the other two consultants pertaining to legal advice and formulations </w:t>
            </w:r>
            <w:r w:rsidR="00972DDC">
              <w:rPr>
                <w:rFonts w:ascii="Tahoma" w:hAnsi="Tahoma" w:cs="Tahoma"/>
                <w:sz w:val="18"/>
                <w:szCs w:val="18"/>
              </w:rPr>
              <w:t xml:space="preserve">through the duration of the Activity, namely </w:t>
            </w:r>
            <w:r w:rsidRPr="00972DDC">
              <w:rPr>
                <w:rFonts w:ascii="Tahoma" w:hAnsi="Tahoma" w:cs="Tahoma"/>
                <w:sz w:val="18"/>
                <w:szCs w:val="18"/>
              </w:rPr>
              <w:t>during the drafting of the abovementioned reports.</w:t>
            </w:r>
          </w:p>
          <w:p w14:paraId="13D804DF" w14:textId="01783DAC" w:rsidR="00F40BBC" w:rsidRPr="00972DDC" w:rsidRDefault="00F40BBC" w:rsidP="00972DDC">
            <w:pPr>
              <w:pStyle w:val="ListParagraph"/>
              <w:numPr>
                <w:ilvl w:val="0"/>
                <w:numId w:val="43"/>
              </w:numPr>
              <w:ind w:left="598" w:hanging="142"/>
              <w:jc w:val="both"/>
              <w:rPr>
                <w:rFonts w:ascii="Tahoma" w:hAnsi="Tahoma" w:cs="Tahoma"/>
                <w:sz w:val="18"/>
                <w:szCs w:val="18"/>
              </w:rPr>
            </w:pPr>
            <w:r>
              <w:rPr>
                <w:rFonts w:ascii="Tahoma" w:hAnsi="Tahoma" w:cs="Tahoma"/>
                <w:sz w:val="18"/>
                <w:szCs w:val="18"/>
              </w:rPr>
              <w:t>The Consultant is expected to proof-read the final versions of the TNA Reports and SSTPs and provide comments on them.</w:t>
            </w:r>
          </w:p>
          <w:p w14:paraId="6FDAFA1D" w14:textId="0FED7131" w:rsidR="009C3B98" w:rsidRPr="009C4563" w:rsidRDefault="009C3B98" w:rsidP="00972DDC">
            <w:pPr>
              <w:rPr>
                <w:rFonts w:ascii="Tahoma" w:eastAsia="Calibri" w:hAnsi="Tahoma" w:cs="Tahoma"/>
                <w:b/>
                <w:bCs/>
                <w:sz w:val="12"/>
                <w:szCs w:val="12"/>
                <w:lang w:val="en-US" w:eastAsia="en-US"/>
              </w:rPr>
            </w:pPr>
          </w:p>
        </w:tc>
      </w:tr>
      <w:tr w:rsidR="001A1A21" w:rsidRPr="007D707D" w14:paraId="45D320DC" w14:textId="77777777" w:rsidTr="001A1A21">
        <w:trPr>
          <w:trHeight w:val="467"/>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85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6A21C27" w14:textId="064BC3E7" w:rsidR="001A1A21" w:rsidRPr="007D707D" w:rsidRDefault="001A1A21" w:rsidP="00E92F44">
                <w:pPr>
                  <w:jc w:val="center"/>
                  <w:rPr>
                    <w:rFonts w:ascii="Tahoma" w:eastAsia="Calibri" w:hAnsi="Tahoma" w:cs="Tahoma"/>
                    <w:bCs/>
                    <w:sz w:val="36"/>
                    <w:szCs w:val="36"/>
                    <w:lang w:val="en-US" w:eastAsia="en-US"/>
                  </w:rPr>
                </w:pPr>
                <w:r w:rsidRPr="007D707D">
                  <w:rPr>
                    <w:rFonts w:ascii="MS UI Gothic" w:eastAsia="MS UI Gothic" w:hAnsi="MS UI Gothic" w:cs="MS UI Gothic" w:hint="eastAsia"/>
                    <w:bCs/>
                    <w:sz w:val="36"/>
                    <w:szCs w:val="36"/>
                    <w:lang w:val="en-US" w:eastAsia="en-US"/>
                  </w:rPr>
                  <w:t>☐</w:t>
                </w:r>
              </w:p>
            </w:tc>
          </w:sdtContent>
        </w:sdt>
        <w:tc>
          <w:tcPr>
            <w:tcW w:w="895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BA973AA" w14:textId="1B757D06" w:rsidR="001A1A21" w:rsidRDefault="001A1A21" w:rsidP="003B000C">
            <w:pPr>
              <w:rPr>
                <w:rFonts w:ascii="Tahoma" w:hAnsi="Tahoma" w:cs="Tahoma"/>
                <w:b/>
                <w:bCs/>
                <w:color w:val="000000"/>
                <w:sz w:val="18"/>
                <w:szCs w:val="18"/>
              </w:rPr>
            </w:pPr>
            <w:r w:rsidRPr="007D707D">
              <w:rPr>
                <w:rFonts w:ascii="Tahoma" w:eastAsia="Calibri" w:hAnsi="Tahoma" w:cs="Tahoma"/>
                <w:b/>
                <w:bCs/>
                <w:sz w:val="18"/>
                <w:szCs w:val="18"/>
                <w:lang w:val="en-US" w:eastAsia="en-US"/>
              </w:rPr>
              <w:t>Lot 2</w:t>
            </w:r>
            <w:r w:rsidRPr="007D707D">
              <w:rPr>
                <w:rFonts w:ascii="Tahoma" w:eastAsia="Calibri" w:hAnsi="Tahoma" w:cs="Tahoma"/>
                <w:bCs/>
                <w:sz w:val="18"/>
                <w:szCs w:val="18"/>
                <w:lang w:val="en-US" w:eastAsia="en-US"/>
              </w:rPr>
              <w:t xml:space="preserve"> - </w:t>
            </w:r>
            <w:r w:rsidR="003B000C" w:rsidRPr="00972DDC">
              <w:rPr>
                <w:rFonts w:ascii="Tahoma" w:eastAsia="Calibri" w:hAnsi="Tahoma" w:cs="Tahoma"/>
                <w:b/>
                <w:bCs/>
                <w:sz w:val="18"/>
                <w:szCs w:val="18"/>
                <w:lang w:val="en-US" w:eastAsia="en-US"/>
              </w:rPr>
              <w:t>“</w:t>
            </w:r>
            <w:r w:rsidR="003B000C">
              <w:rPr>
                <w:rFonts w:ascii="Tahoma" w:eastAsia="Calibri" w:hAnsi="Tahoma" w:cs="Tahoma"/>
                <w:b/>
                <w:bCs/>
                <w:sz w:val="18"/>
                <w:szCs w:val="18"/>
                <w:lang w:val="en-US" w:eastAsia="en-US"/>
              </w:rPr>
              <w:t>TNA</w:t>
            </w:r>
            <w:r w:rsidR="003B000C" w:rsidRPr="00972DDC">
              <w:rPr>
                <w:rFonts w:ascii="Tahoma" w:hAnsi="Tahoma" w:cs="Tahoma"/>
                <w:b/>
                <w:bCs/>
                <w:color w:val="000000"/>
                <w:sz w:val="18"/>
                <w:szCs w:val="18"/>
              </w:rPr>
              <w:t xml:space="preserve"> expert” (Consultant </w:t>
            </w:r>
            <w:r w:rsidR="003B000C">
              <w:rPr>
                <w:rFonts w:ascii="Tahoma" w:hAnsi="Tahoma" w:cs="Tahoma"/>
                <w:b/>
                <w:bCs/>
                <w:color w:val="000000"/>
                <w:sz w:val="18"/>
                <w:szCs w:val="18"/>
              </w:rPr>
              <w:t>2</w:t>
            </w:r>
            <w:r w:rsidR="003B000C" w:rsidRPr="00972DDC">
              <w:rPr>
                <w:rFonts w:ascii="Tahoma" w:hAnsi="Tahoma" w:cs="Tahoma"/>
                <w:b/>
                <w:bCs/>
                <w:color w:val="000000"/>
                <w:sz w:val="18"/>
                <w:szCs w:val="18"/>
              </w:rPr>
              <w:t>)</w:t>
            </w:r>
          </w:p>
          <w:p w14:paraId="054A1804" w14:textId="77777777" w:rsidR="003B000C" w:rsidRPr="009C4563" w:rsidRDefault="003B000C" w:rsidP="003B000C">
            <w:pPr>
              <w:rPr>
                <w:rFonts w:ascii="Tahoma" w:hAnsi="Tahoma" w:cs="Tahoma"/>
                <w:b/>
                <w:bCs/>
                <w:color w:val="000000"/>
                <w:sz w:val="8"/>
                <w:szCs w:val="8"/>
              </w:rPr>
            </w:pPr>
          </w:p>
          <w:p w14:paraId="29F472D3" w14:textId="28A28D9F" w:rsidR="003B000C" w:rsidRPr="00972DDC" w:rsidRDefault="003B000C" w:rsidP="003B000C">
            <w:pPr>
              <w:rPr>
                <w:rFonts w:ascii="Tahoma" w:hAnsi="Tahoma" w:cs="Tahoma"/>
                <w:b/>
                <w:bCs/>
                <w:color w:val="000000"/>
                <w:sz w:val="18"/>
                <w:szCs w:val="18"/>
              </w:rPr>
            </w:pPr>
            <w:r w:rsidRPr="00972DDC">
              <w:rPr>
                <w:rFonts w:ascii="Tahoma" w:hAnsi="Tahoma" w:cs="Tahoma"/>
                <w:sz w:val="18"/>
                <w:szCs w:val="18"/>
              </w:rPr>
              <w:t xml:space="preserve">The work of </w:t>
            </w:r>
            <w:r w:rsidRPr="00972DDC">
              <w:rPr>
                <w:rFonts w:ascii="Tahoma" w:hAnsi="Tahoma" w:cs="Tahoma"/>
                <w:b/>
                <w:bCs/>
                <w:sz w:val="18"/>
                <w:szCs w:val="18"/>
              </w:rPr>
              <w:t xml:space="preserve">Consultant </w:t>
            </w:r>
            <w:r>
              <w:rPr>
                <w:rFonts w:ascii="Tahoma" w:hAnsi="Tahoma" w:cs="Tahoma"/>
                <w:b/>
                <w:bCs/>
                <w:sz w:val="18"/>
                <w:szCs w:val="18"/>
              </w:rPr>
              <w:t>2</w:t>
            </w:r>
            <w:r w:rsidRPr="00972DDC">
              <w:rPr>
                <w:rFonts w:ascii="Tahoma" w:hAnsi="Tahoma" w:cs="Tahoma"/>
                <w:b/>
                <w:bCs/>
                <w:sz w:val="18"/>
                <w:szCs w:val="18"/>
              </w:rPr>
              <w:t xml:space="preserve"> </w:t>
            </w:r>
            <w:r w:rsidRPr="00972DDC">
              <w:rPr>
                <w:rFonts w:ascii="Tahoma" w:hAnsi="Tahoma" w:cs="Tahoma"/>
                <w:sz w:val="18"/>
                <w:szCs w:val="18"/>
              </w:rPr>
              <w:t>will focus on the following steps:</w:t>
            </w:r>
          </w:p>
          <w:p w14:paraId="621C0D6A" w14:textId="6A2F81CE" w:rsidR="00BF1AEB" w:rsidRDefault="003B000C" w:rsidP="00BF1AEB">
            <w:pPr>
              <w:pStyle w:val="ListParagraph"/>
              <w:numPr>
                <w:ilvl w:val="0"/>
                <w:numId w:val="45"/>
              </w:numPr>
              <w:ind w:left="456" w:hanging="284"/>
              <w:jc w:val="both"/>
              <w:rPr>
                <w:rFonts w:ascii="Tahoma" w:hAnsi="Tahoma" w:cs="Tahoma"/>
                <w:sz w:val="18"/>
                <w:szCs w:val="18"/>
              </w:rPr>
            </w:pPr>
            <w:r w:rsidRPr="00BF1AEB">
              <w:rPr>
                <w:rFonts w:ascii="Tahoma" w:hAnsi="Tahoma" w:cs="Tahoma"/>
                <w:sz w:val="18"/>
                <w:szCs w:val="18"/>
              </w:rPr>
              <w:t xml:space="preserve">Introducing the ministries </w:t>
            </w:r>
            <w:r w:rsidR="00BF1AEB">
              <w:rPr>
                <w:rFonts w:ascii="Tahoma" w:hAnsi="Tahoma" w:cs="Tahoma"/>
                <w:sz w:val="18"/>
                <w:szCs w:val="18"/>
              </w:rPr>
              <w:t>to</w:t>
            </w:r>
            <w:r w:rsidRPr="00BF1AEB">
              <w:rPr>
                <w:rFonts w:ascii="Tahoma" w:hAnsi="Tahoma" w:cs="Tahoma"/>
                <w:sz w:val="18"/>
                <w:szCs w:val="18"/>
              </w:rPr>
              <w:t xml:space="preserve"> the </w:t>
            </w:r>
            <w:r w:rsidR="00BF1AEB">
              <w:rPr>
                <w:rFonts w:ascii="Tahoma" w:hAnsi="Tahoma" w:cs="Tahoma"/>
                <w:sz w:val="18"/>
                <w:szCs w:val="18"/>
              </w:rPr>
              <w:t xml:space="preserve">TNA </w:t>
            </w:r>
            <w:r w:rsidRPr="00BF1AEB">
              <w:rPr>
                <w:rFonts w:ascii="Tahoma" w:hAnsi="Tahoma" w:cs="Tahoma"/>
                <w:sz w:val="18"/>
                <w:szCs w:val="18"/>
              </w:rPr>
              <w:t>legal framework</w:t>
            </w:r>
            <w:r w:rsidR="00BF1AEB">
              <w:rPr>
                <w:rFonts w:ascii="Tahoma" w:hAnsi="Tahoma" w:cs="Tahoma"/>
                <w:sz w:val="18"/>
                <w:szCs w:val="18"/>
              </w:rPr>
              <w:t>.</w:t>
            </w:r>
          </w:p>
          <w:p w14:paraId="3B939DC5" w14:textId="68616790" w:rsidR="00BF1AEB" w:rsidRDefault="00BF1AEB" w:rsidP="00BF1AEB">
            <w:pPr>
              <w:pStyle w:val="ListParagraph"/>
              <w:numPr>
                <w:ilvl w:val="0"/>
                <w:numId w:val="43"/>
              </w:numPr>
              <w:ind w:left="598" w:hanging="142"/>
              <w:jc w:val="both"/>
              <w:rPr>
                <w:rFonts w:ascii="Tahoma" w:hAnsi="Tahoma" w:cs="Tahoma"/>
                <w:sz w:val="18"/>
                <w:szCs w:val="18"/>
              </w:rPr>
            </w:pPr>
            <w:r w:rsidRPr="00BF1AEB">
              <w:rPr>
                <w:rFonts w:ascii="Tahoma" w:hAnsi="Tahoma" w:cs="Tahoma"/>
                <w:sz w:val="18"/>
                <w:szCs w:val="18"/>
              </w:rPr>
              <w:t xml:space="preserve">The Consultant should compile a list of all legal/instruction documents related to conducting </w:t>
            </w:r>
            <w:r>
              <w:rPr>
                <w:rFonts w:ascii="Tahoma" w:hAnsi="Tahoma" w:cs="Tahoma"/>
                <w:sz w:val="18"/>
                <w:szCs w:val="18"/>
              </w:rPr>
              <w:t xml:space="preserve">of </w:t>
            </w:r>
            <w:r w:rsidRPr="00BF1AEB">
              <w:rPr>
                <w:rFonts w:ascii="Tahoma" w:hAnsi="Tahoma" w:cs="Tahoma"/>
                <w:sz w:val="18"/>
                <w:szCs w:val="18"/>
              </w:rPr>
              <w:t>TNA for public administration and should present representatives of line ministries with the framework and their respective obligations.</w:t>
            </w:r>
          </w:p>
          <w:p w14:paraId="21E5DB3A" w14:textId="774D1D9B" w:rsidR="003B000C" w:rsidRDefault="00BF1AEB" w:rsidP="00BF1AEB">
            <w:pPr>
              <w:pStyle w:val="ListParagraph"/>
              <w:numPr>
                <w:ilvl w:val="0"/>
                <w:numId w:val="45"/>
              </w:numPr>
              <w:ind w:left="456" w:hanging="284"/>
              <w:jc w:val="both"/>
              <w:rPr>
                <w:rFonts w:ascii="Tahoma" w:hAnsi="Tahoma" w:cs="Tahoma"/>
                <w:sz w:val="18"/>
                <w:szCs w:val="18"/>
              </w:rPr>
            </w:pPr>
            <w:r w:rsidRPr="00BF1AEB">
              <w:rPr>
                <w:rFonts w:ascii="Tahoma" w:hAnsi="Tahoma" w:cs="Tahoma"/>
                <w:sz w:val="18"/>
                <w:szCs w:val="18"/>
              </w:rPr>
              <w:t xml:space="preserve">Prepare </w:t>
            </w:r>
            <w:r>
              <w:rPr>
                <w:rFonts w:ascii="Tahoma" w:hAnsi="Tahoma" w:cs="Tahoma"/>
                <w:sz w:val="18"/>
                <w:szCs w:val="18"/>
              </w:rPr>
              <w:t>tools</w:t>
            </w:r>
            <w:r w:rsidRPr="00BF1AEB">
              <w:rPr>
                <w:rFonts w:ascii="Tahoma" w:hAnsi="Tahoma" w:cs="Tahoma"/>
                <w:sz w:val="18"/>
                <w:szCs w:val="18"/>
              </w:rPr>
              <w:t xml:space="preserve"> for conducting the TNA</w:t>
            </w:r>
            <w:r w:rsidR="00EB5EEF">
              <w:rPr>
                <w:rFonts w:ascii="Tahoma" w:hAnsi="Tahoma" w:cs="Tahoma"/>
                <w:sz w:val="18"/>
                <w:szCs w:val="18"/>
              </w:rPr>
              <w:t xml:space="preserve"> for all ministries</w:t>
            </w:r>
            <w:r w:rsidRPr="00BF1AEB">
              <w:rPr>
                <w:rFonts w:ascii="Tahoma" w:hAnsi="Tahoma" w:cs="Tahoma"/>
                <w:sz w:val="18"/>
                <w:szCs w:val="18"/>
              </w:rPr>
              <w:t>.</w:t>
            </w:r>
          </w:p>
          <w:p w14:paraId="26CCB922" w14:textId="18C59E8E" w:rsidR="00EB5EEF" w:rsidRPr="00BF1AEB" w:rsidRDefault="00EB5EEF" w:rsidP="00EB5EEF">
            <w:pPr>
              <w:pStyle w:val="ListParagraph"/>
              <w:numPr>
                <w:ilvl w:val="0"/>
                <w:numId w:val="43"/>
              </w:numPr>
              <w:ind w:left="598" w:hanging="142"/>
              <w:jc w:val="both"/>
              <w:rPr>
                <w:rFonts w:ascii="Tahoma" w:hAnsi="Tahoma" w:cs="Tahoma"/>
                <w:sz w:val="18"/>
                <w:szCs w:val="18"/>
              </w:rPr>
            </w:pPr>
            <w:r w:rsidRPr="00EB5EEF">
              <w:rPr>
                <w:rFonts w:ascii="Tahoma" w:hAnsi="Tahoma" w:cs="Tahoma"/>
                <w:sz w:val="18"/>
                <w:szCs w:val="18"/>
              </w:rPr>
              <w:t xml:space="preserve">Using the options/tools provided in the Instructions on TNA Methodology for Employees in Public Administration (“Official gazette RS”, no. 32/2019) </w:t>
            </w:r>
            <w:r w:rsidR="002F3B03" w:rsidRPr="002F3B03">
              <w:rPr>
                <w:rFonts w:ascii="Tahoma" w:eastAsia="Calibri" w:hAnsi="Tahoma" w:cs="Tahoma"/>
                <w:sz w:val="18"/>
                <w:szCs w:val="18"/>
                <w:lang w:val="en-US" w:eastAsia="en-US"/>
              </w:rPr>
              <w:t>and in line with the provisions of the Law on Employees in Autonomous Provinces and Local Self-government (namely Article 122 defining the criteria and methods for training needs analysis),</w:t>
            </w:r>
            <w:r w:rsidR="002F3B03">
              <w:rPr>
                <w:rFonts w:ascii="Tahoma" w:eastAsia="Calibri" w:hAnsi="Tahoma" w:cs="Tahoma"/>
                <w:b/>
                <w:bCs/>
                <w:sz w:val="18"/>
                <w:szCs w:val="18"/>
                <w:lang w:val="en-US" w:eastAsia="en-US"/>
              </w:rPr>
              <w:t xml:space="preserve"> </w:t>
            </w:r>
            <w:r w:rsidRPr="00EB5EEF">
              <w:rPr>
                <w:rFonts w:ascii="Tahoma" w:hAnsi="Tahoma" w:cs="Tahoma"/>
                <w:sz w:val="18"/>
                <w:szCs w:val="18"/>
              </w:rPr>
              <w:t xml:space="preserve">together with the inputs from Consultant 1 and ministry representatives, the Consultant should identify best methods for conducting TNA and in phrasing the </w:t>
            </w:r>
            <w:r w:rsidR="00833D24">
              <w:rPr>
                <w:rFonts w:ascii="Tahoma" w:hAnsi="Tahoma" w:cs="Tahoma"/>
                <w:sz w:val="18"/>
                <w:szCs w:val="18"/>
              </w:rPr>
              <w:t xml:space="preserve">tools (for example, </w:t>
            </w:r>
            <w:r w:rsidRPr="00EB5EEF">
              <w:rPr>
                <w:rFonts w:ascii="Tahoma" w:hAnsi="Tahoma" w:cs="Tahoma"/>
                <w:sz w:val="18"/>
                <w:szCs w:val="18"/>
              </w:rPr>
              <w:t>questions/surveys/etc.</w:t>
            </w:r>
            <w:r w:rsidR="00833D24">
              <w:rPr>
                <w:rFonts w:ascii="Tahoma" w:hAnsi="Tahoma" w:cs="Tahoma"/>
                <w:sz w:val="18"/>
                <w:szCs w:val="18"/>
              </w:rPr>
              <w:t>)</w:t>
            </w:r>
            <w:r w:rsidRPr="00EB5EEF">
              <w:rPr>
                <w:rFonts w:ascii="Tahoma" w:hAnsi="Tahoma" w:cs="Tahoma"/>
                <w:sz w:val="18"/>
                <w:szCs w:val="18"/>
              </w:rPr>
              <w:t xml:space="preserve"> which will be used in conducting the TNA.</w:t>
            </w:r>
          </w:p>
          <w:p w14:paraId="6C26A230" w14:textId="77777777" w:rsidR="00EB5EEF" w:rsidRPr="00EB5EEF" w:rsidRDefault="00EB5EEF" w:rsidP="00EB5EEF">
            <w:pPr>
              <w:pStyle w:val="ListParagraph"/>
              <w:numPr>
                <w:ilvl w:val="0"/>
                <w:numId w:val="43"/>
              </w:numPr>
              <w:ind w:left="598" w:hanging="142"/>
              <w:jc w:val="both"/>
              <w:rPr>
                <w:rFonts w:ascii="Tahoma" w:hAnsi="Tahoma" w:cs="Tahoma"/>
                <w:sz w:val="18"/>
                <w:szCs w:val="18"/>
              </w:rPr>
            </w:pPr>
            <w:r w:rsidRPr="00EB5EEF">
              <w:rPr>
                <w:rFonts w:ascii="Tahoma" w:hAnsi="Tahoma" w:cs="Tahoma"/>
                <w:sz w:val="18"/>
                <w:szCs w:val="18"/>
              </w:rPr>
              <w:t xml:space="preserve">The Consultant should ensure that the topics identified as “sector-specific delegated responsibilities” do not overlap with the trainings covered under the General Training Programmes 2020 for LSG employees. </w:t>
            </w:r>
          </w:p>
          <w:p w14:paraId="38F24D6D" w14:textId="0F72FA31" w:rsidR="003B000C" w:rsidRPr="00EB5EEF" w:rsidRDefault="00EB5EEF" w:rsidP="00EB5EEF">
            <w:pPr>
              <w:pStyle w:val="ListParagraph"/>
              <w:numPr>
                <w:ilvl w:val="0"/>
                <w:numId w:val="45"/>
              </w:numPr>
              <w:ind w:left="456" w:hanging="284"/>
              <w:jc w:val="both"/>
              <w:rPr>
                <w:rFonts w:ascii="Tahoma" w:hAnsi="Tahoma" w:cs="Tahoma"/>
                <w:sz w:val="18"/>
                <w:szCs w:val="18"/>
              </w:rPr>
            </w:pPr>
            <w:r w:rsidRPr="00EB5EEF">
              <w:rPr>
                <w:rFonts w:ascii="Tahoma" w:hAnsi="Tahoma" w:cs="Tahoma"/>
                <w:sz w:val="18"/>
                <w:szCs w:val="18"/>
              </w:rPr>
              <w:t>Support Ministries in conducting TNAs</w:t>
            </w:r>
            <w:r>
              <w:rPr>
                <w:rFonts w:ascii="Tahoma" w:hAnsi="Tahoma" w:cs="Tahoma"/>
                <w:sz w:val="18"/>
                <w:szCs w:val="18"/>
              </w:rPr>
              <w:t xml:space="preserve"> for all line ministries</w:t>
            </w:r>
            <w:r w:rsidRPr="00EB5EEF">
              <w:rPr>
                <w:rFonts w:ascii="Tahoma" w:hAnsi="Tahoma" w:cs="Tahoma"/>
                <w:sz w:val="18"/>
                <w:szCs w:val="18"/>
              </w:rPr>
              <w:t>.</w:t>
            </w:r>
          </w:p>
          <w:p w14:paraId="3886DA39" w14:textId="77777777" w:rsidR="00EB5EEF" w:rsidRPr="00EB5EEF" w:rsidRDefault="00EB5EEF" w:rsidP="00EB5EEF">
            <w:pPr>
              <w:pStyle w:val="ListParagraph"/>
              <w:numPr>
                <w:ilvl w:val="0"/>
                <w:numId w:val="43"/>
              </w:numPr>
              <w:ind w:left="598" w:hanging="142"/>
              <w:jc w:val="both"/>
              <w:rPr>
                <w:rFonts w:ascii="Tahoma" w:eastAsia="Calibri" w:hAnsi="Tahoma" w:cs="Tahoma"/>
                <w:bCs/>
                <w:sz w:val="18"/>
                <w:szCs w:val="18"/>
                <w:lang w:val="en-US" w:eastAsia="en-US"/>
              </w:rPr>
            </w:pPr>
            <w:r w:rsidRPr="00EB5EEF">
              <w:rPr>
                <w:rFonts w:ascii="Tahoma" w:hAnsi="Tahoma" w:cs="Tahoma"/>
                <w:sz w:val="18"/>
                <w:szCs w:val="18"/>
              </w:rPr>
              <w:t>In case interviews and Focus Groups are organised by the beneficiary ministries for representatives of LSGs, the Consultant can participate at those meetings and/or support the ministry in moderating interviews/Focus Groups.</w:t>
            </w:r>
          </w:p>
          <w:p w14:paraId="5C4AAB85" w14:textId="77777777" w:rsidR="00EB5EEF" w:rsidRPr="00EB5EEF" w:rsidRDefault="00EB5EEF" w:rsidP="00EB5EEF">
            <w:pPr>
              <w:pStyle w:val="ListParagraph"/>
              <w:numPr>
                <w:ilvl w:val="0"/>
                <w:numId w:val="45"/>
              </w:numPr>
              <w:ind w:left="456" w:hanging="284"/>
              <w:jc w:val="both"/>
              <w:rPr>
                <w:rFonts w:ascii="Tahoma" w:eastAsia="Calibri" w:hAnsi="Tahoma" w:cs="Tahoma"/>
                <w:bCs/>
                <w:sz w:val="18"/>
                <w:szCs w:val="18"/>
                <w:lang w:val="en-US" w:eastAsia="en-US"/>
              </w:rPr>
            </w:pPr>
            <w:r w:rsidRPr="00EB5EEF">
              <w:rPr>
                <w:rFonts w:ascii="Tahoma" w:hAnsi="Tahoma" w:cs="Tahoma"/>
                <w:sz w:val="18"/>
                <w:szCs w:val="18"/>
              </w:rPr>
              <w:t>Drafting of (up to) five TNA Reports.</w:t>
            </w:r>
          </w:p>
          <w:p w14:paraId="596B725B" w14:textId="77777777" w:rsidR="00EB5EEF" w:rsidRDefault="00EB5EEF" w:rsidP="00EB5EEF">
            <w:pPr>
              <w:pStyle w:val="ListParagraph"/>
              <w:numPr>
                <w:ilvl w:val="0"/>
                <w:numId w:val="43"/>
              </w:numPr>
              <w:ind w:left="598" w:hanging="142"/>
              <w:jc w:val="both"/>
              <w:rPr>
                <w:rFonts w:ascii="Tahoma" w:eastAsia="Calibri" w:hAnsi="Tahoma" w:cs="Tahoma"/>
                <w:bCs/>
                <w:sz w:val="18"/>
                <w:szCs w:val="18"/>
                <w:lang w:val="en-US" w:eastAsia="en-US"/>
              </w:rPr>
            </w:pPr>
            <w:r w:rsidRPr="00EB5EEF">
              <w:rPr>
                <w:rFonts w:ascii="Tahoma" w:eastAsia="Calibri" w:hAnsi="Tahoma" w:cs="Tahoma"/>
                <w:bCs/>
                <w:sz w:val="18"/>
                <w:szCs w:val="18"/>
                <w:lang w:val="en-US" w:eastAsia="en-US"/>
              </w:rPr>
              <w:t xml:space="preserve">Based on the findings from the TNA, </w:t>
            </w:r>
            <w:r>
              <w:rPr>
                <w:rFonts w:ascii="Tahoma" w:eastAsia="Calibri" w:hAnsi="Tahoma" w:cs="Tahoma"/>
                <w:bCs/>
                <w:sz w:val="18"/>
                <w:szCs w:val="18"/>
                <w:lang w:val="en-US" w:eastAsia="en-US"/>
              </w:rPr>
              <w:t xml:space="preserve">as well as inputs from Consultant 1 related to legal/strategic background, </w:t>
            </w:r>
            <w:r w:rsidRPr="00EB5EEF">
              <w:rPr>
                <w:rFonts w:ascii="Tahoma" w:eastAsia="Calibri" w:hAnsi="Tahoma" w:cs="Tahoma"/>
                <w:bCs/>
                <w:sz w:val="18"/>
                <w:szCs w:val="18"/>
                <w:lang w:val="en-US" w:eastAsia="en-US"/>
              </w:rPr>
              <w:t>the Consultant will draft up to five TNA Reports in line with the Instructions on TNA Methodology for Employees in Public Administration and its Annex I - “Structure of the TNA Report”.</w:t>
            </w:r>
          </w:p>
          <w:p w14:paraId="391410CD" w14:textId="491AB230" w:rsidR="00EB5EEF" w:rsidRPr="00EB5EEF" w:rsidRDefault="00EB5EEF" w:rsidP="00EB5EEF">
            <w:pPr>
              <w:pStyle w:val="ListParagraph"/>
              <w:numPr>
                <w:ilvl w:val="0"/>
                <w:numId w:val="43"/>
              </w:numPr>
              <w:ind w:left="598" w:hanging="142"/>
              <w:jc w:val="both"/>
              <w:rPr>
                <w:rFonts w:ascii="Tahoma" w:eastAsia="Calibri" w:hAnsi="Tahoma" w:cs="Tahoma"/>
                <w:bCs/>
                <w:sz w:val="18"/>
                <w:szCs w:val="18"/>
                <w:lang w:val="en-US" w:eastAsia="en-US"/>
              </w:rPr>
            </w:pPr>
            <w:r w:rsidRPr="00EB5EEF">
              <w:rPr>
                <w:rFonts w:ascii="Tahoma" w:eastAsia="Calibri" w:hAnsi="Tahoma" w:cs="Tahoma"/>
                <w:bCs/>
                <w:sz w:val="18"/>
                <w:szCs w:val="18"/>
                <w:lang w:val="en-US" w:eastAsia="en-US"/>
              </w:rPr>
              <w:t xml:space="preserve">The Consultant should review the first draft with the ministries before it </w:t>
            </w:r>
            <w:proofErr w:type="gramStart"/>
            <w:r w:rsidRPr="00EB5EEF">
              <w:rPr>
                <w:rFonts w:ascii="Tahoma" w:eastAsia="Calibri" w:hAnsi="Tahoma" w:cs="Tahoma"/>
                <w:bCs/>
                <w:sz w:val="18"/>
                <w:szCs w:val="18"/>
                <w:lang w:val="en-US" w:eastAsia="en-US"/>
              </w:rPr>
              <w:t>is considered to be</w:t>
            </w:r>
            <w:proofErr w:type="gramEnd"/>
            <w:r w:rsidRPr="00EB5EEF">
              <w:rPr>
                <w:rFonts w:ascii="Tahoma" w:eastAsia="Calibri" w:hAnsi="Tahoma" w:cs="Tahoma"/>
                <w:bCs/>
                <w:sz w:val="18"/>
                <w:szCs w:val="18"/>
                <w:lang w:val="en-US" w:eastAsia="en-US"/>
              </w:rPr>
              <w:t xml:space="preserve"> final</w:t>
            </w:r>
            <w:r>
              <w:rPr>
                <w:rFonts w:ascii="Tahoma" w:eastAsia="Calibri" w:hAnsi="Tahoma" w:cs="Tahoma"/>
                <w:bCs/>
                <w:sz w:val="18"/>
                <w:szCs w:val="18"/>
                <w:lang w:val="en-US" w:eastAsia="en-US"/>
              </w:rPr>
              <w:t xml:space="preserve"> deliverable/output</w:t>
            </w:r>
            <w:r w:rsidRPr="00EB5EEF">
              <w:rPr>
                <w:rFonts w:ascii="Tahoma" w:eastAsia="Calibri" w:hAnsi="Tahoma" w:cs="Tahoma"/>
                <w:bCs/>
                <w:sz w:val="18"/>
                <w:szCs w:val="18"/>
                <w:lang w:val="en-US" w:eastAsia="en-US"/>
              </w:rPr>
              <w:t>.</w:t>
            </w:r>
          </w:p>
          <w:p w14:paraId="0A26C2C0" w14:textId="77777777" w:rsidR="00EB5EEF" w:rsidRDefault="00EB5EEF" w:rsidP="0053421E">
            <w:pPr>
              <w:pStyle w:val="ListParagraph"/>
              <w:numPr>
                <w:ilvl w:val="0"/>
                <w:numId w:val="45"/>
              </w:numPr>
              <w:ind w:left="456" w:hanging="284"/>
              <w:jc w:val="both"/>
              <w:rPr>
                <w:rFonts w:ascii="Tahoma" w:eastAsia="Calibri" w:hAnsi="Tahoma" w:cs="Tahoma"/>
                <w:bCs/>
                <w:sz w:val="18"/>
                <w:szCs w:val="18"/>
                <w:lang w:val="en-US" w:eastAsia="en-US"/>
              </w:rPr>
            </w:pPr>
            <w:r w:rsidRPr="00EB5EEF">
              <w:rPr>
                <w:rFonts w:ascii="Tahoma" w:eastAsia="Calibri" w:hAnsi="Tahoma" w:cs="Tahoma"/>
                <w:bCs/>
                <w:sz w:val="18"/>
                <w:szCs w:val="18"/>
                <w:lang w:val="en-US" w:eastAsia="en-US"/>
              </w:rPr>
              <w:t xml:space="preserve">Support Consultant 3 </w:t>
            </w:r>
            <w:r w:rsidR="0053421E">
              <w:rPr>
                <w:rFonts w:ascii="Tahoma" w:eastAsia="Calibri" w:hAnsi="Tahoma" w:cs="Tahoma"/>
                <w:bCs/>
                <w:sz w:val="18"/>
                <w:szCs w:val="18"/>
                <w:lang w:val="en-US" w:eastAsia="en-US"/>
              </w:rPr>
              <w:t xml:space="preserve">in drafting </w:t>
            </w:r>
            <w:r w:rsidRPr="00EB5EEF">
              <w:rPr>
                <w:rFonts w:ascii="Tahoma" w:eastAsia="Calibri" w:hAnsi="Tahoma" w:cs="Tahoma"/>
                <w:bCs/>
                <w:sz w:val="18"/>
                <w:szCs w:val="18"/>
                <w:lang w:val="en-US" w:eastAsia="en-US"/>
              </w:rPr>
              <w:t xml:space="preserve">(up to) five Sectoral Special Training </w:t>
            </w:r>
            <w:proofErr w:type="spellStart"/>
            <w:r w:rsidRPr="00EB5EEF">
              <w:rPr>
                <w:rFonts w:ascii="Tahoma" w:eastAsia="Calibri" w:hAnsi="Tahoma" w:cs="Tahoma"/>
                <w:bCs/>
                <w:sz w:val="18"/>
                <w:szCs w:val="18"/>
                <w:lang w:val="en-US" w:eastAsia="en-US"/>
              </w:rPr>
              <w:t>Programmes</w:t>
            </w:r>
            <w:proofErr w:type="spellEnd"/>
            <w:r w:rsidR="0053421E">
              <w:rPr>
                <w:rFonts w:ascii="Tahoma" w:eastAsia="Calibri" w:hAnsi="Tahoma" w:cs="Tahoma"/>
                <w:bCs/>
                <w:sz w:val="18"/>
                <w:szCs w:val="18"/>
                <w:lang w:val="en-US" w:eastAsia="en-US"/>
              </w:rPr>
              <w:t>.</w:t>
            </w:r>
          </w:p>
          <w:p w14:paraId="0544E4D2" w14:textId="77777777" w:rsidR="0053421E" w:rsidRDefault="0053421E" w:rsidP="0053421E">
            <w:pPr>
              <w:pStyle w:val="ListParagraph"/>
              <w:numPr>
                <w:ilvl w:val="0"/>
                <w:numId w:val="43"/>
              </w:numPr>
              <w:ind w:left="598" w:hanging="142"/>
              <w:jc w:val="both"/>
              <w:rPr>
                <w:rFonts w:ascii="Tahoma" w:eastAsia="Calibri" w:hAnsi="Tahoma" w:cs="Tahoma"/>
                <w:bCs/>
                <w:sz w:val="18"/>
                <w:szCs w:val="18"/>
                <w:lang w:val="en-US" w:eastAsia="en-US"/>
              </w:rPr>
            </w:pPr>
            <w:r w:rsidRPr="0053421E">
              <w:rPr>
                <w:rFonts w:ascii="Tahoma" w:eastAsia="Calibri" w:hAnsi="Tahoma" w:cs="Tahoma"/>
                <w:bCs/>
                <w:sz w:val="18"/>
                <w:szCs w:val="18"/>
                <w:lang w:val="en-US" w:eastAsia="en-US"/>
              </w:rPr>
              <w:t>The Consultant is expected to provide ad-hoc support to the other two consultants pertaining to drafting of the legal section of the TNA Report</w:t>
            </w:r>
            <w:r>
              <w:rPr>
                <w:rFonts w:ascii="Tahoma" w:eastAsia="Calibri" w:hAnsi="Tahoma" w:cs="Tahoma"/>
                <w:bCs/>
                <w:sz w:val="18"/>
                <w:szCs w:val="18"/>
                <w:lang w:val="en-US" w:eastAsia="en-US"/>
              </w:rPr>
              <w:t>,</w:t>
            </w:r>
            <w:r w:rsidRPr="0053421E">
              <w:rPr>
                <w:rFonts w:ascii="Tahoma" w:eastAsia="Calibri" w:hAnsi="Tahoma" w:cs="Tahoma"/>
                <w:bCs/>
                <w:sz w:val="18"/>
                <w:szCs w:val="18"/>
                <w:lang w:val="en-US" w:eastAsia="en-US"/>
              </w:rPr>
              <w:t xml:space="preserve"> namely to Consultant 3 in the drafting of the SSTPs, based on the findings from the TNA Reports.</w:t>
            </w:r>
          </w:p>
          <w:p w14:paraId="741EEF8A" w14:textId="24E1CB67" w:rsidR="009C4563" w:rsidRPr="009C4563" w:rsidRDefault="009C4563" w:rsidP="009C4563">
            <w:pPr>
              <w:pStyle w:val="ListParagraph"/>
              <w:ind w:left="598"/>
              <w:jc w:val="both"/>
              <w:rPr>
                <w:rFonts w:ascii="Tahoma" w:eastAsia="Calibri" w:hAnsi="Tahoma" w:cs="Tahoma"/>
                <w:bCs/>
                <w:sz w:val="12"/>
                <w:szCs w:val="12"/>
                <w:lang w:val="en-US" w:eastAsia="en-US"/>
              </w:rPr>
            </w:pPr>
          </w:p>
        </w:tc>
      </w:tr>
      <w:tr w:rsidR="001A1A21" w:rsidRPr="007D707D" w14:paraId="12CDB2AC" w14:textId="77777777" w:rsidTr="001A1A21">
        <w:trPr>
          <w:trHeight w:val="467"/>
          <w:jc w:val="center"/>
        </w:trPr>
        <w:sdt>
          <w:sdtPr>
            <w:rPr>
              <w:rFonts w:ascii="Tahoma" w:eastAsia="Calibri" w:hAnsi="Tahoma" w:cs="Tahoma"/>
              <w:bCs/>
              <w:sz w:val="36"/>
              <w:szCs w:val="36"/>
              <w:lang w:val="en-US" w:eastAsia="en-US"/>
            </w:rPr>
            <w:id w:val="-1263906183"/>
            <w14:checkbox>
              <w14:checked w14:val="0"/>
              <w14:checkedState w14:val="2612" w14:font="MS Gothic"/>
              <w14:uncheckedState w14:val="2610" w14:font="MS Gothic"/>
            </w14:checkbox>
          </w:sdtPr>
          <w:sdtEndPr/>
          <w:sdtContent>
            <w:tc>
              <w:tcPr>
                <w:tcW w:w="85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D310A37" w14:textId="266BE937" w:rsidR="001A1A21" w:rsidRPr="007D707D" w:rsidRDefault="001A1A21" w:rsidP="00E92F44">
                <w:pPr>
                  <w:jc w:val="center"/>
                  <w:rPr>
                    <w:rFonts w:ascii="Tahoma" w:eastAsia="Calibri" w:hAnsi="Tahoma" w:cs="Tahoma"/>
                    <w:bCs/>
                    <w:sz w:val="36"/>
                    <w:szCs w:val="36"/>
                    <w:lang w:val="en-US" w:eastAsia="en-US"/>
                  </w:rPr>
                </w:pPr>
                <w:r w:rsidRPr="007D707D">
                  <w:rPr>
                    <w:rFonts w:ascii="MS UI Gothic" w:eastAsia="MS UI Gothic" w:hAnsi="MS UI Gothic" w:cs="MS UI Gothic" w:hint="eastAsia"/>
                    <w:bCs/>
                    <w:sz w:val="36"/>
                    <w:szCs w:val="36"/>
                    <w:lang w:val="en-US" w:eastAsia="en-US"/>
                  </w:rPr>
                  <w:t>☐</w:t>
                </w:r>
              </w:p>
            </w:tc>
          </w:sdtContent>
        </w:sdt>
        <w:tc>
          <w:tcPr>
            <w:tcW w:w="895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5B298A3" w14:textId="6EC95800" w:rsidR="001A1A21" w:rsidRDefault="001A1A21" w:rsidP="00E92F44">
            <w:pPr>
              <w:spacing w:before="60" w:after="60"/>
              <w:rPr>
                <w:rFonts w:ascii="Tahoma" w:eastAsia="Calibri" w:hAnsi="Tahoma" w:cs="Tahoma"/>
                <w:b/>
                <w:bCs/>
                <w:sz w:val="18"/>
                <w:szCs w:val="18"/>
                <w:lang w:val="en-US" w:eastAsia="en-US"/>
              </w:rPr>
            </w:pPr>
            <w:r w:rsidRPr="007D707D">
              <w:rPr>
                <w:rFonts w:ascii="Tahoma" w:eastAsia="Calibri" w:hAnsi="Tahoma" w:cs="Tahoma"/>
                <w:b/>
                <w:bCs/>
                <w:sz w:val="18"/>
                <w:szCs w:val="18"/>
                <w:lang w:val="en-US" w:eastAsia="en-US"/>
              </w:rPr>
              <w:t xml:space="preserve">Lot 3 </w:t>
            </w:r>
            <w:r w:rsidR="00516DE2">
              <w:rPr>
                <w:rFonts w:ascii="Tahoma" w:eastAsia="Calibri" w:hAnsi="Tahoma" w:cs="Tahoma"/>
                <w:b/>
                <w:bCs/>
                <w:sz w:val="18"/>
                <w:szCs w:val="18"/>
                <w:lang w:val="en-US" w:eastAsia="en-US"/>
              </w:rPr>
              <w:t>–</w:t>
            </w:r>
            <w:r w:rsidRPr="007D707D">
              <w:rPr>
                <w:rFonts w:ascii="Tahoma" w:eastAsia="Calibri" w:hAnsi="Tahoma" w:cs="Tahoma"/>
                <w:b/>
                <w:bCs/>
                <w:sz w:val="18"/>
                <w:szCs w:val="18"/>
                <w:lang w:val="en-US" w:eastAsia="en-US"/>
              </w:rPr>
              <w:t xml:space="preserve"> </w:t>
            </w:r>
            <w:r w:rsidR="00516DE2">
              <w:rPr>
                <w:rFonts w:ascii="Tahoma" w:eastAsia="Calibri" w:hAnsi="Tahoma" w:cs="Tahoma"/>
                <w:b/>
                <w:bCs/>
                <w:sz w:val="18"/>
                <w:szCs w:val="18"/>
                <w:lang w:val="en-US" w:eastAsia="en-US"/>
              </w:rPr>
              <w:t>“</w:t>
            </w:r>
            <w:r w:rsidR="00516DE2" w:rsidRPr="00516DE2">
              <w:rPr>
                <w:rFonts w:ascii="Tahoma" w:eastAsia="Calibri" w:hAnsi="Tahoma" w:cs="Tahoma"/>
                <w:b/>
                <w:bCs/>
                <w:sz w:val="18"/>
                <w:szCs w:val="18"/>
                <w:lang w:val="en-US" w:eastAsia="en-US"/>
              </w:rPr>
              <w:t xml:space="preserve">Training </w:t>
            </w:r>
            <w:proofErr w:type="spellStart"/>
            <w:r w:rsidR="00516DE2" w:rsidRPr="00516DE2">
              <w:rPr>
                <w:rFonts w:ascii="Tahoma" w:eastAsia="Calibri" w:hAnsi="Tahoma" w:cs="Tahoma"/>
                <w:b/>
                <w:bCs/>
                <w:sz w:val="18"/>
                <w:szCs w:val="18"/>
                <w:lang w:val="en-US" w:eastAsia="en-US"/>
              </w:rPr>
              <w:t>programme</w:t>
            </w:r>
            <w:proofErr w:type="spellEnd"/>
            <w:r w:rsidR="00516DE2" w:rsidRPr="00516DE2">
              <w:rPr>
                <w:rFonts w:ascii="Tahoma" w:eastAsia="Calibri" w:hAnsi="Tahoma" w:cs="Tahoma"/>
                <w:b/>
                <w:bCs/>
                <w:sz w:val="18"/>
                <w:szCs w:val="18"/>
                <w:lang w:val="en-US" w:eastAsia="en-US"/>
              </w:rPr>
              <w:t xml:space="preserve"> development expert</w:t>
            </w:r>
            <w:r w:rsidR="00516DE2">
              <w:rPr>
                <w:rFonts w:ascii="Tahoma" w:eastAsia="Calibri" w:hAnsi="Tahoma" w:cs="Tahoma"/>
                <w:b/>
                <w:bCs/>
                <w:sz w:val="18"/>
                <w:szCs w:val="18"/>
                <w:lang w:val="en-US" w:eastAsia="en-US"/>
              </w:rPr>
              <w:t>” (Consultant 3)</w:t>
            </w:r>
          </w:p>
          <w:p w14:paraId="3D41EB04" w14:textId="77777777" w:rsidR="009C4563" w:rsidRPr="009C4563" w:rsidRDefault="009C4563" w:rsidP="00E92F44">
            <w:pPr>
              <w:spacing w:before="60" w:after="60"/>
              <w:rPr>
                <w:rFonts w:ascii="Tahoma" w:eastAsia="Calibri" w:hAnsi="Tahoma" w:cs="Tahoma"/>
                <w:b/>
                <w:bCs/>
                <w:sz w:val="10"/>
                <w:szCs w:val="10"/>
                <w:lang w:val="en-US" w:eastAsia="en-US"/>
              </w:rPr>
            </w:pPr>
          </w:p>
          <w:p w14:paraId="78DAD7FF" w14:textId="6001F7CF" w:rsidR="00516DE2" w:rsidRDefault="00516DE2" w:rsidP="00516DE2">
            <w:pPr>
              <w:rPr>
                <w:rFonts w:ascii="Tahoma" w:hAnsi="Tahoma" w:cs="Tahoma"/>
                <w:sz w:val="18"/>
                <w:szCs w:val="18"/>
              </w:rPr>
            </w:pPr>
            <w:r w:rsidRPr="00972DDC">
              <w:rPr>
                <w:rFonts w:ascii="Tahoma" w:hAnsi="Tahoma" w:cs="Tahoma"/>
                <w:sz w:val="18"/>
                <w:szCs w:val="18"/>
              </w:rPr>
              <w:t xml:space="preserve">The work of </w:t>
            </w:r>
            <w:r w:rsidRPr="00244244">
              <w:rPr>
                <w:rFonts w:ascii="Tahoma" w:hAnsi="Tahoma" w:cs="Tahoma"/>
                <w:b/>
                <w:bCs/>
                <w:sz w:val="18"/>
                <w:szCs w:val="18"/>
              </w:rPr>
              <w:t>Consultant 3</w:t>
            </w:r>
            <w:r>
              <w:rPr>
                <w:rFonts w:ascii="Tahoma" w:hAnsi="Tahoma" w:cs="Tahoma"/>
                <w:sz w:val="18"/>
                <w:szCs w:val="18"/>
              </w:rPr>
              <w:t xml:space="preserve"> </w:t>
            </w:r>
            <w:r w:rsidRPr="00972DDC">
              <w:rPr>
                <w:rFonts w:ascii="Tahoma" w:hAnsi="Tahoma" w:cs="Tahoma"/>
                <w:sz w:val="18"/>
                <w:szCs w:val="18"/>
              </w:rPr>
              <w:t>will focus on the following steps:</w:t>
            </w:r>
          </w:p>
          <w:p w14:paraId="468CACC5" w14:textId="70AEFC09" w:rsidR="00571540" w:rsidRDefault="00571540" w:rsidP="00571540">
            <w:pPr>
              <w:pStyle w:val="ListParagraph"/>
              <w:numPr>
                <w:ilvl w:val="0"/>
                <w:numId w:val="46"/>
              </w:numPr>
              <w:ind w:left="456" w:hanging="284"/>
              <w:jc w:val="both"/>
              <w:rPr>
                <w:rFonts w:ascii="Tahoma" w:eastAsia="Calibri" w:hAnsi="Tahoma" w:cs="Tahoma"/>
                <w:bCs/>
                <w:sz w:val="18"/>
                <w:szCs w:val="18"/>
                <w:lang w:val="en-US" w:eastAsia="en-US"/>
              </w:rPr>
            </w:pPr>
            <w:r w:rsidRPr="00571540">
              <w:rPr>
                <w:rFonts w:ascii="Tahoma" w:eastAsia="Calibri" w:hAnsi="Tahoma" w:cs="Tahoma"/>
                <w:bCs/>
                <w:sz w:val="18"/>
                <w:szCs w:val="18"/>
                <w:lang w:val="en-US" w:eastAsia="en-US"/>
              </w:rPr>
              <w:t>Introducing the ministries to the professional development/training framework.</w:t>
            </w:r>
          </w:p>
          <w:p w14:paraId="4F0D9FB4" w14:textId="77777777" w:rsidR="00244244" w:rsidRPr="00244244" w:rsidRDefault="00244244" w:rsidP="00244244">
            <w:pPr>
              <w:pStyle w:val="ListParagraph"/>
              <w:numPr>
                <w:ilvl w:val="0"/>
                <w:numId w:val="43"/>
              </w:numPr>
              <w:ind w:left="598" w:hanging="142"/>
              <w:jc w:val="both"/>
              <w:rPr>
                <w:rFonts w:ascii="Tahoma" w:hAnsi="Tahoma" w:cs="Tahoma"/>
                <w:sz w:val="18"/>
                <w:szCs w:val="18"/>
              </w:rPr>
            </w:pPr>
            <w:r w:rsidRPr="00244244">
              <w:rPr>
                <w:rFonts w:ascii="Tahoma" w:hAnsi="Tahoma" w:cs="Tahoma"/>
                <w:sz w:val="18"/>
                <w:szCs w:val="18"/>
              </w:rPr>
              <w:t>The Consultant should acquaint representatives of line ministries with related topics covered by the General Training Programmes 2020 for LSG employees, as well as with the accreditation process.</w:t>
            </w:r>
          </w:p>
          <w:p w14:paraId="384F73B0" w14:textId="77777777" w:rsidR="00571540" w:rsidRPr="00571540" w:rsidRDefault="00571540" w:rsidP="00571540">
            <w:pPr>
              <w:pStyle w:val="ListParagraph"/>
              <w:numPr>
                <w:ilvl w:val="0"/>
                <w:numId w:val="43"/>
              </w:numPr>
              <w:ind w:left="598" w:hanging="142"/>
              <w:jc w:val="both"/>
              <w:rPr>
                <w:rFonts w:ascii="Tahoma" w:hAnsi="Tahoma" w:cs="Tahoma"/>
                <w:sz w:val="18"/>
                <w:szCs w:val="18"/>
              </w:rPr>
            </w:pPr>
            <w:r w:rsidRPr="00571540">
              <w:rPr>
                <w:rFonts w:ascii="Tahoma" w:hAnsi="Tahoma" w:cs="Tahoma"/>
                <w:sz w:val="18"/>
                <w:szCs w:val="18"/>
              </w:rPr>
              <w:t>The Consultant should support Consultant 2 in compiling a list of all legal/instruction documents related to conducting TNA for public administration and should present representatives of line ministries with the framework and their respective obligations.</w:t>
            </w:r>
          </w:p>
          <w:p w14:paraId="12B6FD57" w14:textId="66110910" w:rsidR="00244244" w:rsidRPr="00244244" w:rsidRDefault="00244244" w:rsidP="00244244">
            <w:pPr>
              <w:pStyle w:val="ListParagraph"/>
              <w:numPr>
                <w:ilvl w:val="0"/>
                <w:numId w:val="46"/>
              </w:numPr>
              <w:ind w:left="456" w:hanging="284"/>
              <w:jc w:val="both"/>
              <w:rPr>
                <w:rFonts w:ascii="Tahoma" w:eastAsia="Calibri" w:hAnsi="Tahoma" w:cs="Tahoma"/>
                <w:sz w:val="18"/>
                <w:szCs w:val="18"/>
                <w:lang w:val="en-US" w:eastAsia="en-US"/>
              </w:rPr>
            </w:pPr>
            <w:r w:rsidRPr="00244244">
              <w:rPr>
                <w:rFonts w:ascii="Tahoma" w:eastAsia="Calibri" w:hAnsi="Tahoma" w:cs="Tahoma"/>
                <w:sz w:val="18"/>
                <w:szCs w:val="18"/>
                <w:lang w:val="en-US" w:eastAsia="en-US"/>
              </w:rPr>
              <w:t xml:space="preserve">Support in </w:t>
            </w:r>
            <w:r>
              <w:rPr>
                <w:rFonts w:ascii="Tahoma" w:eastAsia="Calibri" w:hAnsi="Tahoma" w:cs="Tahoma"/>
                <w:sz w:val="18"/>
                <w:szCs w:val="18"/>
                <w:lang w:val="en-US" w:eastAsia="en-US"/>
              </w:rPr>
              <w:t>identification and preparation of TNA tools</w:t>
            </w:r>
            <w:r w:rsidRPr="00244244">
              <w:rPr>
                <w:rFonts w:ascii="Tahoma" w:eastAsia="Calibri" w:hAnsi="Tahoma" w:cs="Tahoma"/>
                <w:sz w:val="18"/>
                <w:szCs w:val="18"/>
                <w:lang w:val="en-US" w:eastAsia="en-US"/>
              </w:rPr>
              <w:t>.</w:t>
            </w:r>
          </w:p>
          <w:p w14:paraId="1121BCA3" w14:textId="4A7200C9" w:rsidR="00244244" w:rsidRPr="00244244" w:rsidRDefault="00244244" w:rsidP="00244244">
            <w:pPr>
              <w:pStyle w:val="ListParagraph"/>
              <w:numPr>
                <w:ilvl w:val="0"/>
                <w:numId w:val="43"/>
              </w:numPr>
              <w:ind w:left="598" w:hanging="142"/>
              <w:jc w:val="both"/>
              <w:rPr>
                <w:rFonts w:ascii="Tahoma" w:eastAsia="Calibri" w:hAnsi="Tahoma" w:cs="Tahoma"/>
                <w:b/>
                <w:bCs/>
                <w:sz w:val="18"/>
                <w:szCs w:val="18"/>
                <w:lang w:val="en-US" w:eastAsia="en-US"/>
              </w:rPr>
            </w:pPr>
            <w:r w:rsidRPr="00244244">
              <w:rPr>
                <w:rFonts w:ascii="Tahoma" w:hAnsi="Tahoma" w:cs="Tahoma"/>
                <w:sz w:val="18"/>
                <w:szCs w:val="18"/>
              </w:rPr>
              <w:t>The Consultant should support Consultant 2 in identify best methods for conducting TNA and in phrasing the tools (for example, questions/surveys/etc.) which will be used in conducting the TNA, in line with the Instructions on TNA Methodology for Employees in Public Administration (“Official gazette RS”, no. 32/2019).</w:t>
            </w:r>
          </w:p>
          <w:p w14:paraId="77A9817B" w14:textId="4E0A5C79" w:rsidR="00244244" w:rsidRPr="00244244" w:rsidRDefault="00244244" w:rsidP="00244244">
            <w:pPr>
              <w:pStyle w:val="ListParagraph"/>
              <w:numPr>
                <w:ilvl w:val="0"/>
                <w:numId w:val="46"/>
              </w:numPr>
              <w:ind w:left="456" w:hanging="284"/>
              <w:jc w:val="both"/>
              <w:rPr>
                <w:rFonts w:ascii="Tahoma" w:eastAsia="Calibri" w:hAnsi="Tahoma" w:cs="Tahoma"/>
                <w:sz w:val="18"/>
                <w:szCs w:val="18"/>
                <w:lang w:val="en-US" w:eastAsia="en-US"/>
              </w:rPr>
            </w:pPr>
            <w:r w:rsidRPr="00244244">
              <w:rPr>
                <w:rFonts w:ascii="Tahoma" w:eastAsia="Calibri" w:hAnsi="Tahoma" w:cs="Tahoma"/>
                <w:sz w:val="18"/>
                <w:szCs w:val="18"/>
                <w:lang w:val="en-US" w:eastAsia="en-US"/>
              </w:rPr>
              <w:t>Support Consultants 1 and 2 in drafting TNA Reports.</w:t>
            </w:r>
          </w:p>
          <w:p w14:paraId="3CD9497D" w14:textId="13A1EE88" w:rsidR="00244244" w:rsidRPr="00244244" w:rsidRDefault="00244244" w:rsidP="00244244">
            <w:pPr>
              <w:pStyle w:val="ListParagraph"/>
              <w:numPr>
                <w:ilvl w:val="0"/>
                <w:numId w:val="43"/>
              </w:numPr>
              <w:ind w:left="598" w:hanging="142"/>
              <w:jc w:val="both"/>
              <w:rPr>
                <w:rFonts w:ascii="Tahoma" w:hAnsi="Tahoma" w:cs="Tahoma"/>
                <w:sz w:val="18"/>
                <w:szCs w:val="18"/>
              </w:rPr>
            </w:pPr>
            <w:r w:rsidRPr="00244244">
              <w:rPr>
                <w:rFonts w:ascii="Tahoma" w:hAnsi="Tahoma" w:cs="Tahoma"/>
                <w:sz w:val="18"/>
                <w:szCs w:val="18"/>
              </w:rPr>
              <w:t>The Consultant is expected to provide ad-hoc support to the other two consultants pertaining to drafting of up to five TNA Reports.</w:t>
            </w:r>
          </w:p>
          <w:p w14:paraId="1294F0C6" w14:textId="7ABAC3A9" w:rsidR="00244244" w:rsidRDefault="00244244" w:rsidP="00244244">
            <w:pPr>
              <w:pStyle w:val="ListParagraph"/>
              <w:numPr>
                <w:ilvl w:val="0"/>
                <w:numId w:val="46"/>
              </w:numPr>
              <w:ind w:left="456" w:hanging="284"/>
              <w:jc w:val="both"/>
              <w:rPr>
                <w:rFonts w:ascii="Tahoma" w:eastAsia="Calibri" w:hAnsi="Tahoma" w:cs="Tahoma"/>
                <w:sz w:val="18"/>
                <w:szCs w:val="18"/>
                <w:lang w:val="en-US" w:eastAsia="en-US"/>
              </w:rPr>
            </w:pPr>
            <w:r w:rsidRPr="00244244">
              <w:rPr>
                <w:rFonts w:ascii="Tahoma" w:eastAsia="Calibri" w:hAnsi="Tahoma" w:cs="Tahoma"/>
                <w:sz w:val="18"/>
                <w:szCs w:val="18"/>
                <w:lang w:val="en-US" w:eastAsia="en-US"/>
              </w:rPr>
              <w:t xml:space="preserve">Draft (up to) five Sectoral Special Training </w:t>
            </w:r>
            <w:proofErr w:type="spellStart"/>
            <w:r w:rsidRPr="00244244">
              <w:rPr>
                <w:rFonts w:ascii="Tahoma" w:eastAsia="Calibri" w:hAnsi="Tahoma" w:cs="Tahoma"/>
                <w:sz w:val="18"/>
                <w:szCs w:val="18"/>
                <w:lang w:val="en-US" w:eastAsia="en-US"/>
              </w:rPr>
              <w:t>Programmes</w:t>
            </w:r>
            <w:proofErr w:type="spellEnd"/>
            <w:r>
              <w:rPr>
                <w:rFonts w:ascii="Tahoma" w:eastAsia="Calibri" w:hAnsi="Tahoma" w:cs="Tahoma"/>
                <w:sz w:val="18"/>
                <w:szCs w:val="18"/>
                <w:lang w:val="en-US" w:eastAsia="en-US"/>
              </w:rPr>
              <w:t>.</w:t>
            </w:r>
          </w:p>
          <w:p w14:paraId="11CE02BF" w14:textId="19F03B9A" w:rsidR="00244244" w:rsidRPr="00244244" w:rsidRDefault="00244244" w:rsidP="00244244">
            <w:pPr>
              <w:pStyle w:val="ListParagraph"/>
              <w:numPr>
                <w:ilvl w:val="0"/>
                <w:numId w:val="43"/>
              </w:numPr>
              <w:ind w:left="598" w:hanging="142"/>
              <w:jc w:val="both"/>
              <w:rPr>
                <w:rFonts w:ascii="Tahoma" w:eastAsia="Calibri" w:hAnsi="Tahoma" w:cs="Tahoma"/>
                <w:sz w:val="18"/>
                <w:szCs w:val="18"/>
                <w:lang w:val="en-US" w:eastAsia="en-US"/>
              </w:rPr>
            </w:pPr>
            <w:r w:rsidRPr="00244244">
              <w:rPr>
                <w:rFonts w:ascii="Tahoma" w:eastAsia="Calibri" w:hAnsi="Tahoma" w:cs="Tahoma"/>
                <w:sz w:val="18"/>
                <w:szCs w:val="18"/>
                <w:lang w:val="en-US" w:eastAsia="en-US"/>
              </w:rPr>
              <w:t xml:space="preserve">Based on the findings of TNA Reports (including the </w:t>
            </w:r>
            <w:r>
              <w:rPr>
                <w:rFonts w:ascii="Tahoma" w:eastAsia="Calibri" w:hAnsi="Tahoma" w:cs="Tahoma"/>
                <w:sz w:val="18"/>
                <w:szCs w:val="18"/>
                <w:lang w:val="en-US" w:eastAsia="en-US"/>
              </w:rPr>
              <w:t>components</w:t>
            </w:r>
            <w:r w:rsidRPr="00244244">
              <w:rPr>
                <w:rFonts w:ascii="Tahoma" w:eastAsia="Calibri" w:hAnsi="Tahoma" w:cs="Tahoma"/>
                <w:sz w:val="18"/>
                <w:szCs w:val="18"/>
                <w:lang w:val="en-US" w:eastAsia="en-US"/>
              </w:rPr>
              <w:t xml:space="preserve"> prepared by Consultant 1), the Consultant is expected to draft up to five SSTPs.</w:t>
            </w:r>
          </w:p>
          <w:p w14:paraId="274C1123" w14:textId="3570B6C0" w:rsidR="00244244" w:rsidRPr="00244244" w:rsidRDefault="00244244" w:rsidP="00244244">
            <w:pPr>
              <w:pStyle w:val="ListParagraph"/>
              <w:numPr>
                <w:ilvl w:val="0"/>
                <w:numId w:val="43"/>
              </w:numPr>
              <w:ind w:left="598" w:hanging="142"/>
              <w:jc w:val="both"/>
              <w:rPr>
                <w:rFonts w:ascii="Tahoma" w:eastAsia="Calibri" w:hAnsi="Tahoma" w:cs="Tahoma"/>
                <w:sz w:val="18"/>
                <w:szCs w:val="18"/>
                <w:lang w:val="en-US" w:eastAsia="en-US"/>
              </w:rPr>
            </w:pPr>
            <w:r w:rsidRPr="00244244">
              <w:rPr>
                <w:rFonts w:ascii="Tahoma" w:eastAsia="Calibri" w:hAnsi="Tahoma" w:cs="Tahoma"/>
                <w:sz w:val="18"/>
                <w:szCs w:val="18"/>
                <w:lang w:val="en-US" w:eastAsia="en-US"/>
              </w:rPr>
              <w:t xml:space="preserve">The Consultant should review the first draft with the ministries before it </w:t>
            </w:r>
            <w:proofErr w:type="gramStart"/>
            <w:r w:rsidRPr="00244244">
              <w:rPr>
                <w:rFonts w:ascii="Tahoma" w:eastAsia="Calibri" w:hAnsi="Tahoma" w:cs="Tahoma"/>
                <w:sz w:val="18"/>
                <w:szCs w:val="18"/>
                <w:lang w:val="en-US" w:eastAsia="en-US"/>
              </w:rPr>
              <w:t>is considered to be</w:t>
            </w:r>
            <w:proofErr w:type="gramEnd"/>
            <w:r w:rsidRPr="00244244">
              <w:rPr>
                <w:rFonts w:ascii="Tahoma" w:eastAsia="Calibri" w:hAnsi="Tahoma" w:cs="Tahoma"/>
                <w:sz w:val="18"/>
                <w:szCs w:val="18"/>
                <w:lang w:val="en-US" w:eastAsia="en-US"/>
              </w:rPr>
              <w:t xml:space="preserve"> final deliverable/output.</w:t>
            </w:r>
          </w:p>
          <w:p w14:paraId="69F11E75" w14:textId="2BFFE6EC" w:rsidR="00244244" w:rsidRPr="00244244" w:rsidRDefault="00244244" w:rsidP="00244244">
            <w:pPr>
              <w:pStyle w:val="ListParagraph"/>
              <w:numPr>
                <w:ilvl w:val="0"/>
                <w:numId w:val="43"/>
              </w:numPr>
              <w:ind w:left="598" w:hanging="142"/>
              <w:jc w:val="both"/>
              <w:rPr>
                <w:rFonts w:ascii="Tahoma" w:eastAsia="Calibri" w:hAnsi="Tahoma" w:cs="Tahoma"/>
                <w:sz w:val="18"/>
                <w:szCs w:val="18"/>
                <w:lang w:val="en-US" w:eastAsia="en-US"/>
              </w:rPr>
            </w:pPr>
            <w:r w:rsidRPr="00244244">
              <w:rPr>
                <w:rFonts w:ascii="Tahoma" w:eastAsia="Calibri" w:hAnsi="Tahoma" w:cs="Tahoma"/>
                <w:sz w:val="18"/>
                <w:szCs w:val="18"/>
                <w:lang w:val="en-US" w:eastAsia="en-US"/>
              </w:rPr>
              <w:t xml:space="preserve">The Consultant should provide instructions to ministries on how to “accredit” SSTPs (if necessary, by sending it to the Council for Professional Development of Local Government Employees; sending it to the National Academy for Public Administration to be registered in their database; </w:t>
            </w:r>
            <w:proofErr w:type="spellStart"/>
            <w:r w:rsidRPr="00244244">
              <w:rPr>
                <w:rFonts w:ascii="Tahoma" w:eastAsia="Calibri" w:hAnsi="Tahoma" w:cs="Tahoma"/>
                <w:sz w:val="18"/>
                <w:szCs w:val="18"/>
                <w:lang w:val="en-US" w:eastAsia="en-US"/>
              </w:rPr>
              <w:t>etc</w:t>
            </w:r>
            <w:proofErr w:type="spellEnd"/>
            <w:r w:rsidRPr="00244244">
              <w:rPr>
                <w:rFonts w:ascii="Tahoma" w:eastAsia="Calibri" w:hAnsi="Tahoma" w:cs="Tahoma"/>
                <w:sz w:val="18"/>
                <w:szCs w:val="18"/>
                <w:lang w:val="en-US" w:eastAsia="en-US"/>
              </w:rPr>
              <w:t>).</w:t>
            </w:r>
          </w:p>
          <w:p w14:paraId="23451C6A" w14:textId="77777777" w:rsidR="00516DE2" w:rsidRDefault="00244244" w:rsidP="00244244">
            <w:pPr>
              <w:pStyle w:val="ListParagraph"/>
              <w:numPr>
                <w:ilvl w:val="0"/>
                <w:numId w:val="43"/>
              </w:numPr>
              <w:ind w:left="598" w:hanging="142"/>
              <w:jc w:val="both"/>
              <w:rPr>
                <w:rFonts w:ascii="Tahoma" w:eastAsia="Calibri" w:hAnsi="Tahoma" w:cs="Tahoma"/>
                <w:sz w:val="18"/>
                <w:szCs w:val="18"/>
                <w:lang w:val="en-US" w:eastAsia="en-US"/>
              </w:rPr>
            </w:pPr>
            <w:r w:rsidRPr="00244244">
              <w:rPr>
                <w:rFonts w:ascii="Tahoma" w:eastAsia="Calibri" w:hAnsi="Tahoma" w:cs="Tahoma"/>
                <w:sz w:val="18"/>
                <w:szCs w:val="18"/>
                <w:lang w:val="en-US" w:eastAsia="en-US"/>
              </w:rPr>
              <w:t xml:space="preserve">The Consultant should ensure that the topics identified as “sector-specific delegated responsibilities” do not overlap with the trainings covered under the General Training </w:t>
            </w:r>
            <w:proofErr w:type="spellStart"/>
            <w:r w:rsidRPr="00244244">
              <w:rPr>
                <w:rFonts w:ascii="Tahoma" w:eastAsia="Calibri" w:hAnsi="Tahoma" w:cs="Tahoma"/>
                <w:sz w:val="18"/>
                <w:szCs w:val="18"/>
                <w:lang w:val="en-US" w:eastAsia="en-US"/>
              </w:rPr>
              <w:t>Programmes</w:t>
            </w:r>
            <w:proofErr w:type="spellEnd"/>
            <w:r w:rsidRPr="00244244">
              <w:rPr>
                <w:rFonts w:ascii="Tahoma" w:eastAsia="Calibri" w:hAnsi="Tahoma" w:cs="Tahoma"/>
                <w:sz w:val="18"/>
                <w:szCs w:val="18"/>
                <w:lang w:val="en-US" w:eastAsia="en-US"/>
              </w:rPr>
              <w:t xml:space="preserve"> 2020 for LSG employees.</w:t>
            </w:r>
          </w:p>
          <w:p w14:paraId="5D61CE59" w14:textId="3F0AFAD2" w:rsidR="009C4563" w:rsidRPr="009C4563" w:rsidRDefault="009C4563" w:rsidP="009C4563">
            <w:pPr>
              <w:pStyle w:val="ListParagraph"/>
              <w:ind w:left="598"/>
              <w:jc w:val="both"/>
              <w:rPr>
                <w:rFonts w:ascii="Tahoma" w:eastAsia="Calibri" w:hAnsi="Tahoma" w:cs="Tahoma"/>
                <w:sz w:val="14"/>
                <w:szCs w:val="14"/>
                <w:lang w:val="en-US" w:eastAsia="en-US"/>
              </w:rPr>
            </w:pPr>
          </w:p>
        </w:tc>
      </w:tr>
    </w:tbl>
    <w:p w14:paraId="4FA07116" w14:textId="43768D88" w:rsidR="009C4563" w:rsidRDefault="009C4563" w:rsidP="00DE5122">
      <w:pPr>
        <w:spacing w:line="276" w:lineRule="auto"/>
        <w:ind w:left="-392"/>
        <w:jc w:val="both"/>
        <w:rPr>
          <w:rFonts w:ascii="Tahoma" w:hAnsi="Tahoma" w:cs="Tahoma"/>
          <w:sz w:val="20"/>
          <w:szCs w:val="20"/>
          <w:lang w:val="en-US"/>
        </w:rPr>
      </w:pPr>
    </w:p>
    <w:p w14:paraId="0F0810BB" w14:textId="77777777" w:rsidR="00DE5122" w:rsidRPr="007D707D" w:rsidRDefault="00DE5122" w:rsidP="00DE5122">
      <w:pPr>
        <w:spacing w:line="276" w:lineRule="auto"/>
        <w:ind w:left="-392"/>
        <w:jc w:val="both"/>
        <w:rPr>
          <w:rFonts w:ascii="Tahoma" w:hAnsi="Tahoma" w:cs="Tahoma"/>
          <w:sz w:val="20"/>
          <w:szCs w:val="20"/>
          <w:lang w:val="en-US"/>
        </w:rPr>
      </w:pPr>
    </w:p>
    <w:p w14:paraId="5EB58600" w14:textId="77777777" w:rsidR="00865AE2" w:rsidRPr="007D707D" w:rsidRDefault="00865AE2" w:rsidP="009C4563">
      <w:pPr>
        <w:pBdr>
          <w:top w:val="single" w:sz="2" w:space="1" w:color="FF0000"/>
          <w:left w:val="single" w:sz="2" w:space="0" w:color="FF0000"/>
          <w:bottom w:val="single" w:sz="2" w:space="1" w:color="FF0000"/>
          <w:right w:val="single" w:sz="2" w:space="4" w:color="FF0000"/>
        </w:pBdr>
        <w:tabs>
          <w:tab w:val="left" w:pos="1276"/>
        </w:tabs>
        <w:spacing w:line="276" w:lineRule="auto"/>
        <w:ind w:left="1276" w:hanging="425"/>
        <w:jc w:val="right"/>
        <w:rPr>
          <w:rFonts w:ascii="Tahoma" w:hAnsi="Tahoma" w:cs="Tahoma"/>
          <w:color w:val="FF0000"/>
          <w:sz w:val="20"/>
          <w:szCs w:val="20"/>
          <w:highlight w:val="yellow"/>
          <w:lang w:eastAsia="en-US"/>
        </w:rPr>
      </w:pPr>
      <w:r w:rsidRPr="007D707D">
        <w:rPr>
          <w:rFonts w:ascii="Tahoma" w:hAnsi="Tahoma" w:cs="Tahoma"/>
          <w:color w:val="FF0000"/>
          <w:sz w:val="20"/>
          <w:szCs w:val="20"/>
        </w:rPr>
        <w:t>Tenderers shall indicate their proposed fee(s) in the box(es) below, for the lot for which they wish to tender.</w:t>
      </w:r>
    </w:p>
    <w:p w14:paraId="20D87713" w14:textId="477E1577" w:rsidR="00DE5122" w:rsidRPr="007D707D" w:rsidRDefault="00443644" w:rsidP="00261462">
      <w:pPr>
        <w:spacing w:line="276" w:lineRule="auto"/>
        <w:jc w:val="both"/>
        <w:rPr>
          <w:rFonts w:ascii="Tahoma" w:hAnsi="Tahoma" w:cs="Tahoma"/>
          <w:sz w:val="20"/>
          <w:szCs w:val="20"/>
        </w:rPr>
      </w:pPr>
      <w:r w:rsidRPr="007D707D">
        <w:rPr>
          <w:rFonts w:ascii="Tahoma" w:hAnsi="Tahoma" w:cs="Tahoma"/>
          <w:b/>
          <w:noProof/>
          <w:lang w:val="en-US" w:eastAsia="en-US"/>
        </w:rPr>
        <mc:AlternateContent>
          <mc:Choice Requires="wps">
            <w:drawing>
              <wp:anchor distT="0" distB="0" distL="114300" distR="114300" simplePos="0" relativeHeight="251671552" behindDoc="0" locked="1" layoutInCell="1" allowOverlap="1" wp14:anchorId="4B0A5444" wp14:editId="73E05D9D">
                <wp:simplePos x="0" y="0"/>
                <wp:positionH relativeFrom="column">
                  <wp:posOffset>5524500</wp:posOffset>
                </wp:positionH>
                <wp:positionV relativeFrom="paragraph">
                  <wp:posOffset>-635</wp:posOffset>
                </wp:positionV>
                <wp:extent cx="201295" cy="465455"/>
                <wp:effectExtent l="19050" t="0" r="27305" b="29845"/>
                <wp:wrapNone/>
                <wp:docPr id="4"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01295" cy="46545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FF240" id="AutoShape 2" o:spid="_x0000_s1026" type="#_x0000_t68" style="position:absolute;margin-left:435pt;margin-top:-.05pt;width:15.85pt;height:36.65pt;rotation:18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aliTgIAALMEAAAOAAAAZHJzL2Uyb0RvYy54bWysVE2P0zAQvSPxHyzf2aRRs2yjpqvVLouQ&#10;FlhpgfvUdhqDv7Ddpv33jJ20tHBD5JDOeCZv3szzdHm714rshA/SmpbOrkpKhGGWS7Np6dcvj29u&#10;KAkRDAdljWjpQQR6u3r9ajm4RlS2t4oLTxDEhGZwLe1jdE1RBNYLDeHKOmEw2FmvIaLrNwX3MCC6&#10;VkVVltfFYD133jIRAp4+jEG6yvhdJ1j83HVBRKJaitxifvv8Xqd3sVpCs/HgeskmGvAPLDRIg0VP&#10;UA8QgWy9/AtKS+ZtsF28YlYXtuskE7kH7GZW/tHNSw9O5F5wOMGdxhT+Hyz7tHv2RPKWzikxoFGi&#10;u220uTKp0ngGFxrMenHPPjUY3JNlPwIx9r4HsxF3weGQUXr8/HjkvR16ARx5zhJEcYGRnIBoZD18&#10;tBwLAhbMw9t3XhNvE1p5U6YnH+OUyD5LdjhJJvaRMDzEqVWLmhKGofl1Pa/rXBCahJX4Oh/ie2E1&#10;SUZLt+4uscu4sHsKMYvGp9aBf8c+Oq3wDuxAkTpzGO/IWU51kbOY3eRBFdBMiGgdy+aRWSX5o1Qq&#10;O36zvleeIHxLH/MzMQ7nacqQoaWLuqoz1YtYuIQ4csSqF2laRlwtJXVLp2HmRpIw7wzPdgSpRhs/&#10;VmZSKokz6r62/IBCZUlwe3DPcYQCvuEvJQNuTUvDzy14QYn6YFDuxWw+T2uWnXn9tkLHn0fW5xEw&#10;rLe4jAg2mvdxXM2t83LT51uVZmZsupOdjMe7NPKa6OJmoHWxeud+zvr9X7P6BQAA//8DAFBLAwQU&#10;AAYACAAAACEAViOAc+AAAAAIAQAADwAAAGRycy9kb3ducmV2LnhtbEyPUUvDMBSF3wX/Q7iCL7Il&#10;3cB2tbdDREFl4Da397SJbWlyU5psq//e+KSPh3M45zvFerKGnfXoO0cIyVwA01Q71VGDcPh8mWXA&#10;fJCkpHGkEb61h3V5fVXIXLkL7fR5HxoWS8jnEqENYcg593WrrfRzN2iK3pcbrQxRjg1Xo7zEcmv4&#10;Qoh7bmVHcaGVg35qdd3vTxbh7m23Wvb96yimbPuxrd6PG/dsEG9vpscHYEFP4S8Mv/gRHcrIVLkT&#10;Kc8MQpaK+CUgzBJg0V+JJAVWIaTLBfCy4P8PlD8AAAD//wMAUEsBAi0AFAAGAAgAAAAhALaDOJL+&#10;AAAA4QEAABMAAAAAAAAAAAAAAAAAAAAAAFtDb250ZW50X1R5cGVzXS54bWxQSwECLQAUAAYACAAA&#10;ACEAOP0h/9YAAACUAQAACwAAAAAAAAAAAAAAAAAvAQAAX3JlbHMvLnJlbHNQSwECLQAUAAYACAAA&#10;ACEAuVmpYk4CAACzBAAADgAAAAAAAAAAAAAAAAAuAgAAZHJzL2Uyb0RvYy54bWxQSwECLQAUAAYA&#10;CAAAACEAViOAc+AAAAAIAQAADwAAAAAAAAAAAAAAAACoBAAAZHJzL2Rvd25yZXYueG1sUEsFBgAA&#10;AAAEAAQA8wAAALUFAAAAAA==&#10;" adj="5528" strokecolor="red">
                <o:lock v:ext="edit" aspectratio="t"/>
                <v:textbox style="layout-flow:vertical-ideographic"/>
                <w10:anchorlock/>
              </v:shape>
            </w:pict>
          </mc:Fallback>
        </mc:AlternateContent>
      </w:r>
    </w:p>
    <w:p w14:paraId="6F88504C" w14:textId="29103691" w:rsidR="00DE5122" w:rsidRPr="007D707D" w:rsidRDefault="00DE5122" w:rsidP="00F5246A">
      <w:pPr>
        <w:pStyle w:val="ListParagraph"/>
        <w:numPr>
          <w:ilvl w:val="0"/>
          <w:numId w:val="11"/>
        </w:numPr>
        <w:spacing w:after="120"/>
        <w:ind w:left="714" w:hanging="357"/>
        <w:jc w:val="both"/>
        <w:rPr>
          <w:rFonts w:ascii="Tahoma" w:hAnsi="Tahoma" w:cs="Tahoma"/>
          <w:b/>
          <w:sz w:val="20"/>
          <w:szCs w:val="20"/>
        </w:rPr>
      </w:pPr>
      <w:r w:rsidRPr="007D707D">
        <w:rPr>
          <w:rFonts w:ascii="Tahoma" w:hAnsi="Tahoma" w:cs="Tahoma"/>
          <w:b/>
          <w:sz w:val="20"/>
          <w:szCs w:val="20"/>
        </w:rPr>
        <w:t>For Lot 1:</w:t>
      </w:r>
    </w:p>
    <w:tbl>
      <w:tblPr>
        <w:tblW w:w="8974"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234"/>
        <w:gridCol w:w="1370"/>
        <w:gridCol w:w="1370"/>
      </w:tblGrid>
      <w:tr w:rsidR="008C5201" w:rsidRPr="007D707D" w14:paraId="0166D4C8" w14:textId="77777777" w:rsidTr="008C5201">
        <w:trPr>
          <w:trHeight w:val="688"/>
          <w:jc w:val="center"/>
        </w:trPr>
        <w:tc>
          <w:tcPr>
            <w:tcW w:w="6234" w:type="dxa"/>
            <w:tcBorders>
              <w:bottom w:val="single" w:sz="2" w:space="0" w:color="808080"/>
            </w:tcBorders>
            <w:shd w:val="clear" w:color="auto" w:fill="DBE5F1" w:themeFill="accent1" w:themeFillTint="33"/>
            <w:vAlign w:val="center"/>
          </w:tcPr>
          <w:p w14:paraId="54CCB511" w14:textId="01744EAB" w:rsidR="008C5201" w:rsidRPr="007D707D" w:rsidRDefault="008C5201" w:rsidP="00261462">
            <w:pPr>
              <w:tabs>
                <w:tab w:val="left" w:pos="-139"/>
              </w:tabs>
              <w:spacing w:line="276" w:lineRule="auto"/>
              <w:ind w:right="-140"/>
              <w:jc w:val="center"/>
              <w:rPr>
                <w:rFonts w:ascii="Tahoma" w:hAnsi="Tahoma" w:cs="Tahoma"/>
                <w:b/>
                <w:sz w:val="18"/>
                <w:szCs w:val="18"/>
                <w:lang w:eastAsia="en-US"/>
              </w:rPr>
            </w:pPr>
            <w:r w:rsidRPr="007D707D">
              <w:rPr>
                <w:rFonts w:ascii="Tahoma" w:hAnsi="Tahoma" w:cs="Tahoma"/>
                <w:b/>
                <w:sz w:val="18"/>
                <w:szCs w:val="18"/>
                <w:lang w:eastAsia="en-US"/>
              </w:rPr>
              <w:t xml:space="preserve">Deliverables </w:t>
            </w:r>
            <w:r w:rsidRPr="007D707D">
              <w:rPr>
                <w:b/>
                <w:sz w:val="18"/>
                <w:szCs w:val="18"/>
                <w:lang w:eastAsia="en-US"/>
              </w:rPr>
              <w:t>▼</w:t>
            </w:r>
          </w:p>
        </w:tc>
        <w:tc>
          <w:tcPr>
            <w:tcW w:w="1370" w:type="dxa"/>
            <w:tcBorders>
              <w:bottom w:val="single" w:sz="2" w:space="0" w:color="808080"/>
            </w:tcBorders>
            <w:shd w:val="clear" w:color="auto" w:fill="DBE5F1" w:themeFill="accent1" w:themeFillTint="33"/>
            <w:vAlign w:val="center"/>
          </w:tcPr>
          <w:p w14:paraId="4C4B2597" w14:textId="77777777" w:rsidR="008C5201" w:rsidRPr="007D707D" w:rsidRDefault="008C5201" w:rsidP="004C3E39">
            <w:pPr>
              <w:tabs>
                <w:tab w:val="left" w:pos="-139"/>
              </w:tabs>
              <w:spacing w:line="276" w:lineRule="auto"/>
              <w:ind w:right="-140" w:hanging="104"/>
              <w:jc w:val="center"/>
              <w:rPr>
                <w:rFonts w:ascii="Tahoma" w:hAnsi="Tahoma" w:cs="Tahoma"/>
                <w:b/>
                <w:sz w:val="18"/>
                <w:szCs w:val="18"/>
                <w:lang w:eastAsia="en-US"/>
              </w:rPr>
            </w:pPr>
            <w:r w:rsidRPr="007D707D">
              <w:rPr>
                <w:rFonts w:ascii="Tahoma" w:hAnsi="Tahoma" w:cs="Tahoma"/>
                <w:b/>
                <w:sz w:val="18"/>
                <w:szCs w:val="18"/>
                <w:lang w:eastAsia="en-US"/>
              </w:rPr>
              <w:t>Deadline for</w:t>
            </w:r>
          </w:p>
          <w:p w14:paraId="79EDF894" w14:textId="77777777" w:rsidR="008C5201" w:rsidRPr="007D707D" w:rsidRDefault="008C5201" w:rsidP="004C3E39">
            <w:pPr>
              <w:tabs>
                <w:tab w:val="left" w:pos="-139"/>
              </w:tabs>
              <w:spacing w:line="276" w:lineRule="auto"/>
              <w:ind w:right="-140" w:hanging="104"/>
              <w:jc w:val="center"/>
              <w:rPr>
                <w:rFonts w:ascii="Tahoma" w:hAnsi="Tahoma" w:cs="Tahoma"/>
                <w:b/>
                <w:sz w:val="18"/>
                <w:szCs w:val="18"/>
                <w:lang w:eastAsia="en-US"/>
              </w:rPr>
            </w:pPr>
            <w:r w:rsidRPr="007D707D">
              <w:rPr>
                <w:rFonts w:ascii="Tahoma" w:hAnsi="Tahoma" w:cs="Tahoma"/>
                <w:b/>
                <w:sz w:val="18"/>
                <w:szCs w:val="18"/>
                <w:lang w:eastAsia="en-US"/>
              </w:rPr>
              <w:t xml:space="preserve">delivery </w:t>
            </w:r>
            <w:r w:rsidRPr="007D707D">
              <w:rPr>
                <w:b/>
                <w:sz w:val="18"/>
                <w:szCs w:val="18"/>
                <w:lang w:eastAsia="en-US"/>
              </w:rPr>
              <w:t>▼</w:t>
            </w:r>
          </w:p>
        </w:tc>
        <w:tc>
          <w:tcPr>
            <w:tcW w:w="1370" w:type="dxa"/>
            <w:tcBorders>
              <w:bottom w:val="single" w:sz="2" w:space="0" w:color="FF0000"/>
            </w:tcBorders>
            <w:shd w:val="clear" w:color="auto" w:fill="DBE5F1" w:themeFill="accent1" w:themeFillTint="33"/>
            <w:vAlign w:val="center"/>
          </w:tcPr>
          <w:p w14:paraId="39664718" w14:textId="77777777" w:rsidR="008C5201" w:rsidRPr="007D707D" w:rsidRDefault="008C5201" w:rsidP="004C3E39">
            <w:pPr>
              <w:tabs>
                <w:tab w:val="left" w:pos="-139"/>
              </w:tabs>
              <w:spacing w:line="276" w:lineRule="auto"/>
              <w:ind w:right="-140" w:hanging="104"/>
              <w:jc w:val="center"/>
              <w:rPr>
                <w:rFonts w:ascii="Tahoma" w:hAnsi="Tahoma" w:cs="Tahoma"/>
                <w:b/>
                <w:sz w:val="18"/>
                <w:szCs w:val="18"/>
                <w:lang w:eastAsia="en-US"/>
              </w:rPr>
            </w:pPr>
            <w:r w:rsidRPr="007D707D">
              <w:rPr>
                <w:rFonts w:ascii="Tahoma" w:hAnsi="Tahoma" w:cs="Tahoma"/>
                <w:b/>
                <w:sz w:val="18"/>
                <w:szCs w:val="18"/>
                <w:lang w:eastAsia="en-US"/>
              </w:rPr>
              <w:t>Fees</w:t>
            </w:r>
          </w:p>
          <w:p w14:paraId="23C22AD4" w14:textId="77777777" w:rsidR="008C5201" w:rsidRPr="007D707D" w:rsidRDefault="008C5201" w:rsidP="00261462">
            <w:pPr>
              <w:tabs>
                <w:tab w:val="left" w:pos="-139"/>
              </w:tabs>
              <w:spacing w:line="276" w:lineRule="auto"/>
              <w:ind w:right="-140"/>
              <w:jc w:val="center"/>
              <w:rPr>
                <w:rFonts w:ascii="Tahoma" w:hAnsi="Tahoma" w:cs="Tahoma"/>
                <w:b/>
                <w:sz w:val="18"/>
                <w:szCs w:val="18"/>
                <w:lang w:eastAsia="en-US"/>
              </w:rPr>
            </w:pPr>
            <w:r w:rsidRPr="007D707D">
              <w:rPr>
                <w:b/>
                <w:sz w:val="18"/>
                <w:szCs w:val="18"/>
                <w:lang w:eastAsia="en-US"/>
              </w:rPr>
              <w:t>▼</w:t>
            </w:r>
          </w:p>
        </w:tc>
      </w:tr>
      <w:tr w:rsidR="008C5201" w:rsidRPr="007D707D" w14:paraId="6CA125F2" w14:textId="77777777" w:rsidTr="008C5201">
        <w:trPr>
          <w:trHeight w:val="432"/>
          <w:jc w:val="center"/>
        </w:trPr>
        <w:tc>
          <w:tcPr>
            <w:tcW w:w="6234" w:type="dxa"/>
            <w:tcBorders>
              <w:right w:val="single" w:sz="2" w:space="0" w:color="808080" w:themeColor="background1" w:themeShade="80"/>
            </w:tcBorders>
            <w:shd w:val="clear" w:color="auto" w:fill="F2F2F2" w:themeFill="background1" w:themeFillShade="F2"/>
            <w:vAlign w:val="center"/>
          </w:tcPr>
          <w:p w14:paraId="355F078B" w14:textId="3D82AC5B" w:rsidR="008C5201" w:rsidRPr="008A6DAD" w:rsidRDefault="008C5201" w:rsidP="00F65C0B">
            <w:pPr>
              <w:tabs>
                <w:tab w:val="left" w:pos="-139"/>
              </w:tabs>
              <w:spacing w:line="276" w:lineRule="auto"/>
              <w:jc w:val="both"/>
              <w:rPr>
                <w:rFonts w:ascii="Tahoma" w:hAnsi="Tahoma" w:cs="Tahoma"/>
                <w:sz w:val="18"/>
                <w:szCs w:val="18"/>
                <w:lang w:eastAsia="en-US"/>
              </w:rPr>
            </w:pPr>
            <w:r w:rsidRPr="008A6DAD">
              <w:rPr>
                <w:rFonts w:ascii="Tahoma" w:hAnsi="Tahoma" w:cs="Tahoma"/>
                <w:b/>
                <w:bCs/>
                <w:sz w:val="18"/>
                <w:szCs w:val="18"/>
                <w:lang w:eastAsia="en-US"/>
              </w:rPr>
              <w:t>1.</w:t>
            </w:r>
            <w:r w:rsidRPr="008A6DAD">
              <w:rPr>
                <w:rFonts w:ascii="Tahoma" w:hAnsi="Tahoma" w:cs="Tahoma"/>
                <w:sz w:val="18"/>
                <w:szCs w:val="18"/>
                <w:lang w:eastAsia="en-US"/>
              </w:rPr>
              <w:t xml:space="preserve"> </w:t>
            </w:r>
            <w:r w:rsidRPr="008A6DAD">
              <w:rPr>
                <w:rFonts w:ascii="Tahoma" w:hAnsi="Tahoma" w:cs="Tahoma"/>
                <w:b/>
                <w:bCs/>
                <w:sz w:val="18"/>
                <w:szCs w:val="18"/>
                <w:lang w:eastAsia="en-US"/>
              </w:rPr>
              <w:t>Components of the TNA Report related to the legal and strategic overview drafted in line with legal framework/NAPA instructions</w:t>
            </w:r>
            <w:r w:rsidR="0095549C">
              <w:rPr>
                <w:rFonts w:ascii="Tahoma" w:hAnsi="Tahoma" w:cs="Tahoma"/>
                <w:b/>
                <w:bCs/>
                <w:sz w:val="18"/>
                <w:szCs w:val="18"/>
                <w:lang w:eastAsia="en-US"/>
              </w:rPr>
              <w:t xml:space="preserve"> </w:t>
            </w:r>
            <w:r w:rsidR="0095549C" w:rsidRPr="0095549C">
              <w:rPr>
                <w:rFonts w:ascii="Tahoma" w:hAnsi="Tahoma" w:cs="Tahoma"/>
                <w:b/>
                <w:bCs/>
                <w:sz w:val="18"/>
                <w:szCs w:val="18"/>
                <w:lang w:eastAsia="en-US"/>
              </w:rPr>
              <w:t>(in Serbian language)</w:t>
            </w:r>
            <w:r w:rsidRPr="0095549C">
              <w:rPr>
                <w:rFonts w:ascii="Tahoma" w:hAnsi="Tahoma" w:cs="Tahoma"/>
                <w:b/>
                <w:bCs/>
                <w:sz w:val="18"/>
                <w:szCs w:val="18"/>
                <w:lang w:eastAsia="en-US"/>
              </w:rPr>
              <w:t>,</w:t>
            </w:r>
            <w:r w:rsidRPr="008A6DAD">
              <w:rPr>
                <w:rFonts w:ascii="Tahoma" w:hAnsi="Tahoma" w:cs="Tahoma"/>
                <w:sz w:val="18"/>
                <w:szCs w:val="18"/>
                <w:lang w:eastAsia="en-US"/>
              </w:rPr>
              <w:t xml:space="preserve"> including chapters/sections on: </w:t>
            </w:r>
          </w:p>
          <w:p w14:paraId="19B140AE" w14:textId="77777777" w:rsidR="008C5201" w:rsidRPr="008A6DAD" w:rsidRDefault="008C5201" w:rsidP="00F65C0B">
            <w:pPr>
              <w:pStyle w:val="ListParagraph"/>
              <w:numPr>
                <w:ilvl w:val="0"/>
                <w:numId w:val="43"/>
              </w:numPr>
              <w:tabs>
                <w:tab w:val="left" w:pos="-139"/>
              </w:tabs>
              <w:spacing w:line="276" w:lineRule="auto"/>
              <w:ind w:left="311" w:hanging="141"/>
              <w:jc w:val="both"/>
              <w:rPr>
                <w:rFonts w:ascii="Tahoma" w:hAnsi="Tahoma" w:cs="Tahoma"/>
                <w:sz w:val="18"/>
                <w:szCs w:val="18"/>
                <w:lang w:eastAsia="en-US"/>
              </w:rPr>
            </w:pPr>
            <w:r w:rsidRPr="008A6DAD">
              <w:rPr>
                <w:rFonts w:ascii="Tahoma" w:hAnsi="Tahoma" w:cs="Tahoma"/>
                <w:sz w:val="18"/>
                <w:szCs w:val="18"/>
                <w:lang w:eastAsia="en-US"/>
              </w:rPr>
              <w:t xml:space="preserve">analysis of the strategic and legal overview (based on the review of sector-specific laws and strategies, as well as discussion with representatives of ministries’ responsible departments); </w:t>
            </w:r>
          </w:p>
          <w:p w14:paraId="400B1D3E" w14:textId="5240190F" w:rsidR="008C5201" w:rsidRPr="008A6DAD" w:rsidRDefault="008C5201" w:rsidP="00F65C0B">
            <w:pPr>
              <w:pStyle w:val="ListParagraph"/>
              <w:numPr>
                <w:ilvl w:val="0"/>
                <w:numId w:val="43"/>
              </w:numPr>
              <w:tabs>
                <w:tab w:val="left" w:pos="-139"/>
              </w:tabs>
              <w:spacing w:line="276" w:lineRule="auto"/>
              <w:ind w:left="311" w:hanging="141"/>
              <w:jc w:val="both"/>
              <w:rPr>
                <w:rFonts w:ascii="Tahoma" w:hAnsi="Tahoma" w:cs="Tahoma"/>
                <w:sz w:val="18"/>
                <w:szCs w:val="18"/>
                <w:lang w:eastAsia="en-US"/>
              </w:rPr>
            </w:pPr>
            <w:r w:rsidRPr="008A6DAD">
              <w:rPr>
                <w:rFonts w:ascii="Tahoma" w:hAnsi="Tahoma" w:cs="Tahoma"/>
                <w:sz w:val="18"/>
                <w:szCs w:val="18"/>
                <w:lang w:eastAsia="en-US"/>
              </w:rPr>
              <w:t xml:space="preserve">findings from appraisal reports (if available); </w:t>
            </w:r>
          </w:p>
          <w:p w14:paraId="046BD8B0" w14:textId="77777777" w:rsidR="008C5201" w:rsidRPr="008A6DAD" w:rsidRDefault="008C5201" w:rsidP="00F65C0B">
            <w:pPr>
              <w:pStyle w:val="ListParagraph"/>
              <w:numPr>
                <w:ilvl w:val="0"/>
                <w:numId w:val="43"/>
              </w:numPr>
              <w:tabs>
                <w:tab w:val="left" w:pos="-139"/>
              </w:tabs>
              <w:spacing w:line="276" w:lineRule="auto"/>
              <w:ind w:left="311" w:hanging="141"/>
              <w:jc w:val="both"/>
              <w:rPr>
                <w:rFonts w:ascii="Tahoma" w:hAnsi="Tahoma" w:cs="Tahoma"/>
                <w:sz w:val="18"/>
                <w:szCs w:val="18"/>
                <w:lang w:eastAsia="en-US"/>
              </w:rPr>
            </w:pPr>
            <w:r w:rsidRPr="008A6DAD">
              <w:rPr>
                <w:rFonts w:ascii="Tahoma" w:hAnsi="Tahoma" w:cs="Tahoma"/>
                <w:sz w:val="18"/>
                <w:szCs w:val="18"/>
                <w:lang w:eastAsia="en-US"/>
              </w:rPr>
              <w:t>findings from appeals processes (if available);</w:t>
            </w:r>
          </w:p>
          <w:p w14:paraId="60FDA710" w14:textId="060717D1" w:rsidR="008C5201" w:rsidRPr="008A6DAD" w:rsidRDefault="008C5201" w:rsidP="00443644">
            <w:pPr>
              <w:pStyle w:val="ListParagraph"/>
              <w:numPr>
                <w:ilvl w:val="0"/>
                <w:numId w:val="43"/>
              </w:numPr>
              <w:tabs>
                <w:tab w:val="left" w:pos="-139"/>
              </w:tabs>
              <w:spacing w:after="60" w:line="276" w:lineRule="auto"/>
              <w:ind w:left="312" w:hanging="142"/>
              <w:jc w:val="both"/>
              <w:rPr>
                <w:rFonts w:ascii="Tahoma" w:hAnsi="Tahoma" w:cs="Tahoma"/>
                <w:sz w:val="18"/>
                <w:szCs w:val="18"/>
                <w:lang w:eastAsia="en-US"/>
              </w:rPr>
            </w:pPr>
            <w:r w:rsidRPr="008A6DAD">
              <w:rPr>
                <w:rFonts w:ascii="Tahoma" w:hAnsi="Tahoma" w:cs="Tahoma"/>
                <w:sz w:val="18"/>
                <w:szCs w:val="18"/>
                <w:lang w:eastAsia="en-US"/>
              </w:rPr>
              <w:t xml:space="preserve">correspondence with the relevant stakeholders in order to obtain all the necessary information foreseen in the Instructions on TNA Methodology for Employees in Public Administration. </w:t>
            </w:r>
          </w:p>
        </w:tc>
        <w:tc>
          <w:tcPr>
            <w:tcW w:w="1370" w:type="dxa"/>
            <w:tcBorders>
              <w:left w:val="single" w:sz="2" w:space="0" w:color="808080" w:themeColor="background1" w:themeShade="80"/>
              <w:right w:val="single" w:sz="2" w:space="0" w:color="FF0000"/>
            </w:tcBorders>
            <w:shd w:val="clear" w:color="auto" w:fill="F2F2F2" w:themeFill="background1" w:themeFillShade="F2"/>
            <w:vAlign w:val="center"/>
          </w:tcPr>
          <w:p w14:paraId="7DFF09AB" w14:textId="064FAFBE" w:rsidR="008C5201" w:rsidRPr="008A6DAD" w:rsidRDefault="00F40BBC" w:rsidP="00D70B68">
            <w:pPr>
              <w:tabs>
                <w:tab w:val="left" w:pos="-139"/>
              </w:tabs>
              <w:spacing w:line="276" w:lineRule="auto"/>
              <w:ind w:right="-140"/>
              <w:jc w:val="center"/>
              <w:rPr>
                <w:rFonts w:ascii="Tahoma" w:hAnsi="Tahoma" w:cs="Tahoma"/>
                <w:sz w:val="18"/>
                <w:szCs w:val="18"/>
                <w:lang w:eastAsia="en-US"/>
              </w:rPr>
            </w:pPr>
            <w:r w:rsidRPr="008A6DAD">
              <w:rPr>
                <w:rFonts w:ascii="Tahoma" w:hAnsi="Tahoma" w:cs="Tahoma"/>
                <w:sz w:val="18"/>
                <w:szCs w:val="18"/>
                <w:lang w:eastAsia="en-US"/>
              </w:rPr>
              <w:t>08</w:t>
            </w:r>
            <w:r w:rsidR="008C5201" w:rsidRPr="008A6DAD">
              <w:rPr>
                <w:rFonts w:ascii="Tahoma" w:hAnsi="Tahoma" w:cs="Tahoma"/>
                <w:sz w:val="18"/>
                <w:szCs w:val="18"/>
                <w:lang w:eastAsia="en-US"/>
              </w:rPr>
              <w:t xml:space="preserve"> </w:t>
            </w:r>
            <w:r w:rsidRPr="008A6DAD">
              <w:rPr>
                <w:rFonts w:ascii="Tahoma" w:hAnsi="Tahoma" w:cs="Tahoma"/>
                <w:sz w:val="18"/>
                <w:szCs w:val="18"/>
                <w:lang w:eastAsia="en-US"/>
              </w:rPr>
              <w:t>May</w:t>
            </w:r>
            <w:r w:rsidR="008C5201" w:rsidRPr="008A6DAD">
              <w:rPr>
                <w:rFonts w:ascii="Tahoma" w:hAnsi="Tahoma" w:cs="Tahoma"/>
                <w:sz w:val="18"/>
                <w:szCs w:val="18"/>
                <w:lang w:eastAsia="en-US"/>
              </w:rPr>
              <w:t xml:space="preserve"> 2020 </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22F043" w14:textId="3AFEB43C" w:rsidR="008C5201" w:rsidRPr="008A6DAD" w:rsidRDefault="008C5201" w:rsidP="00D70B68">
            <w:pPr>
              <w:tabs>
                <w:tab w:val="left" w:pos="-139"/>
              </w:tabs>
              <w:spacing w:line="276" w:lineRule="auto"/>
              <w:ind w:right="-140"/>
              <w:jc w:val="center"/>
              <w:rPr>
                <w:rFonts w:ascii="Tahoma" w:hAnsi="Tahoma" w:cs="Tahoma"/>
                <w:lang w:eastAsia="en-US"/>
              </w:rPr>
            </w:pPr>
          </w:p>
        </w:tc>
      </w:tr>
      <w:tr w:rsidR="008C5201" w:rsidRPr="007D707D" w14:paraId="4C89ABE4" w14:textId="77777777" w:rsidTr="008C5201">
        <w:trPr>
          <w:trHeight w:val="432"/>
          <w:jc w:val="center"/>
        </w:trPr>
        <w:tc>
          <w:tcPr>
            <w:tcW w:w="6234" w:type="dxa"/>
            <w:tcBorders>
              <w:right w:val="single" w:sz="2" w:space="0" w:color="808080" w:themeColor="background1" w:themeShade="80"/>
            </w:tcBorders>
            <w:shd w:val="clear" w:color="auto" w:fill="F2F2F2" w:themeFill="background1" w:themeFillShade="F2"/>
            <w:vAlign w:val="center"/>
          </w:tcPr>
          <w:p w14:paraId="590AB749" w14:textId="6C35AD92" w:rsidR="008C5201" w:rsidRPr="008A6DAD" w:rsidRDefault="008C5201" w:rsidP="00443644">
            <w:pPr>
              <w:tabs>
                <w:tab w:val="left" w:pos="-139"/>
              </w:tabs>
              <w:spacing w:after="60" w:line="276" w:lineRule="auto"/>
              <w:ind w:right="-28"/>
              <w:rPr>
                <w:rFonts w:ascii="Tahoma" w:hAnsi="Tahoma" w:cs="Tahoma"/>
                <w:sz w:val="18"/>
                <w:szCs w:val="18"/>
                <w:lang w:eastAsia="en-US"/>
              </w:rPr>
            </w:pPr>
            <w:r w:rsidRPr="008A6DAD">
              <w:rPr>
                <w:rFonts w:ascii="Tahoma" w:hAnsi="Tahoma" w:cs="Tahoma"/>
                <w:b/>
                <w:bCs/>
                <w:sz w:val="18"/>
                <w:szCs w:val="18"/>
                <w:lang w:eastAsia="en-US"/>
              </w:rPr>
              <w:t>2.</w:t>
            </w:r>
            <w:r w:rsidRPr="008A6DAD">
              <w:rPr>
                <w:rFonts w:ascii="Tahoma" w:hAnsi="Tahoma" w:cs="Tahoma"/>
                <w:sz w:val="18"/>
                <w:szCs w:val="18"/>
                <w:lang w:eastAsia="en-US"/>
              </w:rPr>
              <w:t xml:space="preserve"> </w:t>
            </w:r>
            <w:r w:rsidRPr="008A6DAD">
              <w:rPr>
                <w:rFonts w:ascii="Tahoma" w:hAnsi="Tahoma" w:cs="Tahoma"/>
                <w:b/>
                <w:bCs/>
                <w:sz w:val="18"/>
                <w:szCs w:val="18"/>
                <w:lang w:eastAsia="en-US"/>
              </w:rPr>
              <w:t>Tools for conducting TNA selected and prepared in line with legal and strategic sector-specific framework for each ministry</w:t>
            </w:r>
            <w:r w:rsidR="0095549C">
              <w:rPr>
                <w:rFonts w:ascii="Tahoma" w:hAnsi="Tahoma" w:cs="Tahoma"/>
                <w:b/>
                <w:bCs/>
                <w:sz w:val="18"/>
                <w:szCs w:val="18"/>
                <w:lang w:eastAsia="en-US"/>
              </w:rPr>
              <w:t xml:space="preserve"> </w:t>
            </w:r>
            <w:r w:rsidR="0095549C" w:rsidRPr="0095549C">
              <w:rPr>
                <w:rFonts w:ascii="Tahoma" w:hAnsi="Tahoma" w:cs="Tahoma"/>
                <w:b/>
                <w:bCs/>
                <w:sz w:val="18"/>
                <w:szCs w:val="18"/>
                <w:lang w:eastAsia="en-US"/>
              </w:rPr>
              <w:t>(in Serbian language)</w:t>
            </w:r>
            <w:r w:rsidRPr="0095549C">
              <w:rPr>
                <w:rFonts w:ascii="Tahoma" w:hAnsi="Tahoma" w:cs="Tahoma"/>
                <w:b/>
                <w:bCs/>
                <w:sz w:val="18"/>
                <w:szCs w:val="18"/>
                <w:lang w:eastAsia="en-US"/>
              </w:rPr>
              <w:t>.</w:t>
            </w:r>
          </w:p>
        </w:tc>
        <w:tc>
          <w:tcPr>
            <w:tcW w:w="1370" w:type="dxa"/>
            <w:tcBorders>
              <w:left w:val="single" w:sz="2" w:space="0" w:color="808080" w:themeColor="background1" w:themeShade="80"/>
              <w:right w:val="single" w:sz="2" w:space="0" w:color="FF0000"/>
            </w:tcBorders>
            <w:shd w:val="clear" w:color="auto" w:fill="F2F2F2" w:themeFill="background1" w:themeFillShade="F2"/>
            <w:vAlign w:val="center"/>
          </w:tcPr>
          <w:p w14:paraId="0B264D4E" w14:textId="7EADA8B0" w:rsidR="008C5201" w:rsidRPr="008A6DAD" w:rsidRDefault="00F40BBC" w:rsidP="00D70B68">
            <w:pPr>
              <w:tabs>
                <w:tab w:val="left" w:pos="-139"/>
              </w:tabs>
              <w:spacing w:line="276" w:lineRule="auto"/>
              <w:ind w:right="-140"/>
              <w:jc w:val="center"/>
              <w:rPr>
                <w:rFonts w:ascii="Tahoma" w:hAnsi="Tahoma" w:cs="Tahoma"/>
                <w:sz w:val="18"/>
                <w:szCs w:val="18"/>
                <w:lang w:eastAsia="en-US"/>
              </w:rPr>
            </w:pPr>
            <w:r w:rsidRPr="008A6DAD">
              <w:rPr>
                <w:rFonts w:ascii="Tahoma" w:hAnsi="Tahoma" w:cs="Tahoma"/>
                <w:sz w:val="18"/>
                <w:szCs w:val="18"/>
                <w:lang w:eastAsia="en-US"/>
              </w:rPr>
              <w:t>08</w:t>
            </w:r>
            <w:r w:rsidR="008C5201" w:rsidRPr="008A6DAD">
              <w:rPr>
                <w:rFonts w:ascii="Tahoma" w:hAnsi="Tahoma" w:cs="Tahoma"/>
                <w:sz w:val="18"/>
                <w:szCs w:val="18"/>
                <w:lang w:eastAsia="en-US"/>
              </w:rPr>
              <w:t xml:space="preserve"> </w:t>
            </w:r>
            <w:r w:rsidRPr="008A6DAD">
              <w:rPr>
                <w:rFonts w:ascii="Tahoma" w:hAnsi="Tahoma" w:cs="Tahoma"/>
                <w:sz w:val="18"/>
                <w:szCs w:val="18"/>
                <w:lang w:eastAsia="en-US"/>
              </w:rPr>
              <w:t>May</w:t>
            </w:r>
            <w:r w:rsidR="008C5201" w:rsidRPr="008A6DAD">
              <w:rPr>
                <w:rFonts w:ascii="Tahoma" w:hAnsi="Tahoma" w:cs="Tahoma"/>
                <w:sz w:val="18"/>
                <w:szCs w:val="18"/>
                <w:lang w:eastAsia="en-US"/>
              </w:rPr>
              <w:t xml:space="preserve"> 2020</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7705E62" w14:textId="77777777" w:rsidR="008C5201" w:rsidRPr="008A6DAD" w:rsidRDefault="008C5201" w:rsidP="00D70B68">
            <w:pPr>
              <w:tabs>
                <w:tab w:val="left" w:pos="-139"/>
              </w:tabs>
              <w:spacing w:line="276" w:lineRule="auto"/>
              <w:ind w:right="-140"/>
              <w:jc w:val="center"/>
              <w:rPr>
                <w:rFonts w:ascii="Tahoma" w:hAnsi="Tahoma" w:cs="Tahoma"/>
                <w:lang w:eastAsia="en-US"/>
              </w:rPr>
            </w:pPr>
          </w:p>
        </w:tc>
      </w:tr>
      <w:tr w:rsidR="008C5201" w:rsidRPr="007D707D" w14:paraId="6E4EAE98" w14:textId="77777777" w:rsidTr="008C5201">
        <w:trPr>
          <w:trHeight w:val="432"/>
          <w:jc w:val="center"/>
        </w:trPr>
        <w:tc>
          <w:tcPr>
            <w:tcW w:w="6234" w:type="dxa"/>
            <w:tcBorders>
              <w:right w:val="single" w:sz="2" w:space="0" w:color="808080" w:themeColor="background1" w:themeShade="80"/>
            </w:tcBorders>
            <w:shd w:val="clear" w:color="auto" w:fill="F2F2F2" w:themeFill="background1" w:themeFillShade="F2"/>
            <w:vAlign w:val="center"/>
          </w:tcPr>
          <w:p w14:paraId="5B8CFA59" w14:textId="6ACB3B9F" w:rsidR="008C5201" w:rsidRPr="008A6DAD" w:rsidRDefault="008C5201" w:rsidP="00D70B68">
            <w:pPr>
              <w:tabs>
                <w:tab w:val="left" w:pos="-139"/>
              </w:tabs>
              <w:spacing w:line="276" w:lineRule="auto"/>
              <w:ind w:right="-140"/>
              <w:rPr>
                <w:rFonts w:ascii="Tahoma" w:hAnsi="Tahoma" w:cs="Tahoma"/>
                <w:sz w:val="18"/>
                <w:szCs w:val="18"/>
                <w:lang w:eastAsia="en-US"/>
              </w:rPr>
            </w:pPr>
            <w:r w:rsidRPr="008A6DAD">
              <w:rPr>
                <w:rFonts w:ascii="Tahoma" w:hAnsi="Tahoma" w:cs="Tahoma"/>
                <w:b/>
                <w:bCs/>
                <w:sz w:val="18"/>
                <w:szCs w:val="18"/>
                <w:lang w:eastAsia="en-US"/>
              </w:rPr>
              <w:t>3. Report on recommendations</w:t>
            </w:r>
            <w:r w:rsidR="0095549C">
              <w:rPr>
                <w:rFonts w:ascii="Tahoma" w:hAnsi="Tahoma" w:cs="Tahoma"/>
                <w:b/>
                <w:bCs/>
                <w:sz w:val="18"/>
                <w:szCs w:val="18"/>
                <w:lang w:eastAsia="en-US"/>
              </w:rPr>
              <w:t xml:space="preserve"> </w:t>
            </w:r>
            <w:r w:rsidR="0095549C" w:rsidRPr="0095549C">
              <w:rPr>
                <w:rFonts w:ascii="Tahoma" w:hAnsi="Tahoma" w:cs="Tahoma"/>
                <w:b/>
                <w:bCs/>
                <w:sz w:val="18"/>
                <w:szCs w:val="18"/>
                <w:lang w:eastAsia="en-US"/>
              </w:rPr>
              <w:t>(in English language)</w:t>
            </w:r>
            <w:r w:rsidRPr="0095549C">
              <w:rPr>
                <w:rFonts w:ascii="Tahoma" w:hAnsi="Tahoma" w:cs="Tahoma"/>
                <w:b/>
                <w:bCs/>
                <w:sz w:val="18"/>
                <w:szCs w:val="18"/>
                <w:lang w:eastAsia="en-US"/>
              </w:rPr>
              <w:t>,</w:t>
            </w:r>
            <w:r w:rsidRPr="008A6DAD">
              <w:rPr>
                <w:rFonts w:ascii="Tahoma" w:hAnsi="Tahoma" w:cs="Tahoma"/>
                <w:sz w:val="18"/>
                <w:szCs w:val="18"/>
                <w:lang w:eastAsia="en-US"/>
              </w:rPr>
              <w:t xml:space="preserve"> including:</w:t>
            </w:r>
          </w:p>
          <w:p w14:paraId="291CE8CB" w14:textId="5F4B1A44" w:rsidR="008C5201" w:rsidRPr="008A6DAD" w:rsidRDefault="008C5201" w:rsidP="00F65C0B">
            <w:pPr>
              <w:pStyle w:val="ListParagraph"/>
              <w:numPr>
                <w:ilvl w:val="0"/>
                <w:numId w:val="43"/>
              </w:numPr>
              <w:tabs>
                <w:tab w:val="left" w:pos="-139"/>
              </w:tabs>
              <w:spacing w:line="276" w:lineRule="auto"/>
              <w:ind w:left="311" w:right="-140" w:hanging="141"/>
              <w:rPr>
                <w:rFonts w:ascii="Tahoma" w:hAnsi="Tahoma" w:cs="Tahoma"/>
                <w:sz w:val="18"/>
                <w:szCs w:val="18"/>
                <w:lang w:eastAsia="en-US"/>
              </w:rPr>
            </w:pPr>
            <w:r w:rsidRPr="008A6DAD">
              <w:rPr>
                <w:rFonts w:ascii="Tahoma" w:hAnsi="Tahoma" w:cs="Tahoma"/>
                <w:sz w:val="18"/>
                <w:szCs w:val="18"/>
                <w:lang w:eastAsia="en-US"/>
              </w:rPr>
              <w:t>findings and recommendations on improving the preparation process of SSTP for future programming cycles;</w:t>
            </w:r>
          </w:p>
          <w:p w14:paraId="4A6D0F5C" w14:textId="77777777" w:rsidR="008C5201" w:rsidRPr="008A6DAD" w:rsidRDefault="008C5201" w:rsidP="00D70B68">
            <w:pPr>
              <w:pStyle w:val="ListParagraph"/>
              <w:numPr>
                <w:ilvl w:val="0"/>
                <w:numId w:val="43"/>
              </w:numPr>
              <w:tabs>
                <w:tab w:val="left" w:pos="-139"/>
              </w:tabs>
              <w:spacing w:line="276" w:lineRule="auto"/>
              <w:ind w:left="311" w:right="-140" w:hanging="141"/>
              <w:rPr>
                <w:rFonts w:ascii="Tahoma" w:hAnsi="Tahoma" w:cs="Tahoma"/>
                <w:sz w:val="18"/>
                <w:szCs w:val="18"/>
                <w:lang w:eastAsia="en-US"/>
              </w:rPr>
            </w:pPr>
            <w:r w:rsidRPr="008A6DAD">
              <w:rPr>
                <w:rFonts w:ascii="Tahoma" w:hAnsi="Tahoma" w:cs="Tahoma"/>
                <w:sz w:val="18"/>
                <w:szCs w:val="18"/>
                <w:lang w:eastAsia="en-US"/>
              </w:rPr>
              <w:t xml:space="preserve">brief summary of conducted meetings; </w:t>
            </w:r>
          </w:p>
          <w:p w14:paraId="25636389" w14:textId="77777777" w:rsidR="008C5201" w:rsidRPr="008A6DAD" w:rsidRDefault="008C5201" w:rsidP="00443644">
            <w:pPr>
              <w:pStyle w:val="ListParagraph"/>
              <w:numPr>
                <w:ilvl w:val="0"/>
                <w:numId w:val="43"/>
              </w:numPr>
              <w:tabs>
                <w:tab w:val="left" w:pos="-139"/>
              </w:tabs>
              <w:spacing w:after="60" w:line="276" w:lineRule="auto"/>
              <w:ind w:left="312" w:right="-142" w:hanging="142"/>
              <w:rPr>
                <w:rFonts w:ascii="Tahoma" w:hAnsi="Tahoma" w:cs="Tahoma"/>
                <w:sz w:val="18"/>
                <w:szCs w:val="18"/>
                <w:lang w:eastAsia="en-US"/>
              </w:rPr>
            </w:pPr>
            <w:r w:rsidRPr="008A6DAD">
              <w:rPr>
                <w:rFonts w:ascii="Tahoma" w:hAnsi="Tahoma" w:cs="Tahoma"/>
                <w:sz w:val="18"/>
                <w:szCs w:val="18"/>
                <w:lang w:eastAsia="en-US"/>
              </w:rPr>
              <w:t>brief summary of ad-hoc support to Consultants 2 and 3 in drafting of the (up to) five TNA Reports and (up to) five Sectoral Special Training Programmes</w:t>
            </w:r>
            <w:r w:rsidR="00F40BBC" w:rsidRPr="008A6DAD">
              <w:rPr>
                <w:rFonts w:ascii="Tahoma" w:hAnsi="Tahoma" w:cs="Tahoma"/>
                <w:sz w:val="18"/>
                <w:szCs w:val="18"/>
                <w:lang w:eastAsia="en-US"/>
              </w:rPr>
              <w:t>;</w:t>
            </w:r>
          </w:p>
          <w:p w14:paraId="710EEC38" w14:textId="31549354" w:rsidR="00F40BBC" w:rsidRPr="008A6DAD" w:rsidRDefault="00F40BBC" w:rsidP="00443644">
            <w:pPr>
              <w:pStyle w:val="ListParagraph"/>
              <w:numPr>
                <w:ilvl w:val="0"/>
                <w:numId w:val="43"/>
              </w:numPr>
              <w:tabs>
                <w:tab w:val="left" w:pos="-139"/>
              </w:tabs>
              <w:spacing w:after="60" w:line="276" w:lineRule="auto"/>
              <w:ind w:left="312" w:right="-142" w:hanging="142"/>
              <w:rPr>
                <w:rFonts w:ascii="Tahoma" w:hAnsi="Tahoma" w:cs="Tahoma"/>
                <w:sz w:val="18"/>
                <w:szCs w:val="18"/>
                <w:lang w:eastAsia="en-US"/>
              </w:rPr>
            </w:pPr>
            <w:r w:rsidRPr="008A6DAD">
              <w:rPr>
                <w:rFonts w:ascii="Tahoma" w:hAnsi="Tahoma" w:cs="Tahoma"/>
                <w:sz w:val="18"/>
                <w:szCs w:val="18"/>
                <w:lang w:eastAsia="en-US"/>
              </w:rPr>
              <w:t>comments provided on final draft of TNA Reports and SSTPs.</w:t>
            </w:r>
          </w:p>
        </w:tc>
        <w:tc>
          <w:tcPr>
            <w:tcW w:w="1370" w:type="dxa"/>
            <w:tcBorders>
              <w:left w:val="single" w:sz="2" w:space="0" w:color="808080" w:themeColor="background1" w:themeShade="80"/>
              <w:right w:val="single" w:sz="2" w:space="0" w:color="FF0000"/>
            </w:tcBorders>
            <w:shd w:val="clear" w:color="auto" w:fill="F2F2F2" w:themeFill="background1" w:themeFillShade="F2"/>
            <w:vAlign w:val="center"/>
          </w:tcPr>
          <w:p w14:paraId="64891947" w14:textId="12BBCA26" w:rsidR="008C5201" w:rsidRPr="008A6DAD" w:rsidRDefault="008C5201" w:rsidP="00D70B68">
            <w:pPr>
              <w:tabs>
                <w:tab w:val="left" w:pos="-139"/>
              </w:tabs>
              <w:spacing w:line="276" w:lineRule="auto"/>
              <w:ind w:right="-140"/>
              <w:jc w:val="center"/>
              <w:rPr>
                <w:rFonts w:ascii="Tahoma" w:hAnsi="Tahoma" w:cs="Tahoma"/>
                <w:sz w:val="18"/>
                <w:szCs w:val="18"/>
                <w:lang w:eastAsia="en-US"/>
              </w:rPr>
            </w:pPr>
            <w:r w:rsidRPr="008A6DAD">
              <w:rPr>
                <w:rFonts w:ascii="Tahoma" w:hAnsi="Tahoma" w:cs="Tahoma"/>
                <w:sz w:val="18"/>
                <w:szCs w:val="18"/>
                <w:lang w:eastAsia="en-US"/>
              </w:rPr>
              <w:t>31 July 2020</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A9B9939" w14:textId="77777777" w:rsidR="008C5201" w:rsidRPr="008A6DAD" w:rsidRDefault="008C5201" w:rsidP="00D70B68">
            <w:pPr>
              <w:tabs>
                <w:tab w:val="left" w:pos="-139"/>
              </w:tabs>
              <w:spacing w:line="276" w:lineRule="auto"/>
              <w:ind w:right="-140"/>
              <w:jc w:val="center"/>
              <w:rPr>
                <w:rFonts w:ascii="Tahoma" w:hAnsi="Tahoma" w:cs="Tahoma"/>
                <w:lang w:eastAsia="en-US"/>
              </w:rPr>
            </w:pPr>
          </w:p>
        </w:tc>
      </w:tr>
      <w:tr w:rsidR="008C5201" w:rsidRPr="007D707D" w14:paraId="379746E8" w14:textId="77777777" w:rsidTr="008C5201">
        <w:trPr>
          <w:trHeight w:val="432"/>
          <w:jc w:val="center"/>
        </w:trPr>
        <w:tc>
          <w:tcPr>
            <w:tcW w:w="6234" w:type="dxa"/>
            <w:tcBorders>
              <w:right w:val="single" w:sz="2" w:space="0" w:color="808080" w:themeColor="background1" w:themeShade="80"/>
            </w:tcBorders>
            <w:shd w:val="clear" w:color="auto" w:fill="F2F2F2" w:themeFill="background1" w:themeFillShade="F2"/>
            <w:vAlign w:val="center"/>
          </w:tcPr>
          <w:p w14:paraId="6AA317D5" w14:textId="418814D0" w:rsidR="008C5201" w:rsidRPr="00CE719C" w:rsidRDefault="008C5201" w:rsidP="00443644">
            <w:pPr>
              <w:pStyle w:val="ListParagraph"/>
              <w:tabs>
                <w:tab w:val="left" w:pos="-139"/>
              </w:tabs>
              <w:spacing w:line="276" w:lineRule="auto"/>
              <w:ind w:right="39"/>
              <w:jc w:val="right"/>
              <w:rPr>
                <w:rFonts w:ascii="Tahoma" w:hAnsi="Tahoma" w:cs="Tahoma"/>
                <w:sz w:val="18"/>
                <w:szCs w:val="18"/>
                <w:lang w:eastAsia="en-US"/>
              </w:rPr>
            </w:pPr>
            <w:r w:rsidRPr="00443644">
              <w:rPr>
                <w:rFonts w:ascii="Tahoma" w:hAnsi="Tahoma" w:cs="Tahoma"/>
                <w:b/>
                <w:bCs/>
                <w:sz w:val="18"/>
                <w:szCs w:val="18"/>
                <w:lang w:eastAsia="en-US"/>
              </w:rPr>
              <w:t xml:space="preserve">TOTAL </w:t>
            </w:r>
            <w:r w:rsidRPr="00EA2362">
              <w:rPr>
                <w:sz w:val="16"/>
                <w:szCs w:val="16"/>
              </w:rPr>
              <w:t>►</w:t>
            </w:r>
          </w:p>
        </w:tc>
        <w:tc>
          <w:tcPr>
            <w:tcW w:w="1370" w:type="dxa"/>
            <w:tcBorders>
              <w:left w:val="single" w:sz="2" w:space="0" w:color="808080" w:themeColor="background1" w:themeShade="80"/>
              <w:right w:val="single" w:sz="2" w:space="0" w:color="FF0000"/>
            </w:tcBorders>
            <w:shd w:val="clear" w:color="auto" w:fill="F2F2F2" w:themeFill="background1" w:themeFillShade="F2"/>
            <w:vAlign w:val="center"/>
          </w:tcPr>
          <w:p w14:paraId="0DD623F8" w14:textId="77777777" w:rsidR="008C5201" w:rsidRPr="000F25B1" w:rsidRDefault="008C5201" w:rsidP="00D70B68">
            <w:pPr>
              <w:tabs>
                <w:tab w:val="left" w:pos="-139"/>
              </w:tabs>
              <w:spacing w:line="276" w:lineRule="auto"/>
              <w:ind w:right="-140"/>
              <w:jc w:val="center"/>
              <w:rPr>
                <w:rFonts w:ascii="Tahoma" w:hAnsi="Tahoma" w:cs="Tahoma"/>
                <w:sz w:val="18"/>
                <w:szCs w:val="18"/>
                <w:highlight w:val="yellow"/>
                <w:lang w:eastAsia="en-US"/>
              </w:rPr>
            </w:pP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B2E8F8C" w14:textId="61777930" w:rsidR="008C5201" w:rsidRPr="007D707D" w:rsidRDefault="008C5201" w:rsidP="00D70B68">
            <w:pPr>
              <w:tabs>
                <w:tab w:val="left" w:pos="-139"/>
              </w:tabs>
              <w:spacing w:line="276" w:lineRule="auto"/>
              <w:ind w:right="-140"/>
              <w:jc w:val="center"/>
              <w:rPr>
                <w:rFonts w:ascii="Tahoma" w:hAnsi="Tahoma" w:cs="Tahoma"/>
                <w:lang w:eastAsia="en-US"/>
              </w:rPr>
            </w:pPr>
          </w:p>
        </w:tc>
      </w:tr>
    </w:tbl>
    <w:p w14:paraId="728C28FE" w14:textId="77777777" w:rsidR="00261462" w:rsidRPr="007D707D" w:rsidRDefault="00261462" w:rsidP="00261462">
      <w:pPr>
        <w:spacing w:line="276" w:lineRule="auto"/>
        <w:jc w:val="both"/>
        <w:rPr>
          <w:rFonts w:ascii="Tahoma" w:hAnsi="Tahoma" w:cs="Tahoma"/>
          <w:sz w:val="18"/>
          <w:szCs w:val="18"/>
          <w:lang w:eastAsia="en-US"/>
        </w:rPr>
      </w:pPr>
    </w:p>
    <w:p w14:paraId="7D4A3580" w14:textId="77777777" w:rsidR="00DE5122" w:rsidRPr="007D707D" w:rsidRDefault="00DE5122" w:rsidP="00DE5122">
      <w:pPr>
        <w:pStyle w:val="ListParagraph"/>
        <w:numPr>
          <w:ilvl w:val="0"/>
          <w:numId w:val="12"/>
        </w:numPr>
        <w:tabs>
          <w:tab w:val="left" w:pos="284"/>
        </w:tabs>
        <w:spacing w:after="120"/>
        <w:rPr>
          <w:rFonts w:ascii="Tahoma" w:hAnsi="Tahoma" w:cs="Tahoma"/>
          <w:b/>
          <w:lang w:eastAsia="en-US"/>
        </w:rPr>
      </w:pPr>
      <w:r w:rsidRPr="007D707D">
        <w:rPr>
          <w:rFonts w:ascii="Tahoma" w:hAnsi="Tahoma" w:cs="Tahoma"/>
          <w:b/>
          <w:sz w:val="20"/>
          <w:szCs w:val="20"/>
          <w:lang w:eastAsia="en-US"/>
        </w:rPr>
        <w:t>For Lot 2</w:t>
      </w:r>
    </w:p>
    <w:tbl>
      <w:tblPr>
        <w:tblW w:w="8974"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234"/>
        <w:gridCol w:w="1370"/>
        <w:gridCol w:w="1370"/>
      </w:tblGrid>
      <w:tr w:rsidR="008C5201" w:rsidRPr="007D707D" w14:paraId="2D7540F8" w14:textId="77777777" w:rsidTr="008C5201">
        <w:trPr>
          <w:trHeight w:val="688"/>
          <w:jc w:val="center"/>
        </w:trPr>
        <w:tc>
          <w:tcPr>
            <w:tcW w:w="6234" w:type="dxa"/>
            <w:tcBorders>
              <w:bottom w:val="single" w:sz="2" w:space="0" w:color="808080"/>
            </w:tcBorders>
            <w:shd w:val="clear" w:color="auto" w:fill="DBE5F1" w:themeFill="accent1" w:themeFillTint="33"/>
            <w:vAlign w:val="center"/>
          </w:tcPr>
          <w:p w14:paraId="1172CD38" w14:textId="77777777" w:rsidR="008C5201" w:rsidRPr="007D707D" w:rsidRDefault="008C5201" w:rsidP="00E92F44">
            <w:pPr>
              <w:tabs>
                <w:tab w:val="left" w:pos="-139"/>
              </w:tabs>
              <w:spacing w:line="276" w:lineRule="auto"/>
              <w:ind w:right="-140"/>
              <w:jc w:val="center"/>
              <w:rPr>
                <w:rFonts w:ascii="Tahoma" w:hAnsi="Tahoma" w:cs="Tahoma"/>
                <w:b/>
                <w:sz w:val="18"/>
                <w:szCs w:val="18"/>
                <w:lang w:eastAsia="en-US"/>
              </w:rPr>
            </w:pPr>
            <w:r w:rsidRPr="007D707D">
              <w:rPr>
                <w:rFonts w:ascii="Tahoma" w:hAnsi="Tahoma" w:cs="Tahoma"/>
                <w:b/>
                <w:sz w:val="18"/>
                <w:szCs w:val="18"/>
                <w:lang w:eastAsia="en-US"/>
              </w:rPr>
              <w:t xml:space="preserve">Deliverables </w:t>
            </w:r>
            <w:r w:rsidRPr="007D707D">
              <w:rPr>
                <w:b/>
                <w:sz w:val="18"/>
                <w:szCs w:val="18"/>
                <w:lang w:eastAsia="en-US"/>
              </w:rPr>
              <w:t>▼</w:t>
            </w:r>
          </w:p>
        </w:tc>
        <w:tc>
          <w:tcPr>
            <w:tcW w:w="1370" w:type="dxa"/>
            <w:tcBorders>
              <w:bottom w:val="single" w:sz="2" w:space="0" w:color="808080"/>
            </w:tcBorders>
            <w:shd w:val="clear" w:color="auto" w:fill="DBE5F1" w:themeFill="accent1" w:themeFillTint="33"/>
            <w:vAlign w:val="center"/>
          </w:tcPr>
          <w:p w14:paraId="7C37A1AD" w14:textId="77777777" w:rsidR="008C5201" w:rsidRPr="007D707D" w:rsidRDefault="008C5201" w:rsidP="004C3E39">
            <w:pPr>
              <w:tabs>
                <w:tab w:val="left" w:pos="-139"/>
              </w:tabs>
              <w:spacing w:line="276" w:lineRule="auto"/>
              <w:ind w:right="-140" w:hanging="104"/>
              <w:jc w:val="center"/>
              <w:rPr>
                <w:rFonts w:ascii="Tahoma" w:hAnsi="Tahoma" w:cs="Tahoma"/>
                <w:b/>
                <w:sz w:val="18"/>
                <w:szCs w:val="18"/>
                <w:lang w:eastAsia="en-US"/>
              </w:rPr>
            </w:pPr>
            <w:r w:rsidRPr="007D707D">
              <w:rPr>
                <w:rFonts w:ascii="Tahoma" w:hAnsi="Tahoma" w:cs="Tahoma"/>
                <w:b/>
                <w:sz w:val="18"/>
                <w:szCs w:val="18"/>
                <w:lang w:eastAsia="en-US"/>
              </w:rPr>
              <w:t>Deadline for</w:t>
            </w:r>
          </w:p>
          <w:p w14:paraId="7D425CDC" w14:textId="77777777" w:rsidR="008C5201" w:rsidRPr="007D707D" w:rsidRDefault="008C5201" w:rsidP="004C3E39">
            <w:pPr>
              <w:tabs>
                <w:tab w:val="left" w:pos="-139"/>
              </w:tabs>
              <w:spacing w:line="276" w:lineRule="auto"/>
              <w:ind w:right="-140" w:hanging="104"/>
              <w:jc w:val="center"/>
              <w:rPr>
                <w:rFonts w:ascii="Tahoma" w:hAnsi="Tahoma" w:cs="Tahoma"/>
                <w:b/>
                <w:sz w:val="18"/>
                <w:szCs w:val="18"/>
                <w:lang w:eastAsia="en-US"/>
              </w:rPr>
            </w:pPr>
            <w:r w:rsidRPr="007D707D">
              <w:rPr>
                <w:rFonts w:ascii="Tahoma" w:hAnsi="Tahoma" w:cs="Tahoma"/>
                <w:b/>
                <w:sz w:val="18"/>
                <w:szCs w:val="18"/>
                <w:lang w:eastAsia="en-US"/>
              </w:rPr>
              <w:t xml:space="preserve">delivery </w:t>
            </w:r>
            <w:r w:rsidRPr="007D707D">
              <w:rPr>
                <w:b/>
                <w:sz w:val="18"/>
                <w:szCs w:val="18"/>
                <w:lang w:eastAsia="en-US"/>
              </w:rPr>
              <w:t>▼</w:t>
            </w:r>
          </w:p>
        </w:tc>
        <w:tc>
          <w:tcPr>
            <w:tcW w:w="1370" w:type="dxa"/>
            <w:tcBorders>
              <w:bottom w:val="single" w:sz="2" w:space="0" w:color="FF0000"/>
            </w:tcBorders>
            <w:shd w:val="clear" w:color="auto" w:fill="DBE5F1" w:themeFill="accent1" w:themeFillTint="33"/>
            <w:vAlign w:val="center"/>
          </w:tcPr>
          <w:p w14:paraId="75F15D3A" w14:textId="77777777" w:rsidR="008C5201" w:rsidRPr="007D707D" w:rsidRDefault="008C5201" w:rsidP="004C3E39">
            <w:pPr>
              <w:tabs>
                <w:tab w:val="left" w:pos="-139"/>
              </w:tabs>
              <w:spacing w:line="276" w:lineRule="auto"/>
              <w:ind w:right="-140" w:hanging="104"/>
              <w:jc w:val="center"/>
              <w:rPr>
                <w:rFonts w:ascii="Tahoma" w:hAnsi="Tahoma" w:cs="Tahoma"/>
                <w:b/>
                <w:sz w:val="18"/>
                <w:szCs w:val="18"/>
                <w:lang w:eastAsia="en-US"/>
              </w:rPr>
            </w:pPr>
            <w:r w:rsidRPr="007D707D">
              <w:rPr>
                <w:rFonts w:ascii="Tahoma" w:hAnsi="Tahoma" w:cs="Tahoma"/>
                <w:b/>
                <w:sz w:val="18"/>
                <w:szCs w:val="18"/>
                <w:lang w:eastAsia="en-US"/>
              </w:rPr>
              <w:t>Fees</w:t>
            </w:r>
          </w:p>
          <w:p w14:paraId="47927D45" w14:textId="77777777" w:rsidR="008C5201" w:rsidRPr="007D707D" w:rsidRDefault="008C5201" w:rsidP="00E92F44">
            <w:pPr>
              <w:tabs>
                <w:tab w:val="left" w:pos="-139"/>
              </w:tabs>
              <w:spacing w:line="276" w:lineRule="auto"/>
              <w:ind w:right="-140"/>
              <w:jc w:val="center"/>
              <w:rPr>
                <w:rFonts w:ascii="Tahoma" w:hAnsi="Tahoma" w:cs="Tahoma"/>
                <w:b/>
                <w:sz w:val="18"/>
                <w:szCs w:val="18"/>
                <w:lang w:eastAsia="en-US"/>
              </w:rPr>
            </w:pPr>
            <w:r w:rsidRPr="007D707D">
              <w:rPr>
                <w:b/>
                <w:sz w:val="18"/>
                <w:szCs w:val="18"/>
                <w:lang w:eastAsia="en-US"/>
              </w:rPr>
              <w:t>▼</w:t>
            </w:r>
          </w:p>
        </w:tc>
      </w:tr>
      <w:tr w:rsidR="008C5201" w:rsidRPr="007D707D" w14:paraId="24DF26A8" w14:textId="77777777" w:rsidTr="008C5201">
        <w:trPr>
          <w:trHeight w:val="432"/>
          <w:jc w:val="center"/>
        </w:trPr>
        <w:tc>
          <w:tcPr>
            <w:tcW w:w="6234" w:type="dxa"/>
            <w:tcBorders>
              <w:right w:val="single" w:sz="2" w:space="0" w:color="808080" w:themeColor="background1" w:themeShade="80"/>
            </w:tcBorders>
            <w:shd w:val="clear" w:color="auto" w:fill="F2F2F2" w:themeFill="background1" w:themeFillShade="F2"/>
            <w:vAlign w:val="center"/>
          </w:tcPr>
          <w:p w14:paraId="3B6C9304" w14:textId="50CE7108" w:rsidR="008C5201" w:rsidRPr="008A6DAD" w:rsidRDefault="008C5201" w:rsidP="00833D24">
            <w:pPr>
              <w:tabs>
                <w:tab w:val="left" w:pos="-139"/>
              </w:tabs>
              <w:spacing w:line="276" w:lineRule="auto"/>
              <w:ind w:right="-140"/>
              <w:rPr>
                <w:rFonts w:ascii="Tahoma" w:eastAsia="Calibri" w:hAnsi="Tahoma" w:cs="Tahoma"/>
                <w:b/>
                <w:bCs/>
                <w:sz w:val="18"/>
                <w:szCs w:val="18"/>
                <w:lang w:val="en-US" w:eastAsia="en-US"/>
              </w:rPr>
            </w:pPr>
            <w:r w:rsidRPr="008A6DAD">
              <w:rPr>
                <w:rFonts w:ascii="Tahoma" w:hAnsi="Tahoma" w:cs="Tahoma"/>
                <w:b/>
                <w:bCs/>
                <w:sz w:val="18"/>
                <w:szCs w:val="18"/>
                <w:lang w:eastAsia="en-US"/>
              </w:rPr>
              <w:t xml:space="preserve">1. Up to five TNA Reports drafted </w:t>
            </w:r>
            <w:r w:rsidRPr="008A6DAD">
              <w:rPr>
                <w:rFonts w:ascii="Tahoma" w:eastAsia="Calibri" w:hAnsi="Tahoma" w:cs="Tahoma"/>
                <w:b/>
                <w:bCs/>
                <w:sz w:val="18"/>
                <w:szCs w:val="18"/>
                <w:lang w:val="en-US" w:eastAsia="en-US"/>
              </w:rPr>
              <w:t>in line with the Instructions on TNA Methodology for Employees in Public Administration and its Annex I - “Structure of the TNA Report” and in line with the provisions of the Law on Employees in Autonomous Provinces and Local Self-government (namely Article 122 defining the criteria and methods for training needs analysis)</w:t>
            </w:r>
            <w:r w:rsidR="0095549C" w:rsidRPr="0095549C">
              <w:rPr>
                <w:rFonts w:ascii="Tahoma" w:hAnsi="Tahoma" w:cs="Tahoma"/>
                <w:b/>
                <w:bCs/>
                <w:sz w:val="18"/>
                <w:szCs w:val="18"/>
                <w:lang w:eastAsia="en-US"/>
              </w:rPr>
              <w:t xml:space="preserve"> </w:t>
            </w:r>
            <w:r w:rsidR="0095549C" w:rsidRPr="0095549C">
              <w:rPr>
                <w:rFonts w:ascii="Tahoma" w:hAnsi="Tahoma" w:cs="Tahoma"/>
                <w:b/>
                <w:bCs/>
                <w:sz w:val="18"/>
                <w:szCs w:val="18"/>
                <w:lang w:eastAsia="en-US"/>
              </w:rPr>
              <w:t>(in Serbian language)</w:t>
            </w:r>
            <w:r w:rsidRPr="008A6DAD">
              <w:rPr>
                <w:rFonts w:ascii="Tahoma" w:eastAsia="Calibri" w:hAnsi="Tahoma" w:cs="Tahoma"/>
                <w:b/>
                <w:bCs/>
                <w:sz w:val="18"/>
                <w:szCs w:val="18"/>
                <w:lang w:val="en-US" w:eastAsia="en-US"/>
              </w:rPr>
              <w:t>.</w:t>
            </w:r>
          </w:p>
          <w:p w14:paraId="4F50E442" w14:textId="77777777" w:rsidR="008C5201" w:rsidRPr="008A6DAD" w:rsidRDefault="008C5201" w:rsidP="00833D24">
            <w:pPr>
              <w:tabs>
                <w:tab w:val="left" w:pos="-139"/>
              </w:tabs>
              <w:spacing w:line="276" w:lineRule="auto"/>
              <w:ind w:right="-140"/>
              <w:rPr>
                <w:rFonts w:ascii="Tahoma" w:hAnsi="Tahoma" w:cs="Tahoma"/>
                <w:sz w:val="18"/>
                <w:szCs w:val="18"/>
                <w:lang w:eastAsia="en-US"/>
              </w:rPr>
            </w:pPr>
            <w:r w:rsidRPr="008A6DAD">
              <w:rPr>
                <w:rFonts w:ascii="Tahoma" w:hAnsi="Tahoma" w:cs="Tahoma"/>
                <w:sz w:val="18"/>
                <w:szCs w:val="18"/>
                <w:lang w:eastAsia="en-US"/>
              </w:rPr>
              <w:t>The reports should be based on the steps described above, including:</w:t>
            </w:r>
          </w:p>
          <w:p w14:paraId="0348DA2E" w14:textId="57E033C5" w:rsidR="008C5201" w:rsidRPr="008A6DAD" w:rsidRDefault="008C5201" w:rsidP="00833D24">
            <w:pPr>
              <w:pStyle w:val="ListParagraph"/>
              <w:numPr>
                <w:ilvl w:val="0"/>
                <w:numId w:val="43"/>
              </w:numPr>
              <w:tabs>
                <w:tab w:val="left" w:pos="-139"/>
              </w:tabs>
              <w:spacing w:line="276" w:lineRule="auto"/>
              <w:ind w:left="311" w:right="-140" w:hanging="141"/>
              <w:rPr>
                <w:rFonts w:ascii="Tahoma" w:hAnsi="Tahoma" w:cs="Tahoma"/>
                <w:sz w:val="18"/>
                <w:szCs w:val="18"/>
                <w:lang w:eastAsia="en-US"/>
              </w:rPr>
            </w:pPr>
            <w:r w:rsidRPr="008A6DAD">
              <w:rPr>
                <w:rFonts w:ascii="Tahoma" w:hAnsi="Tahoma" w:cs="Tahoma"/>
                <w:sz w:val="18"/>
                <w:szCs w:val="18"/>
                <w:lang w:eastAsia="en-US"/>
              </w:rPr>
              <w:t>Inputs from ministries and Consultant 1 on the legal sources and other data/findings (for example, from appeals processes and employee appraisals);</w:t>
            </w:r>
          </w:p>
          <w:p w14:paraId="50535222" w14:textId="77777777" w:rsidR="008C5201" w:rsidRPr="008A6DAD" w:rsidRDefault="008C5201" w:rsidP="005D6E97">
            <w:pPr>
              <w:pStyle w:val="ListParagraph"/>
              <w:numPr>
                <w:ilvl w:val="0"/>
                <w:numId w:val="43"/>
              </w:numPr>
              <w:tabs>
                <w:tab w:val="left" w:pos="-139"/>
              </w:tabs>
              <w:spacing w:line="276" w:lineRule="auto"/>
              <w:ind w:left="311" w:right="-140" w:hanging="141"/>
              <w:rPr>
                <w:rFonts w:ascii="Tahoma" w:hAnsi="Tahoma" w:cs="Tahoma"/>
                <w:sz w:val="18"/>
                <w:szCs w:val="18"/>
                <w:lang w:eastAsia="en-US"/>
              </w:rPr>
            </w:pPr>
            <w:r w:rsidRPr="008A6DAD">
              <w:rPr>
                <w:rFonts w:ascii="Tahoma" w:hAnsi="Tahoma" w:cs="Tahoma"/>
                <w:sz w:val="18"/>
                <w:szCs w:val="18"/>
                <w:lang w:eastAsia="en-US"/>
              </w:rPr>
              <w:t xml:space="preserve">Data/findings received through using selected TNA tools in line with the </w:t>
            </w:r>
            <w:r w:rsidRPr="008A6DAD">
              <w:rPr>
                <w:rFonts w:ascii="Tahoma" w:eastAsia="Calibri" w:hAnsi="Tahoma" w:cs="Tahoma"/>
                <w:bCs/>
                <w:sz w:val="18"/>
                <w:szCs w:val="18"/>
                <w:lang w:val="en-US" w:eastAsia="en-US"/>
              </w:rPr>
              <w:t>Instructions on TNA Methodology for Employees in Public Administration; including, if applicable, data received from interviews/Focus Groups moderated by the Consultant.</w:t>
            </w:r>
          </w:p>
          <w:p w14:paraId="064A42E3" w14:textId="2A3863A4" w:rsidR="008C5201" w:rsidRPr="008A6DAD" w:rsidRDefault="008C5201" w:rsidP="005D6E97">
            <w:pPr>
              <w:tabs>
                <w:tab w:val="left" w:pos="-139"/>
              </w:tabs>
              <w:spacing w:line="276" w:lineRule="auto"/>
              <w:ind w:left="170" w:right="-140"/>
              <w:rPr>
                <w:rFonts w:ascii="Tahoma" w:hAnsi="Tahoma" w:cs="Tahoma"/>
                <w:sz w:val="6"/>
                <w:szCs w:val="6"/>
                <w:lang w:eastAsia="en-US"/>
              </w:rPr>
            </w:pPr>
          </w:p>
        </w:tc>
        <w:tc>
          <w:tcPr>
            <w:tcW w:w="1370" w:type="dxa"/>
            <w:tcBorders>
              <w:left w:val="single" w:sz="2" w:space="0" w:color="808080" w:themeColor="background1" w:themeShade="80"/>
              <w:right w:val="single" w:sz="2" w:space="0" w:color="FF0000"/>
            </w:tcBorders>
            <w:shd w:val="clear" w:color="auto" w:fill="F2F2F2" w:themeFill="background1" w:themeFillShade="F2"/>
            <w:vAlign w:val="center"/>
          </w:tcPr>
          <w:p w14:paraId="69F4BB4E" w14:textId="3B9399EF" w:rsidR="008C5201" w:rsidRPr="008A6DAD" w:rsidRDefault="00F40BBC" w:rsidP="00833D24">
            <w:pPr>
              <w:tabs>
                <w:tab w:val="left" w:pos="-139"/>
              </w:tabs>
              <w:spacing w:line="276" w:lineRule="auto"/>
              <w:ind w:right="-140"/>
              <w:jc w:val="center"/>
              <w:rPr>
                <w:rFonts w:ascii="Tahoma" w:hAnsi="Tahoma" w:cs="Tahoma"/>
                <w:sz w:val="18"/>
                <w:szCs w:val="18"/>
                <w:lang w:eastAsia="en-US"/>
              </w:rPr>
            </w:pPr>
            <w:r w:rsidRPr="008A6DAD">
              <w:rPr>
                <w:rFonts w:ascii="Tahoma" w:hAnsi="Tahoma" w:cs="Tahoma"/>
                <w:sz w:val="18"/>
                <w:szCs w:val="18"/>
                <w:lang w:eastAsia="en-US"/>
              </w:rPr>
              <w:t>05</w:t>
            </w:r>
            <w:r w:rsidR="008C5201" w:rsidRPr="008A6DAD">
              <w:rPr>
                <w:rFonts w:ascii="Tahoma" w:hAnsi="Tahoma" w:cs="Tahoma"/>
                <w:sz w:val="18"/>
                <w:szCs w:val="18"/>
                <w:lang w:eastAsia="en-US"/>
              </w:rPr>
              <w:t xml:space="preserve"> </w:t>
            </w:r>
            <w:r w:rsidRPr="008A6DAD">
              <w:rPr>
                <w:rFonts w:ascii="Tahoma" w:hAnsi="Tahoma" w:cs="Tahoma"/>
                <w:sz w:val="18"/>
                <w:szCs w:val="18"/>
                <w:lang w:eastAsia="en-US"/>
              </w:rPr>
              <w:t>June</w:t>
            </w:r>
            <w:r w:rsidR="008C5201" w:rsidRPr="008A6DAD">
              <w:rPr>
                <w:rFonts w:ascii="Tahoma" w:hAnsi="Tahoma" w:cs="Tahoma"/>
                <w:sz w:val="18"/>
                <w:szCs w:val="18"/>
                <w:lang w:eastAsia="en-US"/>
              </w:rPr>
              <w:t xml:space="preserve"> 2020 </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CC28C0E" w14:textId="0545F94D" w:rsidR="008C5201" w:rsidRPr="008A6DAD" w:rsidRDefault="008C5201" w:rsidP="00833D24">
            <w:pPr>
              <w:tabs>
                <w:tab w:val="left" w:pos="-139"/>
              </w:tabs>
              <w:spacing w:line="276" w:lineRule="auto"/>
              <w:ind w:right="-140"/>
              <w:jc w:val="center"/>
              <w:rPr>
                <w:rFonts w:ascii="Tahoma" w:hAnsi="Tahoma" w:cs="Tahoma"/>
                <w:lang w:eastAsia="en-US"/>
              </w:rPr>
            </w:pPr>
          </w:p>
        </w:tc>
      </w:tr>
      <w:tr w:rsidR="008C5201" w:rsidRPr="007D707D" w14:paraId="39FFFAFB" w14:textId="77777777" w:rsidTr="008C5201">
        <w:trPr>
          <w:trHeight w:val="432"/>
          <w:jc w:val="center"/>
        </w:trPr>
        <w:tc>
          <w:tcPr>
            <w:tcW w:w="6234" w:type="dxa"/>
            <w:tcBorders>
              <w:right w:val="single" w:sz="2" w:space="0" w:color="808080" w:themeColor="background1" w:themeShade="80"/>
            </w:tcBorders>
            <w:shd w:val="clear" w:color="auto" w:fill="F2F2F2" w:themeFill="background1" w:themeFillShade="F2"/>
            <w:vAlign w:val="center"/>
          </w:tcPr>
          <w:p w14:paraId="21C8300D" w14:textId="4B931C6E" w:rsidR="008C5201" w:rsidRPr="008A6DAD" w:rsidRDefault="008C5201" w:rsidP="005D6E97">
            <w:pPr>
              <w:tabs>
                <w:tab w:val="left" w:pos="-139"/>
              </w:tabs>
              <w:spacing w:line="276" w:lineRule="auto"/>
              <w:ind w:right="-140"/>
              <w:rPr>
                <w:rFonts w:ascii="Tahoma" w:hAnsi="Tahoma" w:cs="Tahoma"/>
                <w:b/>
                <w:bCs/>
                <w:sz w:val="18"/>
                <w:szCs w:val="18"/>
                <w:lang w:eastAsia="en-US"/>
              </w:rPr>
            </w:pPr>
            <w:r w:rsidRPr="008A6DAD">
              <w:rPr>
                <w:rFonts w:ascii="Tahoma" w:hAnsi="Tahoma" w:cs="Tahoma"/>
                <w:b/>
                <w:bCs/>
                <w:sz w:val="18"/>
                <w:szCs w:val="18"/>
                <w:lang w:eastAsia="en-US"/>
              </w:rPr>
              <w:t>2. Report on recommendations</w:t>
            </w:r>
            <w:r w:rsidR="0095549C">
              <w:rPr>
                <w:rFonts w:ascii="Tahoma" w:hAnsi="Tahoma" w:cs="Tahoma"/>
                <w:b/>
                <w:bCs/>
                <w:sz w:val="18"/>
                <w:szCs w:val="18"/>
                <w:lang w:eastAsia="en-US"/>
              </w:rPr>
              <w:t xml:space="preserve"> </w:t>
            </w:r>
            <w:r w:rsidR="0095549C" w:rsidRPr="0095549C">
              <w:rPr>
                <w:rFonts w:ascii="Tahoma" w:hAnsi="Tahoma" w:cs="Tahoma"/>
                <w:b/>
                <w:bCs/>
                <w:sz w:val="18"/>
                <w:szCs w:val="18"/>
                <w:lang w:eastAsia="en-US"/>
              </w:rPr>
              <w:t>(in English language)</w:t>
            </w:r>
            <w:r w:rsidRPr="008A6DAD">
              <w:rPr>
                <w:rFonts w:ascii="Tahoma" w:hAnsi="Tahoma" w:cs="Tahoma"/>
                <w:b/>
                <w:bCs/>
                <w:sz w:val="18"/>
                <w:szCs w:val="18"/>
                <w:lang w:eastAsia="en-US"/>
              </w:rPr>
              <w:t>.</w:t>
            </w:r>
          </w:p>
          <w:p w14:paraId="67EFD6D4" w14:textId="5EC0AB4F" w:rsidR="008C5201" w:rsidRPr="008A6DAD" w:rsidRDefault="008C5201" w:rsidP="00414B69">
            <w:pPr>
              <w:pStyle w:val="ListParagraph"/>
              <w:numPr>
                <w:ilvl w:val="0"/>
                <w:numId w:val="43"/>
              </w:numPr>
              <w:tabs>
                <w:tab w:val="left" w:pos="-139"/>
              </w:tabs>
              <w:spacing w:line="276" w:lineRule="auto"/>
              <w:ind w:left="311" w:hanging="141"/>
              <w:rPr>
                <w:rFonts w:ascii="Tahoma" w:hAnsi="Tahoma" w:cs="Tahoma"/>
                <w:sz w:val="18"/>
                <w:szCs w:val="18"/>
                <w:lang w:eastAsia="en-US"/>
              </w:rPr>
            </w:pPr>
            <w:r w:rsidRPr="008A6DAD">
              <w:rPr>
                <w:rFonts w:ascii="Tahoma" w:hAnsi="Tahoma" w:cs="Tahoma"/>
                <w:sz w:val="18"/>
                <w:szCs w:val="18"/>
                <w:lang w:eastAsia="en-US"/>
              </w:rPr>
              <w:t>Findings and recommendations on improving the preparation process of SSTP for future programming cycles;</w:t>
            </w:r>
          </w:p>
          <w:p w14:paraId="064994F7" w14:textId="7A539DF1" w:rsidR="008C5201" w:rsidRPr="008A6DAD" w:rsidRDefault="008C5201" w:rsidP="00414B69">
            <w:pPr>
              <w:pStyle w:val="ListParagraph"/>
              <w:numPr>
                <w:ilvl w:val="0"/>
                <w:numId w:val="43"/>
              </w:numPr>
              <w:tabs>
                <w:tab w:val="left" w:pos="-139"/>
              </w:tabs>
              <w:spacing w:line="276" w:lineRule="auto"/>
              <w:ind w:left="311" w:hanging="141"/>
              <w:rPr>
                <w:rFonts w:ascii="Tahoma" w:hAnsi="Tahoma" w:cs="Tahoma"/>
                <w:sz w:val="18"/>
                <w:szCs w:val="18"/>
                <w:lang w:eastAsia="en-US"/>
              </w:rPr>
            </w:pPr>
            <w:r w:rsidRPr="008A6DAD">
              <w:rPr>
                <w:rFonts w:ascii="Tahoma" w:hAnsi="Tahoma" w:cs="Tahoma"/>
                <w:sz w:val="18"/>
                <w:szCs w:val="18"/>
                <w:lang w:eastAsia="en-US"/>
              </w:rPr>
              <w:t xml:space="preserve">Brief summary of conducted meetings; </w:t>
            </w:r>
          </w:p>
          <w:p w14:paraId="3DFAB814" w14:textId="77777777" w:rsidR="008C5201" w:rsidRPr="008A6DAD" w:rsidRDefault="008C5201" w:rsidP="005B08BB">
            <w:pPr>
              <w:pStyle w:val="ListParagraph"/>
              <w:numPr>
                <w:ilvl w:val="0"/>
                <w:numId w:val="43"/>
              </w:numPr>
              <w:tabs>
                <w:tab w:val="left" w:pos="-139"/>
              </w:tabs>
              <w:spacing w:line="276" w:lineRule="auto"/>
              <w:ind w:left="311" w:hanging="141"/>
              <w:rPr>
                <w:rFonts w:ascii="Tahoma" w:hAnsi="Tahoma" w:cs="Tahoma"/>
                <w:sz w:val="18"/>
                <w:szCs w:val="18"/>
                <w:lang w:eastAsia="en-US"/>
              </w:rPr>
            </w:pPr>
            <w:r w:rsidRPr="008A6DAD">
              <w:rPr>
                <w:rFonts w:ascii="Tahoma" w:hAnsi="Tahoma" w:cs="Tahoma"/>
                <w:sz w:val="18"/>
                <w:szCs w:val="18"/>
                <w:lang w:eastAsia="en-US"/>
              </w:rPr>
              <w:t>Brief summary of ad-hoc support to Consultants 1 and 3 in drafting of the (up to) five TNA Reports and (up to) five Sectoral Special Training Programmes.</w:t>
            </w:r>
          </w:p>
          <w:p w14:paraId="4DC538E8" w14:textId="27428526" w:rsidR="008C5201" w:rsidRPr="008A6DAD" w:rsidRDefault="008C5201" w:rsidP="00443644">
            <w:pPr>
              <w:pStyle w:val="ListParagraph"/>
              <w:tabs>
                <w:tab w:val="left" w:pos="-139"/>
              </w:tabs>
              <w:spacing w:line="276" w:lineRule="auto"/>
              <w:ind w:left="311"/>
              <w:rPr>
                <w:rFonts w:ascii="Tahoma" w:hAnsi="Tahoma" w:cs="Tahoma"/>
                <w:sz w:val="10"/>
                <w:szCs w:val="10"/>
                <w:lang w:eastAsia="en-US"/>
              </w:rPr>
            </w:pPr>
          </w:p>
        </w:tc>
        <w:tc>
          <w:tcPr>
            <w:tcW w:w="1370" w:type="dxa"/>
            <w:tcBorders>
              <w:left w:val="single" w:sz="2" w:space="0" w:color="808080" w:themeColor="background1" w:themeShade="80"/>
              <w:right w:val="single" w:sz="2" w:space="0" w:color="FF0000"/>
            </w:tcBorders>
            <w:shd w:val="clear" w:color="auto" w:fill="F2F2F2" w:themeFill="background1" w:themeFillShade="F2"/>
            <w:vAlign w:val="center"/>
          </w:tcPr>
          <w:p w14:paraId="2224F36D" w14:textId="4410A81B" w:rsidR="008C5201" w:rsidRPr="008A6DAD" w:rsidRDefault="008C5201" w:rsidP="00833D24">
            <w:pPr>
              <w:tabs>
                <w:tab w:val="left" w:pos="-139"/>
              </w:tabs>
              <w:spacing w:line="276" w:lineRule="auto"/>
              <w:ind w:right="-140"/>
              <w:jc w:val="center"/>
              <w:rPr>
                <w:rFonts w:ascii="Tahoma" w:hAnsi="Tahoma" w:cs="Tahoma"/>
                <w:sz w:val="18"/>
                <w:szCs w:val="18"/>
                <w:lang w:eastAsia="en-US"/>
              </w:rPr>
            </w:pPr>
            <w:r w:rsidRPr="008A6DAD">
              <w:rPr>
                <w:rFonts w:ascii="Tahoma" w:hAnsi="Tahoma" w:cs="Tahoma"/>
                <w:sz w:val="18"/>
                <w:szCs w:val="18"/>
                <w:lang w:eastAsia="en-US"/>
              </w:rPr>
              <w:t>31 July 2020</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E9B5996" w14:textId="77777777" w:rsidR="008C5201" w:rsidRPr="008A6DAD" w:rsidRDefault="008C5201" w:rsidP="00833D24">
            <w:pPr>
              <w:tabs>
                <w:tab w:val="left" w:pos="-139"/>
              </w:tabs>
              <w:spacing w:line="276" w:lineRule="auto"/>
              <w:ind w:right="-140"/>
              <w:jc w:val="center"/>
              <w:rPr>
                <w:rFonts w:ascii="Tahoma" w:hAnsi="Tahoma" w:cs="Tahoma"/>
                <w:lang w:eastAsia="en-US"/>
              </w:rPr>
            </w:pPr>
          </w:p>
        </w:tc>
      </w:tr>
      <w:tr w:rsidR="008C5201" w:rsidRPr="007D707D" w14:paraId="6FFB3A31" w14:textId="77777777" w:rsidTr="008C5201">
        <w:trPr>
          <w:trHeight w:val="432"/>
          <w:jc w:val="center"/>
        </w:trPr>
        <w:tc>
          <w:tcPr>
            <w:tcW w:w="6234" w:type="dxa"/>
            <w:tcBorders>
              <w:right w:val="single" w:sz="2" w:space="0" w:color="808080" w:themeColor="background1" w:themeShade="80"/>
            </w:tcBorders>
            <w:shd w:val="clear" w:color="auto" w:fill="F2F2F2" w:themeFill="background1" w:themeFillShade="F2"/>
            <w:vAlign w:val="center"/>
          </w:tcPr>
          <w:p w14:paraId="6E0A25AB" w14:textId="13F465BC" w:rsidR="008C5201" w:rsidRPr="00CD6185" w:rsidRDefault="008C5201" w:rsidP="00443644">
            <w:pPr>
              <w:tabs>
                <w:tab w:val="left" w:pos="-139"/>
              </w:tabs>
              <w:spacing w:line="276" w:lineRule="auto"/>
              <w:ind w:right="39"/>
              <w:jc w:val="right"/>
              <w:rPr>
                <w:rFonts w:ascii="Tahoma" w:hAnsi="Tahoma" w:cs="Tahoma"/>
                <w:sz w:val="18"/>
                <w:szCs w:val="18"/>
                <w:lang w:eastAsia="en-US"/>
              </w:rPr>
            </w:pPr>
            <w:r w:rsidRPr="00443644">
              <w:rPr>
                <w:rFonts w:ascii="Tahoma" w:hAnsi="Tahoma" w:cs="Tahoma"/>
                <w:b/>
                <w:bCs/>
                <w:sz w:val="18"/>
                <w:szCs w:val="18"/>
                <w:lang w:eastAsia="en-US"/>
              </w:rPr>
              <w:t>TOTAL</w:t>
            </w:r>
            <w:r w:rsidRPr="00EA2362">
              <w:rPr>
                <w:rFonts w:ascii="Tahoma" w:hAnsi="Tahoma" w:cs="Tahoma"/>
                <w:sz w:val="18"/>
                <w:szCs w:val="18"/>
                <w:lang w:eastAsia="en-US"/>
              </w:rPr>
              <w:t xml:space="preserve"> </w:t>
            </w:r>
            <w:r w:rsidRPr="00EA2362">
              <w:rPr>
                <w:sz w:val="16"/>
                <w:szCs w:val="16"/>
              </w:rPr>
              <w:t>►</w:t>
            </w:r>
          </w:p>
        </w:tc>
        <w:tc>
          <w:tcPr>
            <w:tcW w:w="1370" w:type="dxa"/>
            <w:tcBorders>
              <w:left w:val="single" w:sz="2" w:space="0" w:color="808080" w:themeColor="background1" w:themeShade="80"/>
              <w:right w:val="single" w:sz="2" w:space="0" w:color="FF0000"/>
            </w:tcBorders>
            <w:shd w:val="clear" w:color="auto" w:fill="F2F2F2" w:themeFill="background1" w:themeFillShade="F2"/>
            <w:vAlign w:val="center"/>
          </w:tcPr>
          <w:p w14:paraId="16541393" w14:textId="77777777" w:rsidR="008C5201" w:rsidRPr="000F25B1" w:rsidRDefault="008C5201" w:rsidP="00833D24">
            <w:pPr>
              <w:tabs>
                <w:tab w:val="left" w:pos="-139"/>
              </w:tabs>
              <w:spacing w:line="276" w:lineRule="auto"/>
              <w:ind w:right="-140"/>
              <w:jc w:val="center"/>
              <w:rPr>
                <w:rFonts w:ascii="Tahoma" w:hAnsi="Tahoma" w:cs="Tahoma"/>
                <w:sz w:val="18"/>
                <w:szCs w:val="18"/>
                <w:highlight w:val="yellow"/>
                <w:lang w:eastAsia="en-US"/>
              </w:rPr>
            </w:pP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27FAB05" w14:textId="38260DD8" w:rsidR="008C5201" w:rsidRPr="007D707D" w:rsidRDefault="008C5201" w:rsidP="00833D24">
            <w:pPr>
              <w:tabs>
                <w:tab w:val="left" w:pos="-139"/>
              </w:tabs>
              <w:spacing w:line="276" w:lineRule="auto"/>
              <w:ind w:right="-140"/>
              <w:jc w:val="center"/>
              <w:rPr>
                <w:rFonts w:ascii="Tahoma" w:hAnsi="Tahoma" w:cs="Tahoma"/>
                <w:lang w:eastAsia="en-US"/>
              </w:rPr>
            </w:pPr>
          </w:p>
        </w:tc>
      </w:tr>
    </w:tbl>
    <w:p w14:paraId="0A6A9F05" w14:textId="6A6440A8" w:rsidR="001A1A21" w:rsidRDefault="001A1A21" w:rsidP="001A1A21">
      <w:pPr>
        <w:pStyle w:val="ListParagraph"/>
        <w:tabs>
          <w:tab w:val="left" w:pos="284"/>
        </w:tabs>
        <w:rPr>
          <w:rFonts w:ascii="Tahoma" w:hAnsi="Tahoma" w:cs="Tahoma"/>
          <w:b/>
          <w:lang w:eastAsia="en-US"/>
        </w:rPr>
      </w:pPr>
    </w:p>
    <w:p w14:paraId="23116644" w14:textId="6D8D147E" w:rsidR="00443644" w:rsidRDefault="00443644" w:rsidP="001A1A21">
      <w:pPr>
        <w:pStyle w:val="ListParagraph"/>
        <w:tabs>
          <w:tab w:val="left" w:pos="284"/>
        </w:tabs>
        <w:rPr>
          <w:rFonts w:ascii="Tahoma" w:hAnsi="Tahoma" w:cs="Tahoma"/>
          <w:b/>
          <w:lang w:eastAsia="en-US"/>
        </w:rPr>
      </w:pPr>
    </w:p>
    <w:p w14:paraId="1AE9A4BE" w14:textId="77777777" w:rsidR="00443644" w:rsidRPr="007D707D" w:rsidRDefault="00443644" w:rsidP="001A1A21">
      <w:pPr>
        <w:pStyle w:val="ListParagraph"/>
        <w:tabs>
          <w:tab w:val="left" w:pos="284"/>
        </w:tabs>
        <w:rPr>
          <w:rFonts w:ascii="Tahoma" w:hAnsi="Tahoma" w:cs="Tahoma"/>
          <w:b/>
          <w:lang w:eastAsia="en-US"/>
        </w:rPr>
      </w:pPr>
    </w:p>
    <w:p w14:paraId="00DC506D" w14:textId="535704B8" w:rsidR="001A1A21" w:rsidRPr="007D707D" w:rsidRDefault="001A1A21" w:rsidP="001A1A21">
      <w:pPr>
        <w:pStyle w:val="ListParagraph"/>
        <w:numPr>
          <w:ilvl w:val="0"/>
          <w:numId w:val="12"/>
        </w:numPr>
        <w:tabs>
          <w:tab w:val="left" w:pos="284"/>
        </w:tabs>
        <w:spacing w:after="120"/>
        <w:ind w:left="714" w:hanging="357"/>
        <w:rPr>
          <w:rFonts w:ascii="Tahoma" w:hAnsi="Tahoma" w:cs="Tahoma"/>
          <w:b/>
          <w:lang w:eastAsia="en-US"/>
        </w:rPr>
      </w:pPr>
      <w:r w:rsidRPr="007D707D">
        <w:rPr>
          <w:rFonts w:ascii="Tahoma" w:hAnsi="Tahoma" w:cs="Tahoma"/>
          <w:b/>
          <w:sz w:val="20"/>
          <w:szCs w:val="20"/>
          <w:lang w:eastAsia="en-US"/>
        </w:rPr>
        <w:t>For Lot 3</w:t>
      </w:r>
    </w:p>
    <w:tbl>
      <w:tblPr>
        <w:tblW w:w="9116"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376"/>
        <w:gridCol w:w="1370"/>
        <w:gridCol w:w="1370"/>
      </w:tblGrid>
      <w:tr w:rsidR="008C5201" w:rsidRPr="007D707D" w14:paraId="3C6E15DE" w14:textId="77777777" w:rsidTr="008C5201">
        <w:trPr>
          <w:trHeight w:val="688"/>
          <w:jc w:val="center"/>
        </w:trPr>
        <w:tc>
          <w:tcPr>
            <w:tcW w:w="6376" w:type="dxa"/>
            <w:tcBorders>
              <w:bottom w:val="single" w:sz="2" w:space="0" w:color="808080"/>
            </w:tcBorders>
            <w:shd w:val="clear" w:color="auto" w:fill="DBE5F1" w:themeFill="accent1" w:themeFillTint="33"/>
            <w:vAlign w:val="center"/>
          </w:tcPr>
          <w:p w14:paraId="1F061CE6" w14:textId="77777777" w:rsidR="008C5201" w:rsidRPr="007D707D" w:rsidRDefault="008C5201" w:rsidP="00E92F44">
            <w:pPr>
              <w:tabs>
                <w:tab w:val="left" w:pos="-139"/>
              </w:tabs>
              <w:spacing w:line="276" w:lineRule="auto"/>
              <w:ind w:right="-140"/>
              <w:jc w:val="center"/>
              <w:rPr>
                <w:rFonts w:ascii="Tahoma" w:hAnsi="Tahoma" w:cs="Tahoma"/>
                <w:b/>
                <w:sz w:val="18"/>
                <w:szCs w:val="18"/>
                <w:lang w:eastAsia="en-US"/>
              </w:rPr>
            </w:pPr>
            <w:r w:rsidRPr="007D707D">
              <w:rPr>
                <w:rFonts w:ascii="Tahoma" w:hAnsi="Tahoma" w:cs="Tahoma"/>
                <w:b/>
                <w:sz w:val="18"/>
                <w:szCs w:val="18"/>
                <w:lang w:eastAsia="en-US"/>
              </w:rPr>
              <w:t xml:space="preserve">Deliverables </w:t>
            </w:r>
            <w:r w:rsidRPr="007D707D">
              <w:rPr>
                <w:b/>
                <w:sz w:val="18"/>
                <w:szCs w:val="18"/>
                <w:lang w:eastAsia="en-US"/>
              </w:rPr>
              <w:t>▼</w:t>
            </w:r>
          </w:p>
        </w:tc>
        <w:tc>
          <w:tcPr>
            <w:tcW w:w="1370" w:type="dxa"/>
            <w:tcBorders>
              <w:bottom w:val="single" w:sz="2" w:space="0" w:color="808080"/>
            </w:tcBorders>
            <w:shd w:val="clear" w:color="auto" w:fill="DBE5F1" w:themeFill="accent1" w:themeFillTint="33"/>
            <w:vAlign w:val="center"/>
          </w:tcPr>
          <w:p w14:paraId="488F58FB" w14:textId="77777777" w:rsidR="008C5201" w:rsidRPr="007D707D" w:rsidRDefault="008C5201" w:rsidP="004C3E39">
            <w:pPr>
              <w:tabs>
                <w:tab w:val="left" w:pos="-139"/>
              </w:tabs>
              <w:spacing w:line="276" w:lineRule="auto"/>
              <w:ind w:right="-140" w:hanging="104"/>
              <w:jc w:val="center"/>
              <w:rPr>
                <w:rFonts w:ascii="Tahoma" w:hAnsi="Tahoma" w:cs="Tahoma"/>
                <w:b/>
                <w:sz w:val="18"/>
                <w:szCs w:val="18"/>
                <w:lang w:eastAsia="en-US"/>
              </w:rPr>
            </w:pPr>
            <w:r w:rsidRPr="007D707D">
              <w:rPr>
                <w:rFonts w:ascii="Tahoma" w:hAnsi="Tahoma" w:cs="Tahoma"/>
                <w:b/>
                <w:sz w:val="18"/>
                <w:szCs w:val="18"/>
                <w:lang w:eastAsia="en-US"/>
              </w:rPr>
              <w:t>Deadline for</w:t>
            </w:r>
          </w:p>
          <w:p w14:paraId="3E5567B8" w14:textId="77777777" w:rsidR="008C5201" w:rsidRPr="007D707D" w:rsidRDefault="008C5201" w:rsidP="00E92F44">
            <w:pPr>
              <w:tabs>
                <w:tab w:val="left" w:pos="-139"/>
              </w:tabs>
              <w:spacing w:line="276" w:lineRule="auto"/>
              <w:ind w:right="-140"/>
              <w:jc w:val="center"/>
              <w:rPr>
                <w:rFonts w:ascii="Tahoma" w:hAnsi="Tahoma" w:cs="Tahoma"/>
                <w:b/>
                <w:sz w:val="18"/>
                <w:szCs w:val="18"/>
                <w:lang w:eastAsia="en-US"/>
              </w:rPr>
            </w:pPr>
            <w:r w:rsidRPr="007D707D">
              <w:rPr>
                <w:rFonts w:ascii="Tahoma" w:hAnsi="Tahoma" w:cs="Tahoma"/>
                <w:b/>
                <w:sz w:val="18"/>
                <w:szCs w:val="18"/>
                <w:lang w:eastAsia="en-US"/>
              </w:rPr>
              <w:t xml:space="preserve">delivery </w:t>
            </w:r>
            <w:r w:rsidRPr="007D707D">
              <w:rPr>
                <w:b/>
                <w:sz w:val="18"/>
                <w:szCs w:val="18"/>
                <w:lang w:eastAsia="en-US"/>
              </w:rPr>
              <w:t>▼</w:t>
            </w:r>
          </w:p>
        </w:tc>
        <w:tc>
          <w:tcPr>
            <w:tcW w:w="1370" w:type="dxa"/>
            <w:tcBorders>
              <w:bottom w:val="single" w:sz="2" w:space="0" w:color="FF0000"/>
            </w:tcBorders>
            <w:shd w:val="clear" w:color="auto" w:fill="DBE5F1" w:themeFill="accent1" w:themeFillTint="33"/>
            <w:vAlign w:val="center"/>
          </w:tcPr>
          <w:p w14:paraId="6D78C77F" w14:textId="77777777" w:rsidR="008C5201" w:rsidRPr="007D707D" w:rsidRDefault="008C5201" w:rsidP="004C3E39">
            <w:pPr>
              <w:tabs>
                <w:tab w:val="left" w:pos="-139"/>
              </w:tabs>
              <w:spacing w:line="276" w:lineRule="auto"/>
              <w:ind w:right="-140" w:hanging="104"/>
              <w:jc w:val="center"/>
              <w:rPr>
                <w:rFonts w:ascii="Tahoma" w:hAnsi="Tahoma" w:cs="Tahoma"/>
                <w:b/>
                <w:sz w:val="18"/>
                <w:szCs w:val="18"/>
                <w:lang w:eastAsia="en-US"/>
              </w:rPr>
            </w:pPr>
            <w:r w:rsidRPr="007D707D">
              <w:rPr>
                <w:rFonts w:ascii="Tahoma" w:hAnsi="Tahoma" w:cs="Tahoma"/>
                <w:b/>
                <w:sz w:val="18"/>
                <w:szCs w:val="18"/>
                <w:lang w:eastAsia="en-US"/>
              </w:rPr>
              <w:t>Fees</w:t>
            </w:r>
          </w:p>
          <w:p w14:paraId="4D8A422E" w14:textId="77777777" w:rsidR="008C5201" w:rsidRPr="007D707D" w:rsidRDefault="008C5201" w:rsidP="00E92F44">
            <w:pPr>
              <w:tabs>
                <w:tab w:val="left" w:pos="-139"/>
              </w:tabs>
              <w:spacing w:line="276" w:lineRule="auto"/>
              <w:ind w:right="-140"/>
              <w:jc w:val="center"/>
              <w:rPr>
                <w:rFonts w:ascii="Tahoma" w:hAnsi="Tahoma" w:cs="Tahoma"/>
                <w:b/>
                <w:sz w:val="18"/>
                <w:szCs w:val="18"/>
                <w:lang w:eastAsia="en-US"/>
              </w:rPr>
            </w:pPr>
            <w:r w:rsidRPr="007D707D">
              <w:rPr>
                <w:b/>
                <w:sz w:val="18"/>
                <w:szCs w:val="18"/>
                <w:lang w:eastAsia="en-US"/>
              </w:rPr>
              <w:t>▼</w:t>
            </w:r>
          </w:p>
        </w:tc>
      </w:tr>
      <w:tr w:rsidR="008C5201" w:rsidRPr="007D707D" w14:paraId="3CF0C9D4" w14:textId="77777777" w:rsidTr="008C5201">
        <w:trPr>
          <w:trHeight w:val="432"/>
          <w:jc w:val="center"/>
        </w:trPr>
        <w:tc>
          <w:tcPr>
            <w:tcW w:w="6376" w:type="dxa"/>
            <w:tcBorders>
              <w:right w:val="single" w:sz="2" w:space="0" w:color="808080" w:themeColor="background1" w:themeShade="80"/>
            </w:tcBorders>
            <w:shd w:val="clear" w:color="auto" w:fill="F2F2F2" w:themeFill="background1" w:themeFillShade="F2"/>
            <w:vAlign w:val="center"/>
          </w:tcPr>
          <w:p w14:paraId="5692C0C8" w14:textId="30A91B5D" w:rsidR="008C5201" w:rsidRPr="008A6DAD" w:rsidRDefault="008C5201" w:rsidP="0048698A">
            <w:pPr>
              <w:jc w:val="both"/>
              <w:rPr>
                <w:rFonts w:ascii="Tahoma" w:hAnsi="Tahoma" w:cs="Tahoma"/>
                <w:sz w:val="18"/>
                <w:szCs w:val="18"/>
              </w:rPr>
            </w:pPr>
            <w:r w:rsidRPr="008A6DAD">
              <w:rPr>
                <w:rFonts w:ascii="Tahoma" w:hAnsi="Tahoma" w:cs="Tahoma"/>
                <w:b/>
                <w:bCs/>
                <w:sz w:val="18"/>
                <w:szCs w:val="18"/>
              </w:rPr>
              <w:t>1. Presentation to five line</w:t>
            </w:r>
            <w:r w:rsidR="007E3BA5">
              <w:rPr>
                <w:rFonts w:ascii="Tahoma" w:hAnsi="Tahoma" w:cs="Tahoma"/>
                <w:b/>
                <w:bCs/>
                <w:sz w:val="18"/>
                <w:szCs w:val="18"/>
              </w:rPr>
              <w:t>-</w:t>
            </w:r>
            <w:r w:rsidRPr="008A6DAD">
              <w:rPr>
                <w:rFonts w:ascii="Tahoma" w:hAnsi="Tahoma" w:cs="Tahoma"/>
                <w:b/>
                <w:bCs/>
                <w:sz w:val="18"/>
                <w:szCs w:val="18"/>
              </w:rPr>
              <w:t>ministries delivered</w:t>
            </w:r>
            <w:r w:rsidRPr="008A6DAD">
              <w:rPr>
                <w:rFonts w:ascii="Tahoma" w:hAnsi="Tahoma" w:cs="Tahoma"/>
                <w:sz w:val="18"/>
                <w:szCs w:val="18"/>
              </w:rPr>
              <w:t xml:space="preserve"> on the General Training Programmes 2020 for LSG employees, as well as with the accreditation process</w:t>
            </w:r>
            <w:r w:rsidR="007E3BA5">
              <w:rPr>
                <w:rFonts w:ascii="Tahoma" w:hAnsi="Tahoma" w:cs="Tahoma"/>
                <w:sz w:val="18"/>
                <w:szCs w:val="18"/>
              </w:rPr>
              <w:t xml:space="preserve"> </w:t>
            </w:r>
            <w:r w:rsidR="007E3BA5" w:rsidRPr="0095549C">
              <w:rPr>
                <w:rFonts w:ascii="Tahoma" w:hAnsi="Tahoma" w:cs="Tahoma"/>
                <w:b/>
                <w:bCs/>
                <w:sz w:val="18"/>
                <w:szCs w:val="18"/>
                <w:lang w:eastAsia="en-US"/>
              </w:rPr>
              <w:t>(in Serbian language)</w:t>
            </w:r>
            <w:r w:rsidRPr="008A6DAD">
              <w:rPr>
                <w:rFonts w:ascii="Tahoma" w:hAnsi="Tahoma" w:cs="Tahoma"/>
                <w:sz w:val="18"/>
                <w:szCs w:val="18"/>
              </w:rPr>
              <w:t>.</w:t>
            </w:r>
          </w:p>
          <w:p w14:paraId="49154F30" w14:textId="5674B6B9" w:rsidR="008C5201" w:rsidRPr="008A6DAD" w:rsidRDefault="008C5201" w:rsidP="0048698A">
            <w:pPr>
              <w:jc w:val="both"/>
              <w:rPr>
                <w:rFonts w:ascii="Tahoma" w:hAnsi="Tahoma" w:cs="Tahoma"/>
                <w:sz w:val="12"/>
                <w:szCs w:val="12"/>
              </w:rPr>
            </w:pPr>
          </w:p>
        </w:tc>
        <w:tc>
          <w:tcPr>
            <w:tcW w:w="1370" w:type="dxa"/>
            <w:tcBorders>
              <w:left w:val="single" w:sz="2" w:space="0" w:color="808080" w:themeColor="background1" w:themeShade="80"/>
              <w:right w:val="single" w:sz="2" w:space="0" w:color="FF0000"/>
            </w:tcBorders>
            <w:shd w:val="clear" w:color="auto" w:fill="F2F2F2" w:themeFill="background1" w:themeFillShade="F2"/>
            <w:vAlign w:val="center"/>
          </w:tcPr>
          <w:p w14:paraId="518BCF96" w14:textId="644D21E8" w:rsidR="008C5201" w:rsidRPr="008A6DAD" w:rsidRDefault="00256B74" w:rsidP="00244244">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 xml:space="preserve">30 </w:t>
            </w:r>
            <w:r w:rsidR="008C5201" w:rsidRPr="008A6DAD">
              <w:rPr>
                <w:rFonts w:ascii="Tahoma" w:hAnsi="Tahoma" w:cs="Tahoma"/>
                <w:sz w:val="18"/>
                <w:szCs w:val="18"/>
                <w:lang w:eastAsia="en-US"/>
              </w:rPr>
              <w:t>April 2020</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BA77D96" w14:textId="77777777" w:rsidR="008C5201" w:rsidRPr="008A6DAD" w:rsidRDefault="008C5201" w:rsidP="00244244">
            <w:pPr>
              <w:tabs>
                <w:tab w:val="left" w:pos="-139"/>
              </w:tabs>
              <w:spacing w:line="276" w:lineRule="auto"/>
              <w:ind w:right="-140"/>
              <w:jc w:val="center"/>
              <w:rPr>
                <w:rFonts w:ascii="Tahoma" w:hAnsi="Tahoma" w:cs="Tahoma"/>
                <w:lang w:eastAsia="en-US"/>
              </w:rPr>
            </w:pPr>
          </w:p>
        </w:tc>
      </w:tr>
      <w:tr w:rsidR="008C5201" w:rsidRPr="007D707D" w14:paraId="1F800670" w14:textId="77777777" w:rsidTr="008C5201">
        <w:trPr>
          <w:trHeight w:val="432"/>
          <w:jc w:val="center"/>
        </w:trPr>
        <w:tc>
          <w:tcPr>
            <w:tcW w:w="6376" w:type="dxa"/>
            <w:tcBorders>
              <w:right w:val="single" w:sz="2" w:space="0" w:color="808080" w:themeColor="background1" w:themeShade="80"/>
            </w:tcBorders>
            <w:shd w:val="clear" w:color="auto" w:fill="F2F2F2" w:themeFill="background1" w:themeFillShade="F2"/>
            <w:vAlign w:val="center"/>
          </w:tcPr>
          <w:p w14:paraId="47C5EAD8" w14:textId="0C67D745" w:rsidR="008C5201" w:rsidRPr="008A6DAD" w:rsidRDefault="008C5201" w:rsidP="00244244">
            <w:pPr>
              <w:tabs>
                <w:tab w:val="left" w:pos="-139"/>
              </w:tabs>
              <w:spacing w:line="276" w:lineRule="auto"/>
              <w:ind w:right="-140"/>
              <w:rPr>
                <w:rFonts w:ascii="Tahoma" w:hAnsi="Tahoma" w:cs="Tahoma"/>
                <w:b/>
                <w:bCs/>
                <w:sz w:val="18"/>
                <w:szCs w:val="18"/>
                <w:lang w:eastAsia="en-US"/>
              </w:rPr>
            </w:pPr>
            <w:r w:rsidRPr="008A6DAD">
              <w:rPr>
                <w:rFonts w:ascii="Tahoma" w:hAnsi="Tahoma" w:cs="Tahoma"/>
                <w:b/>
                <w:bCs/>
                <w:sz w:val="18"/>
                <w:szCs w:val="18"/>
                <w:lang w:eastAsia="en-US"/>
              </w:rPr>
              <w:t>2. Up to five SSTPs drafted</w:t>
            </w:r>
            <w:r w:rsidR="007E3BA5">
              <w:rPr>
                <w:rFonts w:ascii="Tahoma" w:hAnsi="Tahoma" w:cs="Tahoma"/>
                <w:b/>
                <w:bCs/>
                <w:sz w:val="18"/>
                <w:szCs w:val="18"/>
                <w:lang w:eastAsia="en-US"/>
              </w:rPr>
              <w:t xml:space="preserve"> </w:t>
            </w:r>
            <w:r w:rsidR="007E3BA5" w:rsidRPr="0095549C">
              <w:rPr>
                <w:rFonts w:ascii="Tahoma" w:hAnsi="Tahoma" w:cs="Tahoma"/>
                <w:b/>
                <w:bCs/>
                <w:sz w:val="18"/>
                <w:szCs w:val="18"/>
                <w:lang w:eastAsia="en-US"/>
              </w:rPr>
              <w:t>(in Serbian language)</w:t>
            </w:r>
            <w:r w:rsidRPr="008A6DAD">
              <w:rPr>
                <w:rFonts w:ascii="Tahoma" w:hAnsi="Tahoma" w:cs="Tahoma"/>
                <w:b/>
                <w:bCs/>
                <w:sz w:val="18"/>
                <w:szCs w:val="18"/>
                <w:lang w:eastAsia="en-US"/>
              </w:rPr>
              <w:t>.</w:t>
            </w:r>
          </w:p>
          <w:p w14:paraId="6649B239" w14:textId="52FC2961" w:rsidR="008C5201" w:rsidRPr="008A6DAD" w:rsidRDefault="008C5201" w:rsidP="00D9002A">
            <w:pPr>
              <w:tabs>
                <w:tab w:val="left" w:pos="-139"/>
              </w:tabs>
              <w:spacing w:line="276" w:lineRule="auto"/>
              <w:ind w:right="-140"/>
              <w:rPr>
                <w:rFonts w:ascii="Tahoma" w:hAnsi="Tahoma" w:cs="Tahoma"/>
                <w:sz w:val="10"/>
                <w:szCs w:val="10"/>
                <w:lang w:eastAsia="en-US"/>
              </w:rPr>
            </w:pPr>
            <w:r w:rsidRPr="008A6DAD">
              <w:rPr>
                <w:rFonts w:ascii="Tahoma" w:hAnsi="Tahoma" w:cs="Tahoma"/>
                <w:sz w:val="18"/>
                <w:szCs w:val="18"/>
                <w:lang w:eastAsia="en-US"/>
              </w:rPr>
              <w:t>The reports should be based on the steps described above under “Lot 3” and should be based on findings from TNA Reports for each of the five ministries. SSTPs should be drafted in line with the Instructions on TNA Methodology for Employees in Public Administration and “Forms, Method</w:t>
            </w:r>
            <w:r w:rsidR="006F3197" w:rsidRPr="008A6DAD">
              <w:rPr>
                <w:rFonts w:ascii="Tahoma" w:hAnsi="Tahoma" w:cs="Tahoma"/>
                <w:sz w:val="18"/>
                <w:szCs w:val="18"/>
                <w:lang w:eastAsia="en-US"/>
              </w:rPr>
              <w:t>s</w:t>
            </w:r>
            <w:r w:rsidRPr="008A6DAD">
              <w:rPr>
                <w:rFonts w:ascii="Tahoma" w:hAnsi="Tahoma" w:cs="Tahoma"/>
                <w:sz w:val="18"/>
                <w:szCs w:val="18"/>
                <w:lang w:eastAsia="en-US"/>
              </w:rPr>
              <w:t xml:space="preserve"> and Techniques for Implementation of Professional Trainings” (prepared by NAPA) and in line with the provisions of the Law on Employees in Autonomous Provinces and Local Self-government (namely Article 122). </w:t>
            </w:r>
          </w:p>
        </w:tc>
        <w:tc>
          <w:tcPr>
            <w:tcW w:w="1370" w:type="dxa"/>
            <w:tcBorders>
              <w:left w:val="single" w:sz="2" w:space="0" w:color="808080" w:themeColor="background1" w:themeShade="80"/>
              <w:right w:val="single" w:sz="2" w:space="0" w:color="FF0000"/>
            </w:tcBorders>
            <w:shd w:val="clear" w:color="auto" w:fill="F2F2F2" w:themeFill="background1" w:themeFillShade="F2"/>
            <w:vAlign w:val="center"/>
          </w:tcPr>
          <w:p w14:paraId="344726F9" w14:textId="76450968" w:rsidR="008C5201" w:rsidRPr="008A6DAD" w:rsidRDefault="008C5201" w:rsidP="00244244">
            <w:pPr>
              <w:tabs>
                <w:tab w:val="left" w:pos="-139"/>
              </w:tabs>
              <w:spacing w:line="276" w:lineRule="auto"/>
              <w:ind w:right="-140"/>
              <w:jc w:val="center"/>
              <w:rPr>
                <w:rFonts w:ascii="Tahoma" w:hAnsi="Tahoma" w:cs="Tahoma"/>
                <w:sz w:val="18"/>
                <w:szCs w:val="18"/>
                <w:lang w:eastAsia="en-US"/>
              </w:rPr>
            </w:pPr>
            <w:r w:rsidRPr="008A6DAD">
              <w:rPr>
                <w:rFonts w:ascii="Tahoma" w:hAnsi="Tahoma" w:cs="Tahoma"/>
                <w:sz w:val="18"/>
                <w:szCs w:val="18"/>
                <w:lang w:eastAsia="en-US"/>
              </w:rPr>
              <w:t xml:space="preserve">31 July 2020 </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8AEF85F" w14:textId="77777777" w:rsidR="008C5201" w:rsidRPr="008A6DAD" w:rsidRDefault="008C5201" w:rsidP="00244244">
            <w:pPr>
              <w:tabs>
                <w:tab w:val="left" w:pos="-139"/>
              </w:tabs>
              <w:spacing w:line="276" w:lineRule="auto"/>
              <w:ind w:right="-140"/>
              <w:jc w:val="center"/>
              <w:rPr>
                <w:rFonts w:ascii="Tahoma" w:hAnsi="Tahoma" w:cs="Tahoma"/>
                <w:lang w:eastAsia="en-US"/>
              </w:rPr>
            </w:pPr>
          </w:p>
        </w:tc>
      </w:tr>
      <w:tr w:rsidR="008C5201" w:rsidRPr="007D707D" w14:paraId="4E0D9601" w14:textId="77777777" w:rsidTr="008C5201">
        <w:trPr>
          <w:trHeight w:val="432"/>
          <w:jc w:val="center"/>
        </w:trPr>
        <w:tc>
          <w:tcPr>
            <w:tcW w:w="6376" w:type="dxa"/>
            <w:tcBorders>
              <w:right w:val="single" w:sz="2" w:space="0" w:color="808080" w:themeColor="background1" w:themeShade="80"/>
            </w:tcBorders>
            <w:shd w:val="clear" w:color="auto" w:fill="F2F2F2" w:themeFill="background1" w:themeFillShade="F2"/>
            <w:vAlign w:val="center"/>
          </w:tcPr>
          <w:p w14:paraId="7A407249" w14:textId="11592A15" w:rsidR="008C5201" w:rsidRPr="008A6DAD" w:rsidRDefault="008C5201" w:rsidP="00244244">
            <w:pPr>
              <w:tabs>
                <w:tab w:val="left" w:pos="-139"/>
              </w:tabs>
              <w:spacing w:line="276" w:lineRule="auto"/>
              <w:ind w:right="-140"/>
              <w:rPr>
                <w:rFonts w:ascii="Tahoma" w:hAnsi="Tahoma" w:cs="Tahoma"/>
                <w:sz w:val="18"/>
                <w:szCs w:val="18"/>
                <w:lang w:eastAsia="en-US"/>
              </w:rPr>
            </w:pPr>
            <w:r w:rsidRPr="008A6DAD">
              <w:rPr>
                <w:rFonts w:ascii="Tahoma" w:hAnsi="Tahoma" w:cs="Tahoma"/>
                <w:b/>
                <w:bCs/>
                <w:sz w:val="18"/>
                <w:szCs w:val="18"/>
                <w:lang w:eastAsia="en-US"/>
              </w:rPr>
              <w:t>3. Report on recommendations</w:t>
            </w:r>
            <w:r w:rsidR="007E3BA5">
              <w:rPr>
                <w:rFonts w:ascii="Tahoma" w:hAnsi="Tahoma" w:cs="Tahoma"/>
                <w:b/>
                <w:bCs/>
                <w:sz w:val="18"/>
                <w:szCs w:val="18"/>
                <w:lang w:eastAsia="en-US"/>
              </w:rPr>
              <w:t xml:space="preserve"> </w:t>
            </w:r>
            <w:r w:rsidR="007E3BA5" w:rsidRPr="0095549C">
              <w:rPr>
                <w:rFonts w:ascii="Tahoma" w:hAnsi="Tahoma" w:cs="Tahoma"/>
                <w:b/>
                <w:bCs/>
                <w:sz w:val="18"/>
                <w:szCs w:val="18"/>
                <w:lang w:eastAsia="en-US"/>
              </w:rPr>
              <w:t>(in English language)</w:t>
            </w:r>
            <w:r w:rsidRPr="008A6DAD">
              <w:rPr>
                <w:rFonts w:ascii="Tahoma" w:hAnsi="Tahoma" w:cs="Tahoma"/>
                <w:b/>
                <w:bCs/>
                <w:sz w:val="18"/>
                <w:szCs w:val="18"/>
                <w:lang w:eastAsia="en-US"/>
              </w:rPr>
              <w:t>.</w:t>
            </w:r>
          </w:p>
          <w:p w14:paraId="5876B87C" w14:textId="7CBA0D2D" w:rsidR="008C5201" w:rsidRPr="008A6DAD" w:rsidRDefault="008C5201" w:rsidP="00244244">
            <w:pPr>
              <w:pStyle w:val="ListParagraph"/>
              <w:numPr>
                <w:ilvl w:val="0"/>
                <w:numId w:val="43"/>
              </w:numPr>
              <w:tabs>
                <w:tab w:val="left" w:pos="-139"/>
              </w:tabs>
              <w:spacing w:line="276" w:lineRule="auto"/>
              <w:ind w:left="311" w:right="-140" w:hanging="141"/>
              <w:rPr>
                <w:rFonts w:ascii="Tahoma" w:hAnsi="Tahoma" w:cs="Tahoma"/>
                <w:sz w:val="18"/>
                <w:szCs w:val="18"/>
                <w:lang w:eastAsia="en-US"/>
              </w:rPr>
            </w:pPr>
            <w:r w:rsidRPr="008A6DAD">
              <w:rPr>
                <w:rFonts w:ascii="Tahoma" w:hAnsi="Tahoma" w:cs="Tahoma"/>
                <w:sz w:val="18"/>
                <w:szCs w:val="18"/>
                <w:lang w:eastAsia="en-US"/>
              </w:rPr>
              <w:t>Findings and recommendations on improving the preparation process of SSTP for future programming cycles;</w:t>
            </w:r>
          </w:p>
          <w:p w14:paraId="156D5721" w14:textId="38BA26FE" w:rsidR="008C5201" w:rsidRPr="008A6DAD" w:rsidRDefault="008C5201" w:rsidP="00244244">
            <w:pPr>
              <w:pStyle w:val="ListParagraph"/>
              <w:numPr>
                <w:ilvl w:val="0"/>
                <w:numId w:val="43"/>
              </w:numPr>
              <w:tabs>
                <w:tab w:val="left" w:pos="-139"/>
              </w:tabs>
              <w:spacing w:line="276" w:lineRule="auto"/>
              <w:ind w:left="311" w:right="-140" w:hanging="141"/>
              <w:rPr>
                <w:rFonts w:ascii="Tahoma" w:hAnsi="Tahoma" w:cs="Tahoma"/>
                <w:sz w:val="18"/>
                <w:szCs w:val="18"/>
                <w:lang w:eastAsia="en-US"/>
              </w:rPr>
            </w:pPr>
            <w:r w:rsidRPr="008A6DAD">
              <w:rPr>
                <w:rFonts w:ascii="Tahoma" w:hAnsi="Tahoma" w:cs="Tahoma"/>
                <w:sz w:val="18"/>
                <w:szCs w:val="18"/>
                <w:lang w:eastAsia="en-US"/>
              </w:rPr>
              <w:t xml:space="preserve">Brief summary of conducted meetings; </w:t>
            </w:r>
          </w:p>
          <w:p w14:paraId="1EB4432A" w14:textId="6F7B53D9" w:rsidR="008C5201" w:rsidRPr="008A6DAD" w:rsidRDefault="008C5201" w:rsidP="00244244">
            <w:pPr>
              <w:pStyle w:val="ListParagraph"/>
              <w:numPr>
                <w:ilvl w:val="0"/>
                <w:numId w:val="43"/>
              </w:numPr>
              <w:tabs>
                <w:tab w:val="left" w:pos="-139"/>
              </w:tabs>
              <w:spacing w:line="276" w:lineRule="auto"/>
              <w:ind w:left="311" w:right="-140" w:hanging="141"/>
              <w:rPr>
                <w:rFonts w:ascii="Tahoma" w:hAnsi="Tahoma" w:cs="Tahoma"/>
                <w:sz w:val="18"/>
                <w:szCs w:val="18"/>
                <w:lang w:eastAsia="en-US"/>
              </w:rPr>
            </w:pPr>
            <w:r w:rsidRPr="008A6DAD">
              <w:rPr>
                <w:rFonts w:ascii="Tahoma" w:hAnsi="Tahoma" w:cs="Tahoma"/>
                <w:sz w:val="18"/>
                <w:szCs w:val="18"/>
                <w:lang w:eastAsia="en-US"/>
              </w:rPr>
              <w:t>Brief summary of ad-hoc support to Consultants 1 and 2 in drafting of the (up to) five TNA Reports.</w:t>
            </w:r>
          </w:p>
          <w:p w14:paraId="0B0F5E2C" w14:textId="1F69CBBF" w:rsidR="008C5201" w:rsidRPr="008A6DAD" w:rsidRDefault="008C5201" w:rsidP="00244244">
            <w:pPr>
              <w:tabs>
                <w:tab w:val="left" w:pos="-139"/>
              </w:tabs>
              <w:spacing w:line="276" w:lineRule="auto"/>
              <w:ind w:right="-140"/>
              <w:rPr>
                <w:rFonts w:ascii="Tahoma" w:hAnsi="Tahoma" w:cs="Tahoma"/>
                <w:sz w:val="10"/>
                <w:szCs w:val="10"/>
                <w:lang w:eastAsia="en-US"/>
              </w:rPr>
            </w:pPr>
          </w:p>
        </w:tc>
        <w:tc>
          <w:tcPr>
            <w:tcW w:w="1370" w:type="dxa"/>
            <w:tcBorders>
              <w:left w:val="single" w:sz="2" w:space="0" w:color="808080" w:themeColor="background1" w:themeShade="80"/>
              <w:right w:val="single" w:sz="2" w:space="0" w:color="FF0000"/>
            </w:tcBorders>
            <w:shd w:val="clear" w:color="auto" w:fill="F2F2F2" w:themeFill="background1" w:themeFillShade="F2"/>
            <w:vAlign w:val="center"/>
          </w:tcPr>
          <w:p w14:paraId="679C6CAA" w14:textId="72A2E95E" w:rsidR="008C5201" w:rsidRPr="008A6DAD" w:rsidRDefault="008C5201" w:rsidP="00244244">
            <w:pPr>
              <w:tabs>
                <w:tab w:val="left" w:pos="-139"/>
              </w:tabs>
              <w:spacing w:line="276" w:lineRule="auto"/>
              <w:ind w:right="-140"/>
              <w:jc w:val="center"/>
              <w:rPr>
                <w:rFonts w:ascii="Tahoma" w:hAnsi="Tahoma" w:cs="Tahoma"/>
                <w:sz w:val="18"/>
                <w:szCs w:val="18"/>
                <w:lang w:eastAsia="en-US"/>
              </w:rPr>
            </w:pPr>
            <w:r w:rsidRPr="008A6DAD">
              <w:rPr>
                <w:rFonts w:ascii="Tahoma" w:hAnsi="Tahoma" w:cs="Tahoma"/>
                <w:sz w:val="18"/>
                <w:szCs w:val="18"/>
                <w:lang w:eastAsia="en-US"/>
              </w:rPr>
              <w:t>31 July 2020</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70195D0" w14:textId="77777777" w:rsidR="008C5201" w:rsidRPr="008A6DAD" w:rsidRDefault="008C5201" w:rsidP="00244244">
            <w:pPr>
              <w:tabs>
                <w:tab w:val="left" w:pos="-139"/>
              </w:tabs>
              <w:spacing w:line="276" w:lineRule="auto"/>
              <w:ind w:right="-140"/>
              <w:jc w:val="center"/>
              <w:rPr>
                <w:rFonts w:ascii="Tahoma" w:hAnsi="Tahoma" w:cs="Tahoma"/>
                <w:lang w:eastAsia="en-US"/>
              </w:rPr>
            </w:pPr>
          </w:p>
        </w:tc>
      </w:tr>
      <w:tr w:rsidR="008C5201" w:rsidRPr="007D707D" w14:paraId="0E7EE46F" w14:textId="77777777" w:rsidTr="008C5201">
        <w:trPr>
          <w:trHeight w:val="432"/>
          <w:jc w:val="center"/>
        </w:trPr>
        <w:tc>
          <w:tcPr>
            <w:tcW w:w="6376" w:type="dxa"/>
            <w:tcBorders>
              <w:right w:val="single" w:sz="2" w:space="0" w:color="808080" w:themeColor="background1" w:themeShade="80"/>
            </w:tcBorders>
            <w:shd w:val="clear" w:color="auto" w:fill="F2F2F2" w:themeFill="background1" w:themeFillShade="F2"/>
            <w:vAlign w:val="center"/>
          </w:tcPr>
          <w:p w14:paraId="16875831" w14:textId="350E27B4" w:rsidR="008C5201" w:rsidRPr="00CD6185" w:rsidRDefault="008C5201" w:rsidP="00443644">
            <w:pPr>
              <w:tabs>
                <w:tab w:val="left" w:pos="-139"/>
              </w:tabs>
              <w:spacing w:line="276" w:lineRule="auto"/>
              <w:ind w:right="33"/>
              <w:jc w:val="right"/>
              <w:rPr>
                <w:rFonts w:ascii="Tahoma" w:hAnsi="Tahoma" w:cs="Tahoma"/>
                <w:sz w:val="18"/>
                <w:szCs w:val="18"/>
                <w:lang w:eastAsia="en-US"/>
              </w:rPr>
            </w:pPr>
            <w:r w:rsidRPr="00443644">
              <w:rPr>
                <w:rFonts w:ascii="Tahoma" w:hAnsi="Tahoma" w:cs="Tahoma"/>
                <w:b/>
                <w:bCs/>
                <w:sz w:val="18"/>
                <w:szCs w:val="18"/>
                <w:lang w:eastAsia="en-US"/>
              </w:rPr>
              <w:t xml:space="preserve">TOTAL </w:t>
            </w:r>
            <w:r w:rsidRPr="00EA2362">
              <w:rPr>
                <w:sz w:val="16"/>
                <w:szCs w:val="16"/>
              </w:rPr>
              <w:t>►</w:t>
            </w:r>
          </w:p>
        </w:tc>
        <w:tc>
          <w:tcPr>
            <w:tcW w:w="1370" w:type="dxa"/>
            <w:tcBorders>
              <w:left w:val="single" w:sz="2" w:space="0" w:color="808080" w:themeColor="background1" w:themeShade="80"/>
              <w:right w:val="single" w:sz="2" w:space="0" w:color="FF0000"/>
            </w:tcBorders>
            <w:shd w:val="clear" w:color="auto" w:fill="F2F2F2" w:themeFill="background1" w:themeFillShade="F2"/>
            <w:vAlign w:val="center"/>
          </w:tcPr>
          <w:p w14:paraId="614F0F43" w14:textId="77777777" w:rsidR="008C5201" w:rsidRPr="000F25B1" w:rsidRDefault="008C5201" w:rsidP="00244244">
            <w:pPr>
              <w:tabs>
                <w:tab w:val="left" w:pos="-139"/>
              </w:tabs>
              <w:spacing w:line="276" w:lineRule="auto"/>
              <w:ind w:right="-140"/>
              <w:jc w:val="center"/>
              <w:rPr>
                <w:rFonts w:ascii="Tahoma" w:hAnsi="Tahoma" w:cs="Tahoma"/>
                <w:sz w:val="18"/>
                <w:szCs w:val="18"/>
                <w:highlight w:val="yellow"/>
                <w:lang w:eastAsia="en-US"/>
              </w:rPr>
            </w:pP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10977C6" w14:textId="23BA6F01" w:rsidR="008C5201" w:rsidRPr="007D707D" w:rsidRDefault="008C5201" w:rsidP="00244244">
            <w:pPr>
              <w:tabs>
                <w:tab w:val="left" w:pos="-139"/>
              </w:tabs>
              <w:spacing w:line="276" w:lineRule="auto"/>
              <w:ind w:right="-140"/>
              <w:jc w:val="center"/>
              <w:rPr>
                <w:rFonts w:ascii="Tahoma" w:hAnsi="Tahoma" w:cs="Tahoma"/>
                <w:lang w:eastAsia="en-US"/>
              </w:rPr>
            </w:pPr>
          </w:p>
        </w:tc>
      </w:tr>
    </w:tbl>
    <w:p w14:paraId="1BBD15E3" w14:textId="77777777" w:rsidR="001A1A21" w:rsidRPr="007D707D" w:rsidRDefault="001A1A21" w:rsidP="001A1A21">
      <w:pPr>
        <w:pStyle w:val="ListParagraph"/>
        <w:tabs>
          <w:tab w:val="left" w:pos="284"/>
        </w:tabs>
        <w:rPr>
          <w:rFonts w:ascii="Tahoma" w:hAnsi="Tahoma" w:cs="Tahoma"/>
          <w:b/>
          <w:lang w:eastAsia="en-US"/>
        </w:rPr>
      </w:pPr>
    </w:p>
    <w:p w14:paraId="07D1D094" w14:textId="22F36CB5" w:rsidR="00F54EF8" w:rsidRPr="007D707D" w:rsidRDefault="003F2594" w:rsidP="00AE7176">
      <w:pPr>
        <w:pBdr>
          <w:bottom w:val="single" w:sz="2" w:space="1" w:color="808080"/>
        </w:pBdr>
        <w:tabs>
          <w:tab w:val="left" w:pos="0"/>
          <w:tab w:val="left" w:pos="284"/>
        </w:tabs>
        <w:spacing w:after="120"/>
        <w:ind w:right="-143"/>
        <w:rPr>
          <w:rFonts w:ascii="Tahoma" w:hAnsi="Tahoma" w:cs="Tahoma"/>
          <w:b/>
          <w:lang w:eastAsia="en-US"/>
        </w:rPr>
      </w:pPr>
      <w:r w:rsidRPr="007D707D">
        <w:rPr>
          <w:rFonts w:ascii="Tahoma" w:hAnsi="Tahoma" w:cs="Tahoma"/>
          <w:b/>
          <w:lang w:eastAsia="en-US"/>
        </w:rPr>
        <w:br w:type="page"/>
      </w:r>
      <w:r w:rsidR="00F54EF8" w:rsidRPr="007D707D">
        <w:rPr>
          <w:rFonts w:ascii="Tahoma" w:hAnsi="Tahoma" w:cs="Tahoma"/>
          <w:b/>
          <w:lang w:eastAsia="en-US"/>
        </w:rPr>
        <w:lastRenderedPageBreak/>
        <w:t>B. Declaration of Agreement and Signature</w:t>
      </w:r>
    </w:p>
    <w:p w14:paraId="2769F277" w14:textId="77777777" w:rsidR="0070381B" w:rsidRPr="007D707D" w:rsidRDefault="0070381B" w:rsidP="00731398">
      <w:pPr>
        <w:tabs>
          <w:tab w:val="left" w:pos="0"/>
          <w:tab w:val="left" w:pos="284"/>
          <w:tab w:val="left" w:pos="426"/>
        </w:tabs>
        <w:jc w:val="both"/>
        <w:rPr>
          <w:rFonts w:ascii="Tahoma" w:hAnsi="Tahoma" w:cs="Tahoma"/>
          <w:sz w:val="18"/>
          <w:szCs w:val="18"/>
        </w:rPr>
      </w:pPr>
      <w:r w:rsidRPr="007D707D">
        <w:rPr>
          <w:rFonts w:ascii="Tahoma" w:hAnsi="Tahoma" w:cs="Tahoma"/>
          <w:sz w:val="18"/>
          <w:szCs w:val="18"/>
        </w:rPr>
        <w:t>I, the undersigned, acting on my own behalf or as a representative of the Provider indicated below, hereby:</w:t>
      </w:r>
    </w:p>
    <w:p w14:paraId="26877854" w14:textId="77777777" w:rsidR="0070381B" w:rsidRPr="007D707D" w:rsidRDefault="0070381B" w:rsidP="00731398">
      <w:pPr>
        <w:numPr>
          <w:ilvl w:val="0"/>
          <w:numId w:val="2"/>
        </w:numPr>
        <w:tabs>
          <w:tab w:val="left" w:pos="284"/>
        </w:tabs>
        <w:ind w:left="284" w:hanging="284"/>
        <w:jc w:val="both"/>
        <w:rPr>
          <w:rFonts w:ascii="Tahoma" w:hAnsi="Tahoma" w:cs="Tahoma"/>
          <w:sz w:val="18"/>
          <w:szCs w:val="18"/>
        </w:rPr>
      </w:pPr>
      <w:r w:rsidRPr="007D707D">
        <w:rPr>
          <w:rFonts w:ascii="Tahoma" w:hAnsi="Tahoma" w:cs="Tahoma"/>
          <w:sz w:val="18"/>
          <w:szCs w:val="18"/>
        </w:rPr>
        <w:t>Declare having the authority to represent the Provider;</w:t>
      </w:r>
    </w:p>
    <w:p w14:paraId="361FF1BA" w14:textId="77777777" w:rsidR="0070381B" w:rsidRPr="007D707D" w:rsidRDefault="0070381B" w:rsidP="00731398">
      <w:pPr>
        <w:numPr>
          <w:ilvl w:val="0"/>
          <w:numId w:val="2"/>
        </w:numPr>
        <w:tabs>
          <w:tab w:val="left" w:pos="284"/>
        </w:tabs>
        <w:ind w:left="284" w:hanging="284"/>
        <w:jc w:val="both"/>
        <w:rPr>
          <w:rFonts w:ascii="Tahoma" w:hAnsi="Tahoma" w:cs="Tahoma"/>
          <w:sz w:val="18"/>
          <w:szCs w:val="18"/>
        </w:rPr>
      </w:pPr>
      <w:r w:rsidRPr="007D707D">
        <w:rPr>
          <w:rFonts w:ascii="Tahoma" w:hAnsi="Tahoma" w:cs="Tahoma"/>
          <w:sz w:val="18"/>
          <w:szCs w:val="18"/>
        </w:rPr>
        <w:t>Declare that the information provided to the Council under this procedure is complete, correct and truthful.</w:t>
      </w:r>
    </w:p>
    <w:p w14:paraId="028943CA" w14:textId="77777777" w:rsidR="0070381B" w:rsidRPr="007D707D" w:rsidRDefault="0070381B" w:rsidP="00731398">
      <w:pPr>
        <w:numPr>
          <w:ilvl w:val="0"/>
          <w:numId w:val="2"/>
        </w:numPr>
        <w:tabs>
          <w:tab w:val="left" w:pos="284"/>
        </w:tabs>
        <w:ind w:left="284" w:hanging="284"/>
        <w:jc w:val="both"/>
        <w:rPr>
          <w:rFonts w:ascii="Tahoma" w:hAnsi="Tahoma" w:cs="Tahoma"/>
          <w:sz w:val="18"/>
          <w:szCs w:val="18"/>
        </w:rPr>
      </w:pPr>
      <w:r w:rsidRPr="007D707D">
        <w:rPr>
          <w:rFonts w:ascii="Tahoma" w:hAnsi="Tahoma" w:cs="Tahoma"/>
          <w:sz w:val="18"/>
          <w:szCs w:val="18"/>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66FA6057" w14:textId="77777777" w:rsidR="0070381B" w:rsidRPr="007D707D" w:rsidRDefault="0070381B" w:rsidP="00731398">
      <w:pPr>
        <w:numPr>
          <w:ilvl w:val="0"/>
          <w:numId w:val="2"/>
        </w:numPr>
        <w:tabs>
          <w:tab w:val="left" w:pos="284"/>
        </w:tabs>
        <w:ind w:left="284" w:hanging="284"/>
        <w:jc w:val="both"/>
        <w:rPr>
          <w:rFonts w:ascii="Tahoma" w:hAnsi="Tahoma" w:cs="Tahoma"/>
          <w:sz w:val="18"/>
          <w:szCs w:val="18"/>
        </w:rPr>
      </w:pPr>
      <w:r w:rsidRPr="007D707D">
        <w:rPr>
          <w:rFonts w:ascii="Tahoma" w:hAnsi="Tahoma" w:cs="Tahoma"/>
          <w:sz w:val="18"/>
          <w:szCs w:val="18"/>
        </w:rPr>
        <w:t>Express consent to any audit or verification that the Council may initiate by any means on the information provided under this procedure;</w:t>
      </w:r>
    </w:p>
    <w:p w14:paraId="2E4EE025" w14:textId="46D6F293" w:rsidR="0070381B" w:rsidRPr="009A71B3" w:rsidRDefault="0070381B" w:rsidP="00731398">
      <w:pPr>
        <w:numPr>
          <w:ilvl w:val="0"/>
          <w:numId w:val="2"/>
        </w:numPr>
        <w:tabs>
          <w:tab w:val="left" w:pos="284"/>
        </w:tabs>
        <w:ind w:left="284" w:hanging="284"/>
        <w:jc w:val="both"/>
        <w:rPr>
          <w:rFonts w:ascii="Tahoma" w:hAnsi="Tahoma" w:cs="Tahoma"/>
          <w:sz w:val="18"/>
          <w:szCs w:val="18"/>
        </w:rPr>
      </w:pPr>
      <w:r w:rsidRPr="007D707D">
        <w:rPr>
          <w:rFonts w:ascii="Tahoma" w:hAnsi="Tahoma" w:cs="Tahoma"/>
          <w:sz w:val="18"/>
          <w:szCs w:val="18"/>
        </w:rPr>
        <w:t xml:space="preserve">Declare that neither I </w:t>
      </w:r>
      <w:proofErr w:type="gramStart"/>
      <w:r w:rsidRPr="007D707D">
        <w:rPr>
          <w:rFonts w:ascii="Tahoma" w:hAnsi="Tahoma" w:cs="Tahoma"/>
          <w:sz w:val="18"/>
          <w:szCs w:val="18"/>
        </w:rPr>
        <w:t>or</w:t>
      </w:r>
      <w:proofErr w:type="gramEnd"/>
      <w:r w:rsidRPr="007D707D">
        <w:rPr>
          <w:rFonts w:ascii="Tahoma" w:hAnsi="Tahoma" w:cs="Tahoma"/>
          <w:sz w:val="18"/>
          <w:szCs w:val="18"/>
        </w:rPr>
        <w:t xml:space="preserve"> the Provider I represent is in any of the situations listed in the exclusion criteria as </w:t>
      </w:r>
      <w:r w:rsidRPr="009A71B3">
        <w:rPr>
          <w:rFonts w:ascii="Tahoma" w:hAnsi="Tahoma" w:cs="Tahoma"/>
          <w:sz w:val="18"/>
          <w:szCs w:val="18"/>
        </w:rPr>
        <w:t xml:space="preserve">reproduced in </w:t>
      </w:r>
      <w:r w:rsidR="0048029D" w:rsidRPr="009A71B3">
        <w:rPr>
          <w:rFonts w:ascii="Tahoma" w:hAnsi="Tahoma" w:cs="Tahoma"/>
          <w:sz w:val="18"/>
          <w:szCs w:val="18"/>
        </w:rPr>
        <w:t>the Tender File</w:t>
      </w:r>
      <w:r w:rsidRPr="009A71B3">
        <w:rPr>
          <w:rFonts w:ascii="Tahoma" w:hAnsi="Tahoma" w:cs="Tahoma"/>
          <w:sz w:val="18"/>
          <w:szCs w:val="18"/>
        </w:rPr>
        <w:t>;</w:t>
      </w:r>
    </w:p>
    <w:p w14:paraId="22F9C38F" w14:textId="0C6373B2" w:rsidR="0070381B" w:rsidRPr="009A71B3" w:rsidRDefault="0070381B" w:rsidP="00731398">
      <w:pPr>
        <w:numPr>
          <w:ilvl w:val="0"/>
          <w:numId w:val="2"/>
        </w:numPr>
        <w:tabs>
          <w:tab w:val="left" w:pos="284"/>
        </w:tabs>
        <w:ind w:left="284" w:hanging="284"/>
        <w:jc w:val="both"/>
        <w:rPr>
          <w:rFonts w:ascii="Tahoma" w:hAnsi="Tahoma" w:cs="Tahoma"/>
          <w:sz w:val="18"/>
          <w:szCs w:val="18"/>
        </w:rPr>
      </w:pPr>
      <w:r w:rsidRPr="009A71B3">
        <w:rPr>
          <w:rFonts w:ascii="Tahoma" w:hAnsi="Tahoma" w:cs="Tahoma"/>
          <w:sz w:val="18"/>
          <w:szCs w:val="18"/>
        </w:rPr>
        <w:t>Declare that neither I, nor the Provider I represent, are in a situation of a conflict of interests or a potential conflict of interest in relation to this procedure. I have been notified and understand that a conflict of interests may arise</w:t>
      </w:r>
      <w:proofErr w:type="gramStart"/>
      <w:r w:rsidRPr="009A71B3">
        <w:rPr>
          <w:rFonts w:ascii="Tahoma" w:hAnsi="Tahoma" w:cs="Tahoma"/>
          <w:sz w:val="18"/>
          <w:szCs w:val="18"/>
        </w:rPr>
        <w:t>, in particular, from</w:t>
      </w:r>
      <w:proofErr w:type="gramEnd"/>
      <w:r w:rsidRPr="009A71B3">
        <w:rPr>
          <w:rFonts w:ascii="Tahoma" w:hAnsi="Tahoma" w:cs="Tahoma"/>
          <w:sz w:val="18"/>
          <w:szCs w:val="18"/>
        </w:rPr>
        <w:t xml:space="preserve"> economic interests, political or national affinities, emotional or family ties or any other type of shared relationship or interest;</w:t>
      </w:r>
    </w:p>
    <w:p w14:paraId="62D00FCD" w14:textId="46430E7F" w:rsidR="0070381B" w:rsidRPr="009A71B3" w:rsidRDefault="0070381B" w:rsidP="00731398">
      <w:pPr>
        <w:numPr>
          <w:ilvl w:val="0"/>
          <w:numId w:val="2"/>
        </w:numPr>
        <w:tabs>
          <w:tab w:val="left" w:pos="284"/>
        </w:tabs>
        <w:ind w:left="284" w:hanging="284"/>
        <w:jc w:val="both"/>
        <w:rPr>
          <w:rFonts w:ascii="Tahoma" w:hAnsi="Tahoma" w:cs="Tahoma"/>
          <w:sz w:val="18"/>
          <w:szCs w:val="18"/>
        </w:rPr>
      </w:pPr>
      <w:r w:rsidRPr="009A71B3">
        <w:rPr>
          <w:rFonts w:ascii="Tahoma" w:hAnsi="Tahoma" w:cs="Tahoma"/>
          <w:sz w:val="18"/>
          <w:szCs w:val="18"/>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48029D" w:rsidRPr="009A71B3">
        <w:rPr>
          <w:rFonts w:ascii="Tahoma" w:hAnsi="Tahoma" w:cs="Tahoma"/>
          <w:sz w:val="18"/>
          <w:szCs w:val="18"/>
        </w:rPr>
        <w:t xml:space="preserve">, inclusion in the lists of persons or entities subject to restrictive measures applied by the European Union (available at </w:t>
      </w:r>
      <w:hyperlink r:id="rId15" w:history="1">
        <w:r w:rsidR="0048029D" w:rsidRPr="009A71B3">
          <w:rPr>
            <w:rStyle w:val="Hyperlink"/>
            <w:rFonts w:ascii="Tahoma" w:hAnsi="Tahoma" w:cs="Tahoma"/>
            <w:sz w:val="18"/>
            <w:szCs w:val="18"/>
          </w:rPr>
          <w:t>www.sanctionsmap.eu</w:t>
        </w:r>
      </w:hyperlink>
      <w:r w:rsidR="0048029D" w:rsidRPr="009A71B3">
        <w:rPr>
          <w:rFonts w:ascii="Tahoma" w:hAnsi="Tahoma" w:cs="Tahoma"/>
          <w:sz w:val="18"/>
          <w:szCs w:val="18"/>
        </w:rPr>
        <w:t>);</w:t>
      </w:r>
    </w:p>
    <w:p w14:paraId="62FB16EB" w14:textId="1D6D0F1A" w:rsidR="0070381B" w:rsidRDefault="0070381B" w:rsidP="00731398">
      <w:pPr>
        <w:numPr>
          <w:ilvl w:val="0"/>
          <w:numId w:val="2"/>
        </w:numPr>
        <w:tabs>
          <w:tab w:val="left" w:pos="284"/>
        </w:tabs>
        <w:ind w:left="284" w:hanging="284"/>
        <w:jc w:val="both"/>
        <w:rPr>
          <w:rFonts w:ascii="Tahoma" w:hAnsi="Tahoma" w:cs="Tahoma"/>
          <w:sz w:val="18"/>
          <w:szCs w:val="18"/>
        </w:rPr>
      </w:pPr>
      <w:r w:rsidRPr="009A71B3">
        <w:rPr>
          <w:rFonts w:ascii="Tahoma" w:hAnsi="Tahoma" w:cs="Tahoma"/>
          <w:sz w:val="18"/>
          <w:szCs w:val="18"/>
        </w:rPr>
        <w:t xml:space="preserve">Accept without any derogation all the terms of the Legal Conditions as reproduced in the present document and understand that its signature </w:t>
      </w:r>
      <w:r w:rsidRPr="009A71B3">
        <w:rPr>
          <w:rFonts w:ascii="Tahoma" w:hAnsi="Tahoma" w:cs="Tahoma"/>
          <w:b/>
          <w:sz w:val="18"/>
          <w:szCs w:val="18"/>
          <w:u w:val="single"/>
        </w:rPr>
        <w:t>shall constitute signature of the contract</w:t>
      </w:r>
      <w:r w:rsidRPr="009A71B3">
        <w:rPr>
          <w:rFonts w:ascii="Tahoma" w:hAnsi="Tahoma" w:cs="Tahoma"/>
          <w:sz w:val="18"/>
          <w:szCs w:val="18"/>
        </w:rPr>
        <w:t xml:space="preserve"> with the Council subject to the selection of the tender by the</w:t>
      </w:r>
      <w:r w:rsidRPr="007D707D">
        <w:rPr>
          <w:rFonts w:ascii="Tahoma" w:hAnsi="Tahoma" w:cs="Tahoma"/>
          <w:sz w:val="18"/>
          <w:szCs w:val="18"/>
        </w:rPr>
        <w:t xml:space="preserve"> Council and the signature of this Act by a representative of the Council.</w:t>
      </w:r>
    </w:p>
    <w:p w14:paraId="7BE90D0B" w14:textId="77777777" w:rsidR="00443644" w:rsidRPr="007D707D" w:rsidRDefault="00443644" w:rsidP="00443644">
      <w:pPr>
        <w:tabs>
          <w:tab w:val="left" w:pos="284"/>
        </w:tabs>
        <w:ind w:left="284"/>
        <w:jc w:val="both"/>
        <w:rPr>
          <w:rFonts w:ascii="Tahoma" w:hAnsi="Tahoma" w:cs="Tahoma"/>
          <w:sz w:val="18"/>
          <w:szCs w:val="18"/>
        </w:rPr>
      </w:pPr>
    </w:p>
    <w:p w14:paraId="0F245069" w14:textId="77777777" w:rsidR="0070381B" w:rsidRPr="007D707D" w:rsidRDefault="0070381B" w:rsidP="00731398">
      <w:pPr>
        <w:tabs>
          <w:tab w:val="left" w:pos="0"/>
        </w:tabs>
        <w:jc w:val="both"/>
        <w:rPr>
          <w:rFonts w:ascii="Tahoma" w:hAnsi="Tahoma" w:cs="Tahoma"/>
          <w:sz w:val="10"/>
          <w:szCs w:val="1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606"/>
        <w:gridCol w:w="1877"/>
        <w:gridCol w:w="2863"/>
        <w:gridCol w:w="284"/>
        <w:gridCol w:w="1717"/>
        <w:gridCol w:w="1295"/>
        <w:gridCol w:w="1908"/>
      </w:tblGrid>
      <w:tr w:rsidR="00731398" w:rsidRPr="007D707D" w14:paraId="686894E0" w14:textId="77777777" w:rsidTr="003E40D6">
        <w:trPr>
          <w:trHeight w:val="334"/>
          <w:jc w:val="center"/>
        </w:trPr>
        <w:tc>
          <w:tcPr>
            <w:tcW w:w="10550" w:type="dxa"/>
            <w:gridSpan w:val="7"/>
            <w:tcBorders>
              <w:top w:val="single" w:sz="2" w:space="0" w:color="FF0000"/>
              <w:left w:val="single" w:sz="2" w:space="0" w:color="FF0000"/>
              <w:bottom w:val="single" w:sz="2" w:space="0" w:color="FF0000"/>
              <w:right w:val="single" w:sz="2" w:space="0" w:color="FF0000"/>
            </w:tcBorders>
            <w:shd w:val="clear" w:color="auto" w:fill="auto"/>
            <w:vAlign w:val="center"/>
          </w:tcPr>
          <w:p w14:paraId="599947E9" w14:textId="2D4F2E1D" w:rsidR="00731398" w:rsidRPr="007D707D" w:rsidRDefault="00731398" w:rsidP="00E92F44">
            <w:pPr>
              <w:jc w:val="center"/>
              <w:rPr>
                <w:rFonts w:ascii="Tahoma" w:hAnsi="Tahoma" w:cs="Tahoma"/>
                <w:b/>
                <w:sz w:val="20"/>
                <w:szCs w:val="20"/>
              </w:rPr>
            </w:pPr>
            <w:r w:rsidRPr="00443644">
              <w:rPr>
                <w:rFonts w:ascii="Tahoma" w:hAnsi="Tahoma" w:cs="Tahoma"/>
                <w:color w:val="FF0000"/>
                <w:sz w:val="20"/>
                <w:szCs w:val="20"/>
              </w:rPr>
              <w:t xml:space="preserve">The Provider shall </w:t>
            </w:r>
            <w:r w:rsidRPr="00443644">
              <w:rPr>
                <w:rFonts w:ascii="Tahoma" w:hAnsi="Tahoma" w:cs="Tahoma"/>
                <w:b/>
                <w:color w:val="FF0000"/>
                <w:sz w:val="20"/>
                <w:szCs w:val="20"/>
              </w:rPr>
              <w:t>fill in this part</w:t>
            </w:r>
            <w:r w:rsidRPr="00443644">
              <w:rPr>
                <w:rFonts w:ascii="Tahoma" w:hAnsi="Tahoma" w:cs="Tahoma"/>
                <w:color w:val="FF0000"/>
                <w:sz w:val="20"/>
                <w:szCs w:val="20"/>
              </w:rPr>
              <w:t xml:space="preserve">, </w:t>
            </w:r>
            <w:r w:rsidRPr="00443644">
              <w:rPr>
                <w:rFonts w:ascii="Tahoma" w:hAnsi="Tahoma" w:cs="Tahoma"/>
                <w:b/>
                <w:color w:val="FF0000"/>
                <w:sz w:val="20"/>
                <w:szCs w:val="20"/>
              </w:rPr>
              <w:t>print the document</w:t>
            </w:r>
            <w:r w:rsidRPr="00443644">
              <w:rPr>
                <w:rFonts w:ascii="Tahoma" w:hAnsi="Tahoma" w:cs="Tahoma"/>
                <w:color w:val="FF0000"/>
                <w:sz w:val="20"/>
                <w:szCs w:val="20"/>
              </w:rPr>
              <w:t xml:space="preserve">, </w:t>
            </w:r>
            <w:r w:rsidRPr="00443644">
              <w:rPr>
                <w:rFonts w:ascii="Tahoma" w:hAnsi="Tahoma" w:cs="Tahoma"/>
                <w:b/>
                <w:color w:val="FF0000"/>
                <w:sz w:val="20"/>
                <w:szCs w:val="20"/>
              </w:rPr>
              <w:t>sign in the last box</w:t>
            </w:r>
            <w:r w:rsidRPr="00443644">
              <w:rPr>
                <w:rFonts w:ascii="Tahoma" w:hAnsi="Tahoma" w:cs="Tahoma"/>
                <w:color w:val="FF0000"/>
                <w:sz w:val="20"/>
                <w:szCs w:val="20"/>
              </w:rPr>
              <w:t xml:space="preserve"> below and </w:t>
            </w:r>
            <w:r w:rsidRPr="00443644">
              <w:rPr>
                <w:rFonts w:ascii="Tahoma" w:hAnsi="Tahoma" w:cs="Tahoma"/>
                <w:b/>
                <w:color w:val="FF0000"/>
                <w:sz w:val="20"/>
                <w:szCs w:val="20"/>
              </w:rPr>
              <w:t>send a scan copy of the document</w:t>
            </w:r>
            <w:r w:rsidRPr="00443644">
              <w:rPr>
                <w:rFonts w:ascii="Tahoma" w:hAnsi="Tahoma" w:cs="Tahoma"/>
                <w:color w:val="FF0000"/>
                <w:sz w:val="20"/>
                <w:szCs w:val="20"/>
              </w:rPr>
              <w:t xml:space="preserve"> to the email address indicated on the 1</w:t>
            </w:r>
            <w:r w:rsidRPr="00443644">
              <w:rPr>
                <w:rFonts w:ascii="Tahoma" w:hAnsi="Tahoma" w:cs="Tahoma"/>
                <w:color w:val="FF0000"/>
                <w:sz w:val="20"/>
                <w:szCs w:val="20"/>
                <w:vertAlign w:val="superscript"/>
              </w:rPr>
              <w:t>st</w:t>
            </w:r>
            <w:r w:rsidRPr="00443644">
              <w:rPr>
                <w:rFonts w:ascii="Tahoma" w:hAnsi="Tahoma" w:cs="Tahoma"/>
                <w:color w:val="FF0000"/>
                <w:sz w:val="20"/>
                <w:szCs w:val="20"/>
              </w:rPr>
              <w:t xml:space="preserve"> page.</w:t>
            </w:r>
          </w:p>
        </w:tc>
      </w:tr>
      <w:tr w:rsidR="00731398" w:rsidRPr="007D707D" w14:paraId="45B71324" w14:textId="77777777" w:rsidTr="003E40D6">
        <w:trPr>
          <w:trHeight w:val="75"/>
          <w:jc w:val="center"/>
        </w:trPr>
        <w:tc>
          <w:tcPr>
            <w:tcW w:w="10550" w:type="dxa"/>
            <w:gridSpan w:val="7"/>
            <w:tcBorders>
              <w:top w:val="single" w:sz="2" w:space="0" w:color="FF0000"/>
              <w:left w:val="nil"/>
              <w:bottom w:val="nil"/>
              <w:right w:val="nil"/>
            </w:tcBorders>
            <w:shd w:val="clear" w:color="auto" w:fill="auto"/>
            <w:vAlign w:val="center"/>
          </w:tcPr>
          <w:p w14:paraId="1957507A" w14:textId="77777777" w:rsidR="00731398" w:rsidRPr="007D707D" w:rsidRDefault="00731398" w:rsidP="00E92F44">
            <w:pPr>
              <w:jc w:val="center"/>
              <w:rPr>
                <w:rFonts w:ascii="Tahoma" w:hAnsi="Tahoma" w:cs="Tahoma"/>
                <w:b/>
                <w:sz w:val="10"/>
                <w:szCs w:val="10"/>
              </w:rPr>
            </w:pPr>
          </w:p>
        </w:tc>
      </w:tr>
      <w:tr w:rsidR="0070381B" w:rsidRPr="007D707D" w14:paraId="6D84C286" w14:textId="77777777" w:rsidTr="003E40D6">
        <w:trPr>
          <w:trHeight w:val="878"/>
          <w:jc w:val="center"/>
        </w:trPr>
        <w:tc>
          <w:tcPr>
            <w:tcW w:w="606" w:type="dxa"/>
            <w:tcBorders>
              <w:top w:val="nil"/>
              <w:left w:val="nil"/>
              <w:bottom w:val="single" w:sz="2" w:space="0" w:color="808080"/>
              <w:right w:val="single" w:sz="2" w:space="0" w:color="808080"/>
            </w:tcBorders>
            <w:shd w:val="clear" w:color="auto" w:fill="auto"/>
            <w:vAlign w:val="center"/>
          </w:tcPr>
          <w:p w14:paraId="61A0B37C" w14:textId="77777777" w:rsidR="0070381B" w:rsidRPr="007D707D" w:rsidRDefault="0070381B" w:rsidP="00E92F44">
            <w:pPr>
              <w:jc w:val="center"/>
              <w:rPr>
                <w:rFonts w:ascii="Tahoma" w:hAnsi="Tahoma" w:cs="Tahoma"/>
                <w:b/>
                <w:sz w:val="20"/>
                <w:szCs w:val="20"/>
              </w:rPr>
            </w:pPr>
          </w:p>
        </w:tc>
        <w:tc>
          <w:tcPr>
            <w:tcW w:w="4740"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6D128CE3" w14:textId="77777777" w:rsidR="0070381B" w:rsidRPr="007D707D" w:rsidRDefault="0070381B" w:rsidP="00E92F44">
            <w:pPr>
              <w:jc w:val="center"/>
              <w:rPr>
                <w:rFonts w:ascii="Tahoma" w:hAnsi="Tahoma" w:cs="Tahoma"/>
                <w:b/>
                <w:sz w:val="20"/>
                <w:szCs w:val="20"/>
              </w:rPr>
            </w:pPr>
            <w:r w:rsidRPr="007D707D">
              <w:rPr>
                <w:rFonts w:ascii="Tahoma" w:hAnsi="Tahoma" w:cs="Tahoma"/>
                <w:b/>
                <w:sz w:val="20"/>
                <w:szCs w:val="20"/>
              </w:rPr>
              <w:t>For the Provider</w:t>
            </w:r>
          </w:p>
          <w:p w14:paraId="7BB3CF6E" w14:textId="77777777" w:rsidR="0070381B" w:rsidRPr="007D707D" w:rsidRDefault="0070381B" w:rsidP="00E92F44">
            <w:pPr>
              <w:jc w:val="center"/>
              <w:rPr>
                <w:rFonts w:ascii="Tahoma" w:hAnsi="Tahoma" w:cs="Tahoma"/>
                <w:b/>
                <w:sz w:val="20"/>
                <w:szCs w:val="20"/>
              </w:rPr>
            </w:pPr>
            <w:r w:rsidRPr="007D707D">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3C29AF9D" w14:textId="28870DA7" w:rsidR="0070381B" w:rsidRPr="007D707D" w:rsidRDefault="00731398" w:rsidP="00E92F44">
            <w:pPr>
              <w:jc w:val="center"/>
              <w:rPr>
                <w:rFonts w:ascii="Tahoma" w:hAnsi="Tahoma" w:cs="Tahoma"/>
                <w:b/>
                <w:sz w:val="20"/>
                <w:szCs w:val="20"/>
              </w:rPr>
            </w:pPr>
            <w:r w:rsidRPr="007D707D">
              <w:rPr>
                <w:rFonts w:ascii="Tahoma" w:hAnsi="Tahoma" w:cs="Tahoma"/>
                <w:noProof/>
                <w:lang w:val="en-US" w:eastAsia="en-US"/>
              </w:rPr>
              <mc:AlternateContent>
                <mc:Choice Requires="wps">
                  <w:drawing>
                    <wp:anchor distT="0" distB="0" distL="114300" distR="114300" simplePos="0" relativeHeight="251669504" behindDoc="0" locked="1" layoutInCell="0" allowOverlap="1" wp14:anchorId="6023752A" wp14:editId="40D54582">
                      <wp:simplePos x="0" y="0"/>
                      <wp:positionH relativeFrom="column">
                        <wp:posOffset>-571500</wp:posOffset>
                      </wp:positionH>
                      <wp:positionV relativeFrom="paragraph">
                        <wp:posOffset>-230505</wp:posOffset>
                      </wp:positionV>
                      <wp:extent cx="135255" cy="602615"/>
                      <wp:effectExtent l="19050" t="0" r="36195" b="4508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F6C74" id="Up Arrow 8" o:spid="_x0000_s1026" type="#_x0000_t68" style="position:absolute;margin-left:-45pt;margin-top:-18.15pt;width:10.65pt;height:47.45pt;rotation:18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juTQIAALIEAAAOAAAAZHJzL2Uyb0RvYy54bWysVEuP2jAQvlfqf7B8L3kUKCDCCrGlqrRt&#10;V9pu78Z2Erd+1TYE/v2OncBCe6vqg+PxjL95fDNZ3h2VRAfuvDC6wsUox4hrapjQTYWfv2/fzTDy&#10;gWhGpNG8wifu8d3q7ZtlZxe8NK2RjDsEINovOlvhNgS7yDJPW66IHxnLNShr4xQJILomY450gK5k&#10;Vub5NOuMY9YZyr2H2/teiVcJv645Dd/q2vOAZIUhtpB2l/Zd3LPVkiwaR2wr6BAG+YcoFBEanF6g&#10;7kkgaO/EX1BKUGe8qcOIGpWZuhaUpxwgmyL/I5unlliecoHieHspk/9/sPTr4dEhwSoMRGmigKJn&#10;i9bOmQ7NYnU66xdg9GQfXczP2wdDf3mkzaYluuFrb6HGwDy8Pl/Fxy0nDMIsIkR2gxEFD2ho130x&#10;DPyRfTCpdsfaKeRMRMtneVzpGoqEjomx04UxfgyIwmXxflJOJhhRUE3zclpMkkOyiFgxXut8+MSN&#10;QvFQ4b1NqSVccnjwIXHGhswJ+wl51EpCCxyIRJMUQ98iVzbljc28mJWD0wExe3WbSmakYFshZRJc&#10;s9tIhwC+wtu0hsf+2kxq1FV4DsmlUG90/hbiHCN4vTFTIsBkSaGA2mgz9Hok5qNmKalAhOzP8Fjq&#10;galITs/7zrATEJUogeGBMYcScvIDvhh1MDQV9r/3xHGM5GcNdM+L8ThOWRLGkw8lCO5as7vWEE1b&#10;A7MIYP1xE/rJ3FsnmjZ1VayZNmtokVqEcy/1cQ3hwmDA6WbyruVk9fqrWb0AAAD//wMAUEsDBBQA&#10;BgAIAAAAIQCIPts94gAAAAoBAAAPAAAAZHJzL2Rvd25yZXYueG1sTI/RToNAEEXfTfyHzZj4Rhdt&#10;ipSyNNrENNo0RugHbGEKVHaWsEuLf+/4pG8zmXvvnJuuJ9OJCw6utaTgYRaCQCpt1VKt4FC8BjEI&#10;5zVVurOECr7RwTq7vUl1UtkrfeIl97XgEHKJVtB43ydSurJBo93M9kh8O9nBaM/rUMtq0FcON518&#10;DMNIGt0Sf2h0j5sGy698NIxxfi/a3WIrT4eX7WY/5sXH/u2s1P3d9LwC4XHyf2L4xWcPZMx0tCNV&#10;TnQKgmXIXTwP82gOghVBFD+BOCpYxBHILJX/K2Q/AAAA//8DAFBLAQItABQABgAIAAAAIQC2gziS&#10;/gAAAOEBAAATAAAAAAAAAAAAAAAAAAAAAABbQ29udGVudF9UeXBlc10ueG1sUEsBAi0AFAAGAAgA&#10;AAAhADj9If/WAAAAlAEAAAsAAAAAAAAAAAAAAAAALwEAAF9yZWxzLy5yZWxzUEsBAi0AFAAGAAgA&#10;AAAhAJSXGO5NAgAAsgQAAA4AAAAAAAAAAAAAAAAALgIAAGRycy9lMm9Eb2MueG1sUEsBAi0AFAAG&#10;AAgAAAAhAIg+2z3iAAAACgEAAA8AAAAAAAAAAAAAAAAApwQAAGRycy9kb3ducmV2LnhtbFBLBQYA&#10;AAAABAAEAPMAAAC2BQAAAAA=&#10;" o:allowincell="f" adj="2869" strokecolor="red">
                      <o:lock v:ext="edit" aspectratio="t"/>
                      <v:textbox style="layout-flow:vertical-ideographic"/>
                      <w10:anchorlock/>
                    </v:shape>
                  </w:pict>
                </mc:Fallback>
              </mc:AlternateContent>
            </w:r>
          </w:p>
        </w:tc>
        <w:tc>
          <w:tcPr>
            <w:tcW w:w="4920" w:type="dxa"/>
            <w:gridSpan w:val="3"/>
            <w:tcBorders>
              <w:top w:val="single" w:sz="2" w:space="0" w:color="808080"/>
              <w:left w:val="single" w:sz="2" w:space="0" w:color="808080"/>
              <w:bottom w:val="single" w:sz="2" w:space="0" w:color="808080"/>
              <w:right w:val="single" w:sz="2" w:space="0" w:color="808080"/>
            </w:tcBorders>
            <w:shd w:val="clear" w:color="auto" w:fill="F2F2F2"/>
            <w:vAlign w:val="center"/>
          </w:tcPr>
          <w:p w14:paraId="2642EF3B" w14:textId="77777777" w:rsidR="0070381B" w:rsidRPr="007D707D" w:rsidRDefault="0070381B" w:rsidP="00E92F44">
            <w:pPr>
              <w:jc w:val="center"/>
              <w:rPr>
                <w:rFonts w:ascii="Tahoma" w:hAnsi="Tahoma" w:cs="Tahoma"/>
                <w:b/>
                <w:sz w:val="20"/>
                <w:szCs w:val="20"/>
              </w:rPr>
            </w:pPr>
            <w:r w:rsidRPr="007D707D">
              <w:rPr>
                <w:rFonts w:ascii="Tahoma" w:hAnsi="Tahoma" w:cs="Tahoma"/>
                <w:b/>
                <w:sz w:val="20"/>
                <w:szCs w:val="20"/>
              </w:rPr>
              <w:t>For the Council of Europe</w:t>
            </w:r>
            <w:r w:rsidRPr="007D707D">
              <w:rPr>
                <w:rFonts w:ascii="Tahoma" w:hAnsi="Tahoma" w:cs="Tahoma"/>
                <w:b/>
                <w:sz w:val="20"/>
                <w:szCs w:val="20"/>
                <w:vertAlign w:val="superscript"/>
              </w:rPr>
              <w:footnoteReference w:id="2"/>
            </w:r>
          </w:p>
          <w:p w14:paraId="70E07210" w14:textId="77777777" w:rsidR="0070381B" w:rsidRPr="007D707D" w:rsidRDefault="0070381B" w:rsidP="00E92F44">
            <w:pPr>
              <w:jc w:val="center"/>
              <w:rPr>
                <w:rFonts w:ascii="Tahoma" w:hAnsi="Tahoma" w:cs="Tahoma"/>
                <w:sz w:val="20"/>
                <w:szCs w:val="20"/>
              </w:rPr>
            </w:pPr>
            <w:r w:rsidRPr="007D707D">
              <w:rPr>
                <w:b/>
                <w:sz w:val="24"/>
                <w:szCs w:val="24"/>
              </w:rPr>
              <w:t>▼</w:t>
            </w:r>
          </w:p>
        </w:tc>
      </w:tr>
      <w:tr w:rsidR="0070381B" w:rsidRPr="007D707D" w14:paraId="62C25086" w14:textId="77777777" w:rsidTr="003E40D6">
        <w:trPr>
          <w:trHeight w:val="677"/>
          <w:jc w:val="center"/>
        </w:trPr>
        <w:tc>
          <w:tcPr>
            <w:tcW w:w="606"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1927927B" w14:textId="77777777" w:rsidR="0070381B" w:rsidRPr="007D707D" w:rsidRDefault="0070381B" w:rsidP="00E92F44">
            <w:pPr>
              <w:ind w:left="113" w:right="113"/>
              <w:jc w:val="center"/>
              <w:rPr>
                <w:rFonts w:ascii="Tahoma" w:hAnsi="Tahoma" w:cs="Tahoma"/>
                <w:sz w:val="18"/>
                <w:szCs w:val="18"/>
              </w:rPr>
            </w:pPr>
            <w:r w:rsidRPr="007D707D">
              <w:rPr>
                <w:rFonts w:ascii="Tahoma" w:hAnsi="Tahoma" w:cs="Tahoma"/>
                <w:sz w:val="18"/>
                <w:szCs w:val="18"/>
              </w:rPr>
              <w:t>Signature</w:t>
            </w:r>
          </w:p>
        </w:tc>
        <w:tc>
          <w:tcPr>
            <w:tcW w:w="1877" w:type="dxa"/>
            <w:tcBorders>
              <w:top w:val="single" w:sz="2" w:space="0" w:color="808080"/>
              <w:left w:val="single" w:sz="2" w:space="0" w:color="808080"/>
              <w:bottom w:val="single" w:sz="2" w:space="0" w:color="808080" w:themeColor="background1" w:themeShade="80"/>
              <w:right w:val="single" w:sz="2" w:space="0" w:color="FF0000"/>
            </w:tcBorders>
            <w:shd w:val="clear" w:color="auto" w:fill="DBE5F1"/>
            <w:vAlign w:val="center"/>
          </w:tcPr>
          <w:p w14:paraId="1E2B3FA5" w14:textId="77777777" w:rsidR="0070381B" w:rsidRPr="007D707D" w:rsidRDefault="0070381B" w:rsidP="00E92F44">
            <w:pPr>
              <w:ind w:left="-35"/>
              <w:jc w:val="right"/>
              <w:rPr>
                <w:rFonts w:ascii="Tahoma" w:hAnsi="Tahoma" w:cs="Tahoma"/>
                <w:sz w:val="18"/>
                <w:szCs w:val="18"/>
              </w:rPr>
            </w:pPr>
            <w:r w:rsidRPr="007D707D">
              <w:rPr>
                <w:rFonts w:ascii="Tahoma" w:hAnsi="Tahoma" w:cs="Tahoma"/>
                <w:sz w:val="18"/>
                <w:szCs w:val="18"/>
              </w:rPr>
              <w:t>Signatory (Name, Function and Entity)</w:t>
            </w:r>
            <w:r w:rsidRPr="007D707D">
              <w:rPr>
                <w:rFonts w:ascii="Tahoma" w:hAnsi="Tahoma" w:cs="Tahoma"/>
                <w:sz w:val="16"/>
                <w:szCs w:val="16"/>
              </w:rPr>
              <w:t xml:space="preserve"> </w:t>
            </w:r>
            <w:r w:rsidRPr="007D707D">
              <w:rPr>
                <w:sz w:val="16"/>
                <w:szCs w:val="16"/>
              </w:rPr>
              <w:t>►</w:t>
            </w:r>
          </w:p>
        </w:tc>
        <w:tc>
          <w:tcPr>
            <w:tcW w:w="286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3550F0" w14:textId="77777777" w:rsidR="0070381B" w:rsidRPr="007D707D" w:rsidRDefault="0070381B" w:rsidP="00E92F44">
            <w:pPr>
              <w:rPr>
                <w:rFonts w:ascii="Tahoma" w:hAnsi="Tahoma" w:cs="Tahoma"/>
                <w:sz w:val="20"/>
                <w:szCs w:val="20"/>
              </w:rPr>
            </w:pPr>
          </w:p>
        </w:tc>
        <w:tc>
          <w:tcPr>
            <w:tcW w:w="284" w:type="dxa"/>
            <w:tcBorders>
              <w:top w:val="nil"/>
              <w:left w:val="single" w:sz="2" w:space="0" w:color="FF0000"/>
              <w:bottom w:val="nil"/>
              <w:right w:val="single" w:sz="2" w:space="0" w:color="808080"/>
            </w:tcBorders>
            <w:shd w:val="clear" w:color="auto" w:fill="auto"/>
            <w:vAlign w:val="center"/>
          </w:tcPr>
          <w:p w14:paraId="246F09A4" w14:textId="77777777" w:rsidR="0070381B" w:rsidRPr="007D707D" w:rsidRDefault="0070381B" w:rsidP="00E92F44">
            <w:pPr>
              <w:rPr>
                <w:rFonts w:ascii="Tahoma" w:hAnsi="Tahoma" w:cs="Tahoma"/>
                <w:sz w:val="20"/>
                <w:szCs w:val="20"/>
              </w:rPr>
            </w:pPr>
          </w:p>
        </w:tc>
        <w:tc>
          <w:tcPr>
            <w:tcW w:w="1717" w:type="dxa"/>
            <w:tcBorders>
              <w:top w:val="single" w:sz="2" w:space="0" w:color="808080"/>
              <w:left w:val="single" w:sz="2" w:space="0" w:color="808080"/>
              <w:bottom w:val="single" w:sz="2" w:space="0" w:color="808080"/>
              <w:right w:val="nil"/>
            </w:tcBorders>
            <w:shd w:val="clear" w:color="auto" w:fill="F2F2F2"/>
            <w:vAlign w:val="center"/>
          </w:tcPr>
          <w:p w14:paraId="52D19532" w14:textId="77777777" w:rsidR="0070381B" w:rsidRPr="007D707D" w:rsidRDefault="0070381B" w:rsidP="00E92F44">
            <w:pPr>
              <w:ind w:left="-38"/>
              <w:jc w:val="right"/>
              <w:rPr>
                <w:rFonts w:ascii="Tahoma" w:hAnsi="Tahoma" w:cs="Tahoma"/>
                <w:sz w:val="18"/>
                <w:szCs w:val="18"/>
              </w:rPr>
            </w:pPr>
            <w:r w:rsidRPr="007D707D">
              <w:rPr>
                <w:rFonts w:ascii="Tahoma" w:hAnsi="Tahoma" w:cs="Tahoma"/>
                <w:sz w:val="18"/>
                <w:szCs w:val="18"/>
              </w:rPr>
              <w:t>Signatory (Name, Function and Entity)</w:t>
            </w:r>
            <w:r w:rsidRPr="007D707D">
              <w:rPr>
                <w:rFonts w:ascii="Tahoma" w:hAnsi="Tahoma" w:cs="Tahoma"/>
                <w:sz w:val="16"/>
                <w:szCs w:val="16"/>
              </w:rPr>
              <w:t xml:space="preserve"> </w:t>
            </w:r>
            <w:r w:rsidRPr="007D707D">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4D5576FB" w14:textId="77777777" w:rsidR="0070381B" w:rsidRPr="007D707D" w:rsidRDefault="0070381B" w:rsidP="00E92F44">
            <w:pPr>
              <w:rPr>
                <w:rFonts w:ascii="Tahoma" w:hAnsi="Tahoma" w:cs="Tahoma"/>
                <w:sz w:val="20"/>
                <w:szCs w:val="20"/>
              </w:rPr>
            </w:pPr>
          </w:p>
        </w:tc>
      </w:tr>
      <w:tr w:rsidR="0070381B" w:rsidRPr="007D707D" w14:paraId="23BB7C15" w14:textId="77777777" w:rsidTr="003E40D6">
        <w:trPr>
          <w:trHeight w:val="122"/>
          <w:jc w:val="center"/>
        </w:trPr>
        <w:tc>
          <w:tcPr>
            <w:tcW w:w="606" w:type="dxa"/>
            <w:vMerge/>
            <w:tcBorders>
              <w:left w:val="single" w:sz="2" w:space="0" w:color="808080"/>
              <w:right w:val="single" w:sz="2" w:space="0" w:color="808080"/>
            </w:tcBorders>
            <w:shd w:val="clear" w:color="auto" w:fill="F2F2F2"/>
          </w:tcPr>
          <w:p w14:paraId="5398209C" w14:textId="77777777" w:rsidR="0070381B" w:rsidRPr="007D707D" w:rsidRDefault="0070381B" w:rsidP="00E92F44">
            <w:pPr>
              <w:rPr>
                <w:rFonts w:ascii="Tahoma" w:hAnsi="Tahoma" w:cs="Tahoma"/>
                <w:sz w:val="20"/>
                <w:szCs w:val="20"/>
              </w:rPr>
            </w:pPr>
          </w:p>
        </w:tc>
        <w:tc>
          <w:tcPr>
            <w:tcW w:w="1877" w:type="dxa"/>
            <w:vMerge w:val="restart"/>
            <w:tcBorders>
              <w:top w:val="single" w:sz="2" w:space="0" w:color="808080" w:themeColor="background1" w:themeShade="80"/>
              <w:left w:val="single" w:sz="2" w:space="0" w:color="808080"/>
              <w:right w:val="single" w:sz="2" w:space="0" w:color="FF0000"/>
            </w:tcBorders>
            <w:shd w:val="clear" w:color="auto" w:fill="DBE5F1"/>
            <w:vAlign w:val="center"/>
          </w:tcPr>
          <w:p w14:paraId="0E27EB26" w14:textId="77777777" w:rsidR="0070381B" w:rsidRPr="007D707D" w:rsidRDefault="0070381B" w:rsidP="00E92F44">
            <w:pPr>
              <w:ind w:left="-35"/>
              <w:jc w:val="right"/>
              <w:rPr>
                <w:rFonts w:ascii="Tahoma" w:hAnsi="Tahoma" w:cs="Tahoma"/>
                <w:sz w:val="18"/>
                <w:szCs w:val="18"/>
              </w:rPr>
            </w:pPr>
            <w:r w:rsidRPr="007D707D">
              <w:rPr>
                <w:rFonts w:ascii="Tahoma" w:hAnsi="Tahoma" w:cs="Tahoma"/>
                <w:sz w:val="18"/>
                <w:szCs w:val="18"/>
              </w:rPr>
              <w:t xml:space="preserve">Provider </w:t>
            </w:r>
            <w:r w:rsidRPr="007D707D">
              <w:rPr>
                <w:sz w:val="16"/>
                <w:szCs w:val="16"/>
              </w:rPr>
              <w:t>►</w:t>
            </w:r>
          </w:p>
          <w:p w14:paraId="2C74C88E" w14:textId="77777777" w:rsidR="0070381B" w:rsidRPr="007D707D" w:rsidRDefault="0070381B" w:rsidP="00E92F44">
            <w:pPr>
              <w:ind w:left="-35"/>
              <w:jc w:val="right"/>
              <w:rPr>
                <w:rFonts w:ascii="Tahoma" w:hAnsi="Tahoma" w:cs="Tahoma"/>
                <w:sz w:val="18"/>
                <w:szCs w:val="18"/>
              </w:rPr>
            </w:pPr>
          </w:p>
        </w:tc>
        <w:tc>
          <w:tcPr>
            <w:tcW w:w="2863" w:type="dxa"/>
            <w:vMerge w:val="restart"/>
            <w:tcBorders>
              <w:top w:val="single" w:sz="2" w:space="0" w:color="FF0000"/>
              <w:left w:val="single" w:sz="2" w:space="0" w:color="FF0000"/>
              <w:right w:val="single" w:sz="2" w:space="0" w:color="FF0000"/>
            </w:tcBorders>
            <w:shd w:val="clear" w:color="auto" w:fill="auto"/>
            <w:vAlign w:val="center"/>
          </w:tcPr>
          <w:p w14:paraId="173EA876" w14:textId="77777777" w:rsidR="0070381B" w:rsidRPr="007D707D" w:rsidRDefault="0070381B" w:rsidP="00E92F44">
            <w:pPr>
              <w:rPr>
                <w:rFonts w:ascii="Tahoma" w:hAnsi="Tahoma" w:cs="Tahoma"/>
                <w:sz w:val="20"/>
                <w:szCs w:val="20"/>
              </w:rPr>
            </w:pPr>
          </w:p>
        </w:tc>
        <w:tc>
          <w:tcPr>
            <w:tcW w:w="284" w:type="dxa"/>
            <w:vMerge w:val="restart"/>
            <w:tcBorders>
              <w:top w:val="nil"/>
              <w:left w:val="single" w:sz="2" w:space="0" w:color="FF0000"/>
              <w:right w:val="single" w:sz="2" w:space="0" w:color="808080"/>
            </w:tcBorders>
            <w:shd w:val="clear" w:color="auto" w:fill="auto"/>
            <w:vAlign w:val="center"/>
          </w:tcPr>
          <w:p w14:paraId="59D1652C" w14:textId="77777777" w:rsidR="0070381B" w:rsidRPr="007D707D" w:rsidRDefault="0070381B" w:rsidP="00E92F44">
            <w:pPr>
              <w:rPr>
                <w:rFonts w:ascii="Tahoma" w:hAnsi="Tahoma" w:cs="Tahoma"/>
                <w:sz w:val="20"/>
                <w:szCs w:val="20"/>
              </w:rPr>
            </w:pPr>
          </w:p>
        </w:tc>
        <w:tc>
          <w:tcPr>
            <w:tcW w:w="1717" w:type="dxa"/>
            <w:vMerge w:val="restart"/>
            <w:tcBorders>
              <w:top w:val="single" w:sz="2" w:space="0" w:color="808080"/>
              <w:left w:val="single" w:sz="2" w:space="0" w:color="808080"/>
              <w:right w:val="nil"/>
            </w:tcBorders>
            <w:shd w:val="clear" w:color="auto" w:fill="F2F2F2"/>
            <w:vAlign w:val="center"/>
          </w:tcPr>
          <w:p w14:paraId="51232C90" w14:textId="77777777" w:rsidR="0070381B" w:rsidRPr="007D707D" w:rsidRDefault="0070381B" w:rsidP="00E92F44">
            <w:pPr>
              <w:ind w:left="-38"/>
              <w:jc w:val="right"/>
              <w:rPr>
                <w:rFonts w:ascii="Tahoma" w:hAnsi="Tahoma" w:cs="Tahoma"/>
                <w:sz w:val="18"/>
                <w:szCs w:val="18"/>
              </w:rPr>
            </w:pPr>
            <w:r w:rsidRPr="007D707D">
              <w:rPr>
                <w:rFonts w:ascii="Tahoma" w:hAnsi="Tahoma" w:cs="Tahoma"/>
                <w:sz w:val="18"/>
                <w:szCs w:val="18"/>
              </w:rPr>
              <w:t xml:space="preserve">% of advance payment accepted </w:t>
            </w:r>
            <w:r w:rsidRPr="007D707D">
              <w:rPr>
                <w:sz w:val="16"/>
                <w:szCs w:val="16"/>
              </w:rPr>
              <w:t>►</w:t>
            </w: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4D717983" w14:textId="77777777" w:rsidR="0070381B" w:rsidRPr="007D707D" w:rsidRDefault="0070381B" w:rsidP="00E92F44">
            <w:pPr>
              <w:rPr>
                <w:rFonts w:ascii="Tahoma" w:hAnsi="Tahoma" w:cs="Tahoma"/>
                <w:sz w:val="20"/>
                <w:szCs w:val="20"/>
              </w:rPr>
            </w:pPr>
            <w:r w:rsidRPr="007D707D">
              <w:rPr>
                <w:rFonts w:ascii="Tahoma" w:hAnsi="Tahoma" w:cs="Tahoma"/>
                <w:sz w:val="20"/>
                <w:szCs w:val="20"/>
              </w:rPr>
              <w:t xml:space="preserve">Lot 1 </w:t>
            </w:r>
            <w:r w:rsidRPr="007D707D">
              <w:rPr>
                <w:sz w:val="20"/>
                <w:szCs w:val="20"/>
              </w:rPr>
              <w:t>►</w:t>
            </w:r>
          </w:p>
        </w:tc>
        <w:tc>
          <w:tcPr>
            <w:tcW w:w="1908" w:type="dxa"/>
            <w:tcBorders>
              <w:top w:val="single" w:sz="2" w:space="0" w:color="808080"/>
              <w:left w:val="nil"/>
              <w:bottom w:val="single" w:sz="2" w:space="0" w:color="808080"/>
              <w:right w:val="single" w:sz="2" w:space="0" w:color="808080"/>
            </w:tcBorders>
            <w:shd w:val="clear" w:color="auto" w:fill="FFFFFF"/>
            <w:vAlign w:val="center"/>
          </w:tcPr>
          <w:p w14:paraId="154F7155" w14:textId="10AD214A" w:rsidR="0070381B" w:rsidRPr="007D707D" w:rsidRDefault="00443644" w:rsidP="00E92F44">
            <w:pPr>
              <w:rPr>
                <w:rFonts w:ascii="Tahoma" w:hAnsi="Tahoma" w:cs="Tahoma"/>
                <w:sz w:val="20"/>
                <w:szCs w:val="20"/>
              </w:rPr>
            </w:pPr>
            <w:r>
              <w:rPr>
                <w:rFonts w:ascii="Tahoma" w:hAnsi="Tahoma" w:cs="Tahoma"/>
                <w:sz w:val="20"/>
                <w:szCs w:val="20"/>
              </w:rPr>
              <w:t>n/a</w:t>
            </w:r>
          </w:p>
        </w:tc>
      </w:tr>
      <w:tr w:rsidR="0070381B" w:rsidRPr="007D707D" w14:paraId="1431202B" w14:textId="77777777" w:rsidTr="003E40D6">
        <w:trPr>
          <w:trHeight w:val="268"/>
          <w:jc w:val="center"/>
        </w:trPr>
        <w:tc>
          <w:tcPr>
            <w:tcW w:w="606" w:type="dxa"/>
            <w:vMerge/>
            <w:tcBorders>
              <w:left w:val="single" w:sz="2" w:space="0" w:color="808080"/>
              <w:right w:val="single" w:sz="2" w:space="0" w:color="808080"/>
            </w:tcBorders>
            <w:shd w:val="clear" w:color="auto" w:fill="F2F2F2"/>
          </w:tcPr>
          <w:p w14:paraId="6A93FFED" w14:textId="77777777" w:rsidR="0070381B" w:rsidRPr="007D707D" w:rsidRDefault="0070381B" w:rsidP="00E92F44">
            <w:pPr>
              <w:rPr>
                <w:rFonts w:ascii="Tahoma" w:hAnsi="Tahoma" w:cs="Tahoma"/>
                <w:sz w:val="20"/>
                <w:szCs w:val="20"/>
              </w:rPr>
            </w:pPr>
          </w:p>
        </w:tc>
        <w:tc>
          <w:tcPr>
            <w:tcW w:w="1877" w:type="dxa"/>
            <w:vMerge/>
            <w:tcBorders>
              <w:left w:val="single" w:sz="2" w:space="0" w:color="808080"/>
              <w:right w:val="single" w:sz="2" w:space="0" w:color="FF0000"/>
            </w:tcBorders>
            <w:shd w:val="clear" w:color="auto" w:fill="DBE5F1"/>
            <w:vAlign w:val="center"/>
          </w:tcPr>
          <w:p w14:paraId="4ACE202E" w14:textId="77777777" w:rsidR="0070381B" w:rsidRPr="007D707D" w:rsidRDefault="0070381B" w:rsidP="00E92F44">
            <w:pPr>
              <w:ind w:left="-35"/>
              <w:jc w:val="right"/>
              <w:rPr>
                <w:rFonts w:ascii="Tahoma" w:hAnsi="Tahoma" w:cs="Tahoma"/>
                <w:sz w:val="18"/>
                <w:szCs w:val="18"/>
              </w:rPr>
            </w:pPr>
          </w:p>
        </w:tc>
        <w:tc>
          <w:tcPr>
            <w:tcW w:w="2863" w:type="dxa"/>
            <w:vMerge/>
            <w:tcBorders>
              <w:left w:val="single" w:sz="2" w:space="0" w:color="FF0000"/>
              <w:right w:val="single" w:sz="2" w:space="0" w:color="FF0000"/>
            </w:tcBorders>
            <w:shd w:val="clear" w:color="auto" w:fill="auto"/>
            <w:vAlign w:val="center"/>
          </w:tcPr>
          <w:p w14:paraId="60B572EE" w14:textId="77777777" w:rsidR="0070381B" w:rsidRPr="007D707D" w:rsidRDefault="0070381B" w:rsidP="00E92F44">
            <w:pPr>
              <w:rPr>
                <w:rFonts w:ascii="Tahoma" w:hAnsi="Tahoma" w:cs="Tahoma"/>
                <w:sz w:val="20"/>
                <w:szCs w:val="20"/>
              </w:rPr>
            </w:pPr>
          </w:p>
        </w:tc>
        <w:tc>
          <w:tcPr>
            <w:tcW w:w="284" w:type="dxa"/>
            <w:vMerge/>
            <w:tcBorders>
              <w:left w:val="single" w:sz="2" w:space="0" w:color="FF0000"/>
              <w:right w:val="single" w:sz="2" w:space="0" w:color="808080"/>
            </w:tcBorders>
            <w:shd w:val="clear" w:color="auto" w:fill="auto"/>
            <w:vAlign w:val="center"/>
          </w:tcPr>
          <w:p w14:paraId="2C06F5B8" w14:textId="77777777" w:rsidR="0070381B" w:rsidRPr="007D707D" w:rsidRDefault="0070381B" w:rsidP="00E92F44">
            <w:pPr>
              <w:rPr>
                <w:rFonts w:ascii="Tahoma" w:hAnsi="Tahoma" w:cs="Tahoma"/>
                <w:sz w:val="20"/>
                <w:szCs w:val="20"/>
              </w:rPr>
            </w:pPr>
          </w:p>
        </w:tc>
        <w:tc>
          <w:tcPr>
            <w:tcW w:w="1717" w:type="dxa"/>
            <w:vMerge/>
            <w:tcBorders>
              <w:left w:val="single" w:sz="2" w:space="0" w:color="808080"/>
              <w:right w:val="nil"/>
            </w:tcBorders>
            <w:shd w:val="clear" w:color="auto" w:fill="F2F2F2"/>
            <w:vAlign w:val="center"/>
          </w:tcPr>
          <w:p w14:paraId="220D64D8" w14:textId="77777777" w:rsidR="0070381B" w:rsidRPr="007D707D" w:rsidRDefault="0070381B" w:rsidP="00E92F44">
            <w:pPr>
              <w:ind w:left="-38"/>
              <w:jc w:val="right"/>
              <w:rPr>
                <w:rFonts w:ascii="Tahoma" w:hAnsi="Tahoma" w:cs="Tahoma"/>
                <w:sz w:val="18"/>
                <w:szCs w:val="18"/>
              </w:rPr>
            </w:pP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76E27381" w14:textId="77777777" w:rsidR="0070381B" w:rsidRPr="007D707D" w:rsidRDefault="0070381B" w:rsidP="00E92F44">
            <w:pPr>
              <w:rPr>
                <w:rFonts w:ascii="Tahoma" w:hAnsi="Tahoma" w:cs="Tahoma"/>
                <w:sz w:val="20"/>
                <w:szCs w:val="20"/>
              </w:rPr>
            </w:pPr>
            <w:r w:rsidRPr="007D707D">
              <w:rPr>
                <w:rFonts w:ascii="Tahoma" w:hAnsi="Tahoma" w:cs="Tahoma"/>
                <w:sz w:val="20"/>
                <w:szCs w:val="20"/>
              </w:rPr>
              <w:t xml:space="preserve">Lot 2 </w:t>
            </w:r>
            <w:r w:rsidRPr="007D707D">
              <w:rPr>
                <w:sz w:val="20"/>
                <w:szCs w:val="20"/>
              </w:rPr>
              <w:t>►</w:t>
            </w:r>
          </w:p>
        </w:tc>
        <w:tc>
          <w:tcPr>
            <w:tcW w:w="1908" w:type="dxa"/>
            <w:tcBorders>
              <w:top w:val="single" w:sz="2" w:space="0" w:color="808080"/>
              <w:left w:val="nil"/>
              <w:bottom w:val="single" w:sz="2" w:space="0" w:color="808080"/>
              <w:right w:val="single" w:sz="2" w:space="0" w:color="808080"/>
            </w:tcBorders>
            <w:shd w:val="clear" w:color="auto" w:fill="FFFFFF"/>
            <w:vAlign w:val="center"/>
          </w:tcPr>
          <w:p w14:paraId="68760F2D" w14:textId="7F96575F" w:rsidR="0070381B" w:rsidRPr="007D707D" w:rsidRDefault="00443644" w:rsidP="00E92F44">
            <w:pPr>
              <w:rPr>
                <w:rFonts w:ascii="Tahoma" w:hAnsi="Tahoma" w:cs="Tahoma"/>
                <w:sz w:val="20"/>
                <w:szCs w:val="20"/>
              </w:rPr>
            </w:pPr>
            <w:r>
              <w:rPr>
                <w:rFonts w:ascii="Tahoma" w:hAnsi="Tahoma" w:cs="Tahoma"/>
                <w:sz w:val="20"/>
                <w:szCs w:val="20"/>
              </w:rPr>
              <w:t>n/a</w:t>
            </w:r>
          </w:p>
        </w:tc>
      </w:tr>
      <w:tr w:rsidR="0070381B" w:rsidRPr="007D707D" w14:paraId="5B9EA501" w14:textId="77777777" w:rsidTr="003E40D6">
        <w:trPr>
          <w:trHeight w:val="144"/>
          <w:jc w:val="center"/>
        </w:trPr>
        <w:tc>
          <w:tcPr>
            <w:tcW w:w="606" w:type="dxa"/>
            <w:vMerge/>
            <w:tcBorders>
              <w:left w:val="single" w:sz="2" w:space="0" w:color="808080"/>
              <w:right w:val="single" w:sz="2" w:space="0" w:color="808080"/>
            </w:tcBorders>
            <w:shd w:val="clear" w:color="auto" w:fill="F2F2F2"/>
          </w:tcPr>
          <w:p w14:paraId="3BABDDE6" w14:textId="77777777" w:rsidR="0070381B" w:rsidRPr="007D707D" w:rsidRDefault="0070381B" w:rsidP="00E92F44">
            <w:pPr>
              <w:rPr>
                <w:rFonts w:ascii="Tahoma" w:hAnsi="Tahoma" w:cs="Tahoma"/>
                <w:sz w:val="20"/>
                <w:szCs w:val="20"/>
              </w:rPr>
            </w:pPr>
          </w:p>
        </w:tc>
        <w:tc>
          <w:tcPr>
            <w:tcW w:w="1877" w:type="dxa"/>
            <w:vMerge/>
            <w:tcBorders>
              <w:left w:val="single" w:sz="2" w:space="0" w:color="808080"/>
              <w:bottom w:val="single" w:sz="2" w:space="0" w:color="808080"/>
              <w:right w:val="single" w:sz="2" w:space="0" w:color="FF0000"/>
            </w:tcBorders>
            <w:shd w:val="clear" w:color="auto" w:fill="DBE5F1"/>
            <w:vAlign w:val="center"/>
          </w:tcPr>
          <w:p w14:paraId="4B6C96F2" w14:textId="77777777" w:rsidR="0070381B" w:rsidRPr="007D707D" w:rsidRDefault="0070381B" w:rsidP="00E92F44">
            <w:pPr>
              <w:ind w:left="-35"/>
              <w:jc w:val="right"/>
              <w:rPr>
                <w:rFonts w:ascii="Tahoma" w:hAnsi="Tahoma" w:cs="Tahoma"/>
                <w:sz w:val="18"/>
                <w:szCs w:val="18"/>
              </w:rPr>
            </w:pPr>
          </w:p>
        </w:tc>
        <w:tc>
          <w:tcPr>
            <w:tcW w:w="2863" w:type="dxa"/>
            <w:vMerge/>
            <w:tcBorders>
              <w:left w:val="single" w:sz="2" w:space="0" w:color="FF0000"/>
              <w:bottom w:val="single" w:sz="2" w:space="0" w:color="FF0000"/>
              <w:right w:val="single" w:sz="2" w:space="0" w:color="FF0000"/>
            </w:tcBorders>
            <w:shd w:val="clear" w:color="auto" w:fill="auto"/>
            <w:vAlign w:val="center"/>
          </w:tcPr>
          <w:p w14:paraId="1FE7AC51" w14:textId="77777777" w:rsidR="0070381B" w:rsidRPr="007D707D" w:rsidRDefault="0070381B" w:rsidP="00E92F44">
            <w:pPr>
              <w:rPr>
                <w:rFonts w:ascii="Tahoma" w:hAnsi="Tahoma" w:cs="Tahoma"/>
                <w:sz w:val="20"/>
                <w:szCs w:val="20"/>
              </w:rPr>
            </w:pPr>
          </w:p>
        </w:tc>
        <w:tc>
          <w:tcPr>
            <w:tcW w:w="284" w:type="dxa"/>
            <w:vMerge/>
            <w:tcBorders>
              <w:left w:val="single" w:sz="2" w:space="0" w:color="FF0000"/>
              <w:bottom w:val="nil"/>
              <w:right w:val="single" w:sz="2" w:space="0" w:color="808080"/>
            </w:tcBorders>
            <w:shd w:val="clear" w:color="auto" w:fill="auto"/>
            <w:vAlign w:val="center"/>
          </w:tcPr>
          <w:p w14:paraId="15CA5035" w14:textId="77777777" w:rsidR="0070381B" w:rsidRPr="007D707D" w:rsidRDefault="0070381B" w:rsidP="00E92F44">
            <w:pPr>
              <w:rPr>
                <w:rFonts w:ascii="Tahoma" w:hAnsi="Tahoma" w:cs="Tahoma"/>
                <w:sz w:val="20"/>
                <w:szCs w:val="20"/>
              </w:rPr>
            </w:pPr>
          </w:p>
        </w:tc>
        <w:tc>
          <w:tcPr>
            <w:tcW w:w="1717" w:type="dxa"/>
            <w:vMerge/>
            <w:tcBorders>
              <w:left w:val="single" w:sz="2" w:space="0" w:color="808080"/>
              <w:bottom w:val="single" w:sz="2" w:space="0" w:color="808080"/>
              <w:right w:val="nil"/>
            </w:tcBorders>
            <w:shd w:val="clear" w:color="auto" w:fill="F2F2F2"/>
            <w:vAlign w:val="center"/>
          </w:tcPr>
          <w:p w14:paraId="0D73BE40" w14:textId="77777777" w:rsidR="0070381B" w:rsidRPr="007D707D" w:rsidRDefault="0070381B" w:rsidP="00E92F44">
            <w:pPr>
              <w:ind w:left="-38"/>
              <w:jc w:val="right"/>
              <w:rPr>
                <w:rFonts w:ascii="Tahoma" w:hAnsi="Tahoma" w:cs="Tahoma"/>
                <w:sz w:val="18"/>
                <w:szCs w:val="18"/>
              </w:rPr>
            </w:pP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2C564B2F" w14:textId="77777777" w:rsidR="0070381B" w:rsidRPr="007D707D" w:rsidRDefault="0070381B" w:rsidP="00E92F44">
            <w:pPr>
              <w:rPr>
                <w:rFonts w:ascii="Tahoma" w:hAnsi="Tahoma" w:cs="Tahoma"/>
                <w:sz w:val="20"/>
                <w:szCs w:val="20"/>
              </w:rPr>
            </w:pPr>
            <w:r w:rsidRPr="007D707D">
              <w:rPr>
                <w:rFonts w:ascii="Tahoma" w:hAnsi="Tahoma" w:cs="Tahoma"/>
                <w:sz w:val="20"/>
                <w:szCs w:val="20"/>
              </w:rPr>
              <w:t xml:space="preserve">Lot 3 </w:t>
            </w:r>
            <w:r w:rsidRPr="007D707D">
              <w:rPr>
                <w:sz w:val="20"/>
                <w:szCs w:val="20"/>
              </w:rPr>
              <w:t>►</w:t>
            </w:r>
          </w:p>
        </w:tc>
        <w:tc>
          <w:tcPr>
            <w:tcW w:w="1908" w:type="dxa"/>
            <w:tcBorders>
              <w:top w:val="single" w:sz="2" w:space="0" w:color="808080"/>
              <w:left w:val="nil"/>
              <w:bottom w:val="single" w:sz="2" w:space="0" w:color="808080"/>
              <w:right w:val="single" w:sz="2" w:space="0" w:color="808080"/>
            </w:tcBorders>
            <w:shd w:val="clear" w:color="auto" w:fill="FFFFFF"/>
            <w:vAlign w:val="center"/>
          </w:tcPr>
          <w:p w14:paraId="058F0AD1" w14:textId="5402E224" w:rsidR="0070381B" w:rsidRPr="007D707D" w:rsidRDefault="00443644" w:rsidP="00E92F44">
            <w:pPr>
              <w:rPr>
                <w:rFonts w:ascii="Tahoma" w:hAnsi="Tahoma" w:cs="Tahoma"/>
                <w:sz w:val="20"/>
                <w:szCs w:val="20"/>
              </w:rPr>
            </w:pPr>
            <w:r>
              <w:rPr>
                <w:rFonts w:ascii="Tahoma" w:hAnsi="Tahoma" w:cs="Tahoma"/>
                <w:sz w:val="20"/>
                <w:szCs w:val="20"/>
              </w:rPr>
              <w:t>n/a</w:t>
            </w:r>
          </w:p>
        </w:tc>
      </w:tr>
      <w:tr w:rsidR="0070381B" w:rsidRPr="007D707D" w14:paraId="2AC7EBB0" w14:textId="77777777" w:rsidTr="003E40D6">
        <w:trPr>
          <w:trHeight w:val="386"/>
          <w:jc w:val="center"/>
        </w:trPr>
        <w:tc>
          <w:tcPr>
            <w:tcW w:w="606" w:type="dxa"/>
            <w:vMerge/>
            <w:tcBorders>
              <w:left w:val="single" w:sz="2" w:space="0" w:color="808080"/>
              <w:right w:val="single" w:sz="2" w:space="0" w:color="808080"/>
            </w:tcBorders>
            <w:shd w:val="clear" w:color="auto" w:fill="F2F2F2"/>
          </w:tcPr>
          <w:p w14:paraId="702CF03A" w14:textId="77777777" w:rsidR="0070381B" w:rsidRPr="007D707D" w:rsidRDefault="0070381B" w:rsidP="00E92F44">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8CB3F" w14:textId="77777777" w:rsidR="0070381B" w:rsidRPr="007D707D" w:rsidRDefault="0070381B" w:rsidP="00E92F44">
            <w:pPr>
              <w:ind w:left="-35"/>
              <w:jc w:val="right"/>
              <w:rPr>
                <w:rFonts w:ascii="Tahoma" w:hAnsi="Tahoma" w:cs="Tahoma"/>
                <w:sz w:val="18"/>
                <w:szCs w:val="18"/>
              </w:rPr>
            </w:pPr>
            <w:r w:rsidRPr="007D707D">
              <w:rPr>
                <w:rFonts w:ascii="Tahoma" w:hAnsi="Tahoma" w:cs="Tahoma"/>
                <w:sz w:val="18"/>
                <w:szCs w:val="18"/>
              </w:rPr>
              <w:t xml:space="preserve">Place of signature </w:t>
            </w:r>
            <w:r w:rsidRPr="007D707D">
              <w:rPr>
                <w:sz w:val="16"/>
                <w:szCs w:val="16"/>
              </w:rPr>
              <w:t>►</w:t>
            </w:r>
          </w:p>
        </w:tc>
        <w:tc>
          <w:tcPr>
            <w:tcW w:w="286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769F232" w14:textId="77777777" w:rsidR="0070381B" w:rsidRPr="007D707D" w:rsidRDefault="0070381B" w:rsidP="00E92F44">
            <w:pPr>
              <w:rPr>
                <w:rFonts w:ascii="Tahoma" w:hAnsi="Tahoma" w:cs="Tahoma"/>
                <w:sz w:val="20"/>
                <w:szCs w:val="20"/>
              </w:rPr>
            </w:pPr>
            <w:r w:rsidRPr="007D707D">
              <w:rPr>
                <w:rFonts w:ascii="Tahoma" w:hAnsi="Tahoma" w:cs="Tahoma"/>
                <w:sz w:val="20"/>
                <w:szCs w:val="20"/>
              </w:rPr>
              <w:t>In</w:t>
            </w:r>
          </w:p>
        </w:tc>
        <w:tc>
          <w:tcPr>
            <w:tcW w:w="284" w:type="dxa"/>
            <w:tcBorders>
              <w:top w:val="nil"/>
              <w:left w:val="single" w:sz="2" w:space="0" w:color="FF0000"/>
              <w:bottom w:val="nil"/>
              <w:right w:val="single" w:sz="2" w:space="0" w:color="808080"/>
            </w:tcBorders>
            <w:shd w:val="clear" w:color="auto" w:fill="auto"/>
            <w:vAlign w:val="center"/>
          </w:tcPr>
          <w:p w14:paraId="367D5EDA" w14:textId="77777777" w:rsidR="0070381B" w:rsidRPr="007D707D" w:rsidRDefault="0070381B" w:rsidP="00E92F44">
            <w:pPr>
              <w:rPr>
                <w:rFonts w:ascii="Tahoma" w:hAnsi="Tahoma" w:cs="Tahoma"/>
                <w:sz w:val="20"/>
                <w:szCs w:val="20"/>
              </w:rPr>
            </w:pPr>
          </w:p>
        </w:tc>
        <w:tc>
          <w:tcPr>
            <w:tcW w:w="1717" w:type="dxa"/>
            <w:tcBorders>
              <w:top w:val="single" w:sz="2" w:space="0" w:color="808080"/>
              <w:left w:val="single" w:sz="2" w:space="0" w:color="808080"/>
              <w:bottom w:val="single" w:sz="2" w:space="0" w:color="808080"/>
              <w:right w:val="nil"/>
            </w:tcBorders>
            <w:shd w:val="clear" w:color="auto" w:fill="F2F2F2"/>
            <w:vAlign w:val="center"/>
          </w:tcPr>
          <w:p w14:paraId="02ACA040" w14:textId="77777777" w:rsidR="0070381B" w:rsidRPr="007D707D" w:rsidRDefault="0070381B" w:rsidP="00E92F44">
            <w:pPr>
              <w:ind w:left="-38"/>
              <w:jc w:val="right"/>
              <w:rPr>
                <w:rFonts w:ascii="Tahoma" w:hAnsi="Tahoma" w:cs="Tahoma"/>
                <w:sz w:val="18"/>
                <w:szCs w:val="18"/>
              </w:rPr>
            </w:pPr>
            <w:r w:rsidRPr="007D707D">
              <w:rPr>
                <w:rFonts w:ascii="Tahoma" w:hAnsi="Tahoma" w:cs="Tahoma"/>
                <w:sz w:val="18"/>
                <w:szCs w:val="18"/>
              </w:rPr>
              <w:t xml:space="preserve">Place of signature </w:t>
            </w:r>
            <w:r w:rsidRPr="007D707D">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338C5C91" w14:textId="098BF0BB" w:rsidR="0070381B" w:rsidRPr="007D707D" w:rsidRDefault="0070381B" w:rsidP="00E92F44">
            <w:pPr>
              <w:rPr>
                <w:rFonts w:ascii="Tahoma" w:hAnsi="Tahoma" w:cs="Tahoma"/>
                <w:sz w:val="20"/>
                <w:szCs w:val="20"/>
              </w:rPr>
            </w:pPr>
            <w:r w:rsidRPr="007D707D">
              <w:rPr>
                <w:rFonts w:ascii="Tahoma" w:hAnsi="Tahoma" w:cs="Tahoma"/>
                <w:sz w:val="20"/>
                <w:szCs w:val="20"/>
              </w:rPr>
              <w:t>In</w:t>
            </w:r>
            <w:r w:rsidR="00443644">
              <w:rPr>
                <w:rFonts w:ascii="Tahoma" w:hAnsi="Tahoma" w:cs="Tahoma"/>
                <w:sz w:val="20"/>
                <w:szCs w:val="20"/>
              </w:rPr>
              <w:t xml:space="preserve"> Belgrade</w:t>
            </w:r>
          </w:p>
        </w:tc>
      </w:tr>
      <w:tr w:rsidR="0070381B" w:rsidRPr="007D707D" w14:paraId="11607AE7" w14:textId="77777777" w:rsidTr="003E40D6">
        <w:trPr>
          <w:trHeight w:val="406"/>
          <w:jc w:val="center"/>
        </w:trPr>
        <w:tc>
          <w:tcPr>
            <w:tcW w:w="606" w:type="dxa"/>
            <w:vMerge/>
            <w:tcBorders>
              <w:left w:val="single" w:sz="2" w:space="0" w:color="808080"/>
              <w:right w:val="single" w:sz="2" w:space="0" w:color="808080"/>
            </w:tcBorders>
            <w:shd w:val="clear" w:color="auto" w:fill="F2F2F2"/>
          </w:tcPr>
          <w:p w14:paraId="52A99494" w14:textId="77777777" w:rsidR="0070381B" w:rsidRPr="007D707D" w:rsidRDefault="0070381B" w:rsidP="00E92F44">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B5E335" w14:textId="77777777" w:rsidR="0070381B" w:rsidRPr="007D707D" w:rsidRDefault="0070381B" w:rsidP="00E92F44">
            <w:pPr>
              <w:ind w:left="-35"/>
              <w:jc w:val="right"/>
              <w:rPr>
                <w:rFonts w:ascii="Tahoma" w:hAnsi="Tahoma" w:cs="Tahoma"/>
                <w:sz w:val="18"/>
                <w:szCs w:val="18"/>
              </w:rPr>
            </w:pPr>
            <w:r w:rsidRPr="007D707D">
              <w:rPr>
                <w:rFonts w:ascii="Tahoma" w:hAnsi="Tahoma" w:cs="Tahoma"/>
                <w:sz w:val="18"/>
                <w:szCs w:val="18"/>
              </w:rPr>
              <w:t xml:space="preserve">Date of signature </w:t>
            </w:r>
            <w:r w:rsidRPr="007D707D">
              <w:rPr>
                <w:sz w:val="16"/>
                <w:szCs w:val="16"/>
              </w:rPr>
              <w:t>►</w:t>
            </w:r>
          </w:p>
        </w:tc>
        <w:tc>
          <w:tcPr>
            <w:tcW w:w="286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32DA423E" w14:textId="77777777" w:rsidR="0070381B" w:rsidRPr="007D707D" w:rsidRDefault="0070381B" w:rsidP="00E92F44">
            <w:pPr>
              <w:jc w:val="center"/>
              <w:rPr>
                <w:rFonts w:ascii="Tahoma" w:hAnsi="Tahoma" w:cs="Tahoma"/>
                <w:sz w:val="20"/>
                <w:szCs w:val="20"/>
              </w:rPr>
            </w:pPr>
            <w:r w:rsidRPr="007D707D">
              <w:rPr>
                <w:rFonts w:ascii="Tahoma" w:hAnsi="Tahoma" w:cs="Tahoma"/>
                <w:color w:val="BFBFBF"/>
                <w:sz w:val="20"/>
                <w:szCs w:val="20"/>
              </w:rPr>
              <w:t>___</w:t>
            </w:r>
            <w:r w:rsidRPr="007D707D">
              <w:rPr>
                <w:rFonts w:ascii="Tahoma" w:hAnsi="Tahoma" w:cs="Tahoma"/>
                <w:sz w:val="20"/>
                <w:szCs w:val="20"/>
              </w:rPr>
              <w:t xml:space="preserve"> / </w:t>
            </w:r>
            <w:r w:rsidRPr="007D707D">
              <w:rPr>
                <w:rFonts w:ascii="Tahoma" w:hAnsi="Tahoma" w:cs="Tahoma"/>
                <w:color w:val="BFBFBF"/>
                <w:sz w:val="20"/>
                <w:szCs w:val="20"/>
              </w:rPr>
              <w:t>___</w:t>
            </w:r>
            <w:r w:rsidRPr="007D707D">
              <w:rPr>
                <w:rFonts w:ascii="Tahoma" w:hAnsi="Tahoma" w:cs="Tahoma"/>
                <w:sz w:val="20"/>
                <w:szCs w:val="20"/>
              </w:rPr>
              <w:t xml:space="preserve"> / </w:t>
            </w:r>
            <w:r w:rsidRPr="007D707D">
              <w:rPr>
                <w:rFonts w:ascii="Tahoma" w:hAnsi="Tahoma" w:cs="Tahoma"/>
                <w:color w:val="BFBFBF"/>
                <w:sz w:val="20"/>
                <w:szCs w:val="20"/>
              </w:rPr>
              <w:t>______</w:t>
            </w:r>
          </w:p>
        </w:tc>
        <w:tc>
          <w:tcPr>
            <w:tcW w:w="284" w:type="dxa"/>
            <w:tcBorders>
              <w:top w:val="nil"/>
              <w:left w:val="single" w:sz="2" w:space="0" w:color="FF0000"/>
              <w:bottom w:val="nil"/>
              <w:right w:val="single" w:sz="2" w:space="0" w:color="808080"/>
            </w:tcBorders>
            <w:shd w:val="clear" w:color="auto" w:fill="auto"/>
            <w:vAlign w:val="center"/>
          </w:tcPr>
          <w:p w14:paraId="7A2C2421" w14:textId="77777777" w:rsidR="0070381B" w:rsidRPr="007D707D" w:rsidRDefault="0070381B" w:rsidP="00E92F44">
            <w:pPr>
              <w:rPr>
                <w:rFonts w:ascii="Tahoma" w:hAnsi="Tahoma" w:cs="Tahoma"/>
                <w:sz w:val="20"/>
                <w:szCs w:val="20"/>
              </w:rPr>
            </w:pPr>
          </w:p>
        </w:tc>
        <w:tc>
          <w:tcPr>
            <w:tcW w:w="1717" w:type="dxa"/>
            <w:tcBorders>
              <w:top w:val="single" w:sz="2" w:space="0" w:color="808080"/>
              <w:left w:val="single" w:sz="2" w:space="0" w:color="808080"/>
              <w:bottom w:val="single" w:sz="2" w:space="0" w:color="808080"/>
              <w:right w:val="nil"/>
            </w:tcBorders>
            <w:shd w:val="clear" w:color="auto" w:fill="F2F2F2"/>
            <w:vAlign w:val="center"/>
          </w:tcPr>
          <w:p w14:paraId="0A72FD81" w14:textId="77777777" w:rsidR="0070381B" w:rsidRPr="007D707D" w:rsidRDefault="0070381B" w:rsidP="00E92F44">
            <w:pPr>
              <w:ind w:left="-38"/>
              <w:jc w:val="right"/>
              <w:rPr>
                <w:rFonts w:ascii="Tahoma" w:hAnsi="Tahoma" w:cs="Tahoma"/>
                <w:sz w:val="18"/>
                <w:szCs w:val="18"/>
              </w:rPr>
            </w:pPr>
            <w:r w:rsidRPr="007D707D">
              <w:rPr>
                <w:rFonts w:ascii="Tahoma" w:hAnsi="Tahoma" w:cs="Tahoma"/>
                <w:sz w:val="18"/>
                <w:szCs w:val="18"/>
              </w:rPr>
              <w:t xml:space="preserve">Date of signature </w:t>
            </w:r>
            <w:r w:rsidRPr="007D707D">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7873E68C" w14:textId="77777777" w:rsidR="0070381B" w:rsidRPr="007D707D" w:rsidRDefault="0070381B" w:rsidP="00E92F44">
            <w:pPr>
              <w:jc w:val="center"/>
              <w:rPr>
                <w:rFonts w:ascii="Tahoma" w:hAnsi="Tahoma" w:cs="Tahoma"/>
                <w:sz w:val="20"/>
                <w:szCs w:val="20"/>
              </w:rPr>
            </w:pPr>
            <w:r w:rsidRPr="007D707D">
              <w:rPr>
                <w:rFonts w:ascii="Tahoma" w:hAnsi="Tahoma" w:cs="Tahoma"/>
                <w:color w:val="BFBFBF"/>
                <w:sz w:val="20"/>
                <w:szCs w:val="20"/>
              </w:rPr>
              <w:t>___</w:t>
            </w:r>
            <w:r w:rsidRPr="007D707D">
              <w:rPr>
                <w:rFonts w:ascii="Tahoma" w:hAnsi="Tahoma" w:cs="Tahoma"/>
                <w:sz w:val="20"/>
                <w:szCs w:val="20"/>
              </w:rPr>
              <w:t xml:space="preserve"> / </w:t>
            </w:r>
            <w:r w:rsidRPr="007D707D">
              <w:rPr>
                <w:rFonts w:ascii="Tahoma" w:hAnsi="Tahoma" w:cs="Tahoma"/>
                <w:color w:val="BFBFBF"/>
                <w:sz w:val="20"/>
                <w:szCs w:val="20"/>
              </w:rPr>
              <w:t>___</w:t>
            </w:r>
            <w:r w:rsidRPr="007D707D">
              <w:rPr>
                <w:rFonts w:ascii="Tahoma" w:hAnsi="Tahoma" w:cs="Tahoma"/>
                <w:sz w:val="20"/>
                <w:szCs w:val="20"/>
              </w:rPr>
              <w:t xml:space="preserve"> / </w:t>
            </w:r>
            <w:r w:rsidRPr="007D707D">
              <w:rPr>
                <w:rFonts w:ascii="Tahoma" w:hAnsi="Tahoma" w:cs="Tahoma"/>
                <w:color w:val="BFBFBF"/>
                <w:sz w:val="20"/>
                <w:szCs w:val="20"/>
              </w:rPr>
              <w:t>______</w:t>
            </w:r>
          </w:p>
        </w:tc>
      </w:tr>
      <w:tr w:rsidR="0070381B" w:rsidRPr="007D707D" w14:paraId="57A73996" w14:textId="77777777" w:rsidTr="00AE7176">
        <w:trPr>
          <w:trHeight w:val="1418"/>
          <w:jc w:val="center"/>
        </w:trPr>
        <w:tc>
          <w:tcPr>
            <w:tcW w:w="606" w:type="dxa"/>
            <w:vMerge/>
            <w:tcBorders>
              <w:left w:val="single" w:sz="2" w:space="0" w:color="808080"/>
              <w:bottom w:val="single" w:sz="2" w:space="0" w:color="808080"/>
              <w:right w:val="single" w:sz="2" w:space="0" w:color="808080"/>
            </w:tcBorders>
            <w:shd w:val="clear" w:color="auto" w:fill="F2F2F2"/>
          </w:tcPr>
          <w:p w14:paraId="3D57B4ED" w14:textId="77777777" w:rsidR="0070381B" w:rsidRPr="007D707D" w:rsidRDefault="0070381B" w:rsidP="00E92F44">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8C4CD19" w14:textId="77777777" w:rsidR="0070381B" w:rsidRPr="007D707D" w:rsidRDefault="0070381B" w:rsidP="00E92F44">
            <w:pPr>
              <w:ind w:left="-35"/>
              <w:jc w:val="right"/>
              <w:rPr>
                <w:rFonts w:ascii="Tahoma" w:hAnsi="Tahoma" w:cs="Tahoma"/>
                <w:sz w:val="18"/>
                <w:szCs w:val="18"/>
              </w:rPr>
            </w:pPr>
            <w:r w:rsidRPr="007D707D">
              <w:rPr>
                <w:rFonts w:ascii="Tahoma" w:hAnsi="Tahoma" w:cs="Tahoma"/>
                <w:sz w:val="18"/>
                <w:szCs w:val="18"/>
              </w:rPr>
              <w:t>Signature</w:t>
            </w:r>
          </w:p>
          <w:p w14:paraId="60FD3297" w14:textId="77777777" w:rsidR="0070381B" w:rsidRPr="007D707D" w:rsidRDefault="0070381B" w:rsidP="00E92F44">
            <w:pPr>
              <w:ind w:left="-35"/>
              <w:jc w:val="right"/>
              <w:rPr>
                <w:rFonts w:ascii="Tahoma" w:hAnsi="Tahoma" w:cs="Tahoma"/>
                <w:sz w:val="18"/>
                <w:szCs w:val="18"/>
              </w:rPr>
            </w:pPr>
            <w:r w:rsidRPr="007D707D">
              <w:rPr>
                <w:sz w:val="16"/>
                <w:szCs w:val="16"/>
              </w:rPr>
              <w:t>►</w:t>
            </w:r>
          </w:p>
        </w:tc>
        <w:tc>
          <w:tcPr>
            <w:tcW w:w="286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C8AA405" w14:textId="77777777" w:rsidR="0070381B" w:rsidRPr="007D707D" w:rsidRDefault="0070381B" w:rsidP="00E92F44">
            <w:pPr>
              <w:rPr>
                <w:rFonts w:ascii="Tahoma" w:hAnsi="Tahoma" w:cs="Tahoma"/>
                <w:sz w:val="20"/>
                <w:szCs w:val="20"/>
              </w:rPr>
            </w:pPr>
          </w:p>
        </w:tc>
        <w:tc>
          <w:tcPr>
            <w:tcW w:w="284" w:type="dxa"/>
            <w:tcBorders>
              <w:top w:val="nil"/>
              <w:left w:val="single" w:sz="2" w:space="0" w:color="FF0000"/>
              <w:bottom w:val="nil"/>
              <w:right w:val="single" w:sz="2" w:space="0" w:color="808080"/>
            </w:tcBorders>
            <w:shd w:val="clear" w:color="auto" w:fill="auto"/>
            <w:vAlign w:val="center"/>
          </w:tcPr>
          <w:p w14:paraId="1DC33381" w14:textId="77777777" w:rsidR="0070381B" w:rsidRPr="007D707D" w:rsidRDefault="0070381B" w:rsidP="00E92F44">
            <w:pPr>
              <w:rPr>
                <w:rFonts w:ascii="Tahoma" w:hAnsi="Tahoma" w:cs="Tahoma"/>
                <w:sz w:val="20"/>
                <w:szCs w:val="20"/>
              </w:rPr>
            </w:pPr>
          </w:p>
        </w:tc>
        <w:tc>
          <w:tcPr>
            <w:tcW w:w="1717" w:type="dxa"/>
            <w:tcBorders>
              <w:top w:val="single" w:sz="2" w:space="0" w:color="808080"/>
              <w:left w:val="single" w:sz="2" w:space="0" w:color="808080"/>
              <w:bottom w:val="single" w:sz="2" w:space="0" w:color="808080"/>
              <w:right w:val="nil"/>
            </w:tcBorders>
            <w:shd w:val="clear" w:color="auto" w:fill="F2F2F2"/>
            <w:vAlign w:val="center"/>
          </w:tcPr>
          <w:p w14:paraId="649B8DB0" w14:textId="77777777" w:rsidR="0070381B" w:rsidRPr="007D707D" w:rsidRDefault="0070381B" w:rsidP="00E92F44">
            <w:pPr>
              <w:ind w:left="-38"/>
              <w:jc w:val="right"/>
              <w:rPr>
                <w:rFonts w:ascii="Tahoma" w:hAnsi="Tahoma" w:cs="Tahoma"/>
                <w:sz w:val="18"/>
                <w:szCs w:val="18"/>
              </w:rPr>
            </w:pPr>
            <w:r w:rsidRPr="007D707D">
              <w:rPr>
                <w:rFonts w:ascii="Tahoma" w:hAnsi="Tahoma" w:cs="Tahoma"/>
                <w:sz w:val="18"/>
                <w:szCs w:val="18"/>
              </w:rPr>
              <w:t>Signature</w:t>
            </w:r>
            <w:r w:rsidRPr="007D707D">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3E97911F" w14:textId="77777777" w:rsidR="0070381B" w:rsidRPr="007D707D" w:rsidRDefault="0070381B" w:rsidP="00E92F44">
            <w:pPr>
              <w:rPr>
                <w:rFonts w:ascii="Tahoma" w:hAnsi="Tahoma" w:cs="Tahoma"/>
                <w:sz w:val="20"/>
                <w:szCs w:val="20"/>
              </w:rPr>
            </w:pPr>
          </w:p>
        </w:tc>
      </w:tr>
      <w:tr w:rsidR="0070381B" w:rsidRPr="007D707D" w14:paraId="1F4867B3" w14:textId="77777777" w:rsidTr="003E40D6">
        <w:trPr>
          <w:trHeight w:val="325"/>
          <w:jc w:val="center"/>
        </w:trPr>
        <w:tc>
          <w:tcPr>
            <w:tcW w:w="606" w:type="dxa"/>
            <w:tcBorders>
              <w:top w:val="single" w:sz="2" w:space="0" w:color="808080"/>
              <w:left w:val="nil"/>
              <w:bottom w:val="nil"/>
              <w:right w:val="nil"/>
            </w:tcBorders>
            <w:shd w:val="clear" w:color="auto" w:fill="FFFFFF" w:themeFill="background1"/>
          </w:tcPr>
          <w:p w14:paraId="45591BD7" w14:textId="77777777" w:rsidR="0070381B" w:rsidRPr="007D707D" w:rsidRDefault="0070381B" w:rsidP="00E92F44">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068DD39C" w14:textId="77777777" w:rsidR="0070381B" w:rsidRPr="007D707D" w:rsidRDefault="0070381B" w:rsidP="00E92F44">
            <w:pPr>
              <w:ind w:left="-35"/>
              <w:jc w:val="right"/>
              <w:rPr>
                <w:rFonts w:ascii="Tahoma" w:hAnsi="Tahoma" w:cs="Tahoma"/>
                <w:sz w:val="18"/>
                <w:szCs w:val="18"/>
              </w:rPr>
            </w:pPr>
          </w:p>
        </w:tc>
        <w:tc>
          <w:tcPr>
            <w:tcW w:w="2863" w:type="dxa"/>
            <w:tcBorders>
              <w:top w:val="single" w:sz="2" w:space="0" w:color="FF0000"/>
              <w:left w:val="nil"/>
              <w:bottom w:val="nil"/>
              <w:right w:val="nil"/>
            </w:tcBorders>
            <w:shd w:val="clear" w:color="auto" w:fill="FFFFFF" w:themeFill="background1"/>
            <w:vAlign w:val="center"/>
          </w:tcPr>
          <w:p w14:paraId="09FBCC9C" w14:textId="77777777" w:rsidR="0070381B" w:rsidRPr="007D707D" w:rsidRDefault="0070381B" w:rsidP="00E92F44">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BE53459" w14:textId="77777777" w:rsidR="0070381B" w:rsidRPr="007D707D" w:rsidRDefault="0070381B" w:rsidP="00E92F44">
            <w:pPr>
              <w:rPr>
                <w:rFonts w:ascii="Tahoma" w:hAnsi="Tahoma" w:cs="Tahoma"/>
                <w:sz w:val="20"/>
                <w:szCs w:val="20"/>
              </w:rPr>
            </w:pPr>
          </w:p>
        </w:tc>
        <w:tc>
          <w:tcPr>
            <w:tcW w:w="1717" w:type="dxa"/>
            <w:tcBorders>
              <w:top w:val="single" w:sz="2" w:space="0" w:color="808080"/>
              <w:left w:val="single" w:sz="2" w:space="0" w:color="808080"/>
              <w:bottom w:val="single" w:sz="2" w:space="0" w:color="808080" w:themeColor="background1" w:themeShade="80"/>
              <w:right w:val="nil"/>
            </w:tcBorders>
            <w:shd w:val="clear" w:color="auto" w:fill="F2F2F2"/>
            <w:vAlign w:val="center"/>
          </w:tcPr>
          <w:p w14:paraId="4315EC3C" w14:textId="77777777" w:rsidR="0070381B" w:rsidRPr="007D707D" w:rsidRDefault="0070381B" w:rsidP="00E92F44">
            <w:pPr>
              <w:ind w:left="-38"/>
              <w:jc w:val="right"/>
              <w:rPr>
                <w:rFonts w:ascii="Tahoma" w:hAnsi="Tahoma" w:cs="Tahoma"/>
                <w:sz w:val="18"/>
                <w:szCs w:val="18"/>
              </w:rPr>
            </w:pPr>
            <w:r w:rsidRPr="007D707D">
              <w:rPr>
                <w:rFonts w:ascii="Tahoma" w:hAnsi="Tahoma" w:cs="Tahoma"/>
                <w:sz w:val="18"/>
                <w:szCs w:val="18"/>
              </w:rPr>
              <w:t xml:space="preserve">PO Number </w:t>
            </w:r>
            <w:r w:rsidRPr="007D707D">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3B149296" w14:textId="77777777" w:rsidR="0070381B" w:rsidRPr="007D707D" w:rsidRDefault="0070381B" w:rsidP="00E92F44">
            <w:pPr>
              <w:rPr>
                <w:rFonts w:ascii="Tahoma" w:hAnsi="Tahoma" w:cs="Tahoma"/>
                <w:sz w:val="20"/>
                <w:szCs w:val="20"/>
              </w:rPr>
            </w:pPr>
          </w:p>
        </w:tc>
      </w:tr>
      <w:tr w:rsidR="0070381B" w:rsidRPr="007D707D" w14:paraId="2E2674A3" w14:textId="77777777" w:rsidTr="003E40D6">
        <w:trPr>
          <w:trHeight w:val="325"/>
          <w:jc w:val="center"/>
        </w:trPr>
        <w:tc>
          <w:tcPr>
            <w:tcW w:w="606" w:type="dxa"/>
            <w:tcBorders>
              <w:top w:val="nil"/>
              <w:left w:val="nil"/>
              <w:bottom w:val="nil"/>
              <w:right w:val="nil"/>
            </w:tcBorders>
            <w:shd w:val="clear" w:color="auto" w:fill="FFFFFF" w:themeFill="background1"/>
          </w:tcPr>
          <w:p w14:paraId="37BF0463" w14:textId="77777777" w:rsidR="0070381B" w:rsidRPr="007D707D" w:rsidRDefault="0070381B" w:rsidP="00E92F44">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361812F2" w14:textId="77777777" w:rsidR="0070381B" w:rsidRPr="007D707D" w:rsidRDefault="0070381B" w:rsidP="00E92F44">
            <w:pPr>
              <w:ind w:left="-35"/>
              <w:jc w:val="right"/>
              <w:rPr>
                <w:rFonts w:ascii="Tahoma" w:hAnsi="Tahoma" w:cs="Tahoma"/>
                <w:sz w:val="18"/>
                <w:szCs w:val="18"/>
              </w:rPr>
            </w:pPr>
          </w:p>
        </w:tc>
        <w:tc>
          <w:tcPr>
            <w:tcW w:w="2863" w:type="dxa"/>
            <w:tcBorders>
              <w:top w:val="nil"/>
              <w:left w:val="nil"/>
              <w:bottom w:val="nil"/>
              <w:right w:val="nil"/>
            </w:tcBorders>
            <w:shd w:val="clear" w:color="auto" w:fill="FFFFFF" w:themeFill="background1"/>
            <w:vAlign w:val="center"/>
          </w:tcPr>
          <w:p w14:paraId="549BA49B" w14:textId="77777777" w:rsidR="0070381B" w:rsidRPr="007D707D" w:rsidRDefault="0070381B" w:rsidP="00E92F44">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7206AE37" w14:textId="77777777" w:rsidR="0070381B" w:rsidRPr="007D707D" w:rsidRDefault="0070381B" w:rsidP="00E92F44">
            <w:pPr>
              <w:rPr>
                <w:rFonts w:ascii="Tahoma" w:hAnsi="Tahoma" w:cs="Tahoma"/>
                <w:sz w:val="20"/>
                <w:szCs w:val="20"/>
              </w:rPr>
            </w:pPr>
          </w:p>
        </w:tc>
        <w:tc>
          <w:tcPr>
            <w:tcW w:w="1717" w:type="dxa"/>
            <w:tcBorders>
              <w:top w:val="single" w:sz="2" w:space="0" w:color="808080"/>
              <w:left w:val="single" w:sz="2" w:space="0" w:color="808080"/>
              <w:bottom w:val="single" w:sz="2" w:space="0" w:color="808080" w:themeColor="background1" w:themeShade="80"/>
              <w:right w:val="nil"/>
            </w:tcBorders>
            <w:shd w:val="clear" w:color="auto" w:fill="F2F2F2"/>
            <w:vAlign w:val="center"/>
          </w:tcPr>
          <w:p w14:paraId="05566101" w14:textId="77777777" w:rsidR="0070381B" w:rsidRPr="007D707D" w:rsidRDefault="0070381B" w:rsidP="00E92F44">
            <w:pPr>
              <w:ind w:left="-38"/>
              <w:jc w:val="right"/>
              <w:rPr>
                <w:rFonts w:ascii="Tahoma" w:hAnsi="Tahoma" w:cs="Tahoma"/>
                <w:sz w:val="18"/>
                <w:szCs w:val="18"/>
              </w:rPr>
            </w:pPr>
            <w:r w:rsidRPr="007D707D">
              <w:rPr>
                <w:rFonts w:ascii="Tahoma" w:hAnsi="Tahoma" w:cs="Tahoma"/>
                <w:sz w:val="18"/>
                <w:szCs w:val="18"/>
              </w:rPr>
              <w:t xml:space="preserve">FIMS Number </w:t>
            </w:r>
            <w:r w:rsidRPr="007D707D">
              <w:rPr>
                <w:sz w:val="16"/>
                <w:szCs w:val="16"/>
              </w:rPr>
              <w:t>►</w:t>
            </w:r>
            <w:r w:rsidRPr="007D707D">
              <w:rPr>
                <w:rFonts w:ascii="Tahoma" w:hAnsi="Tahoma" w:cs="Tahoma"/>
                <w:sz w:val="18"/>
                <w:szCs w:val="18"/>
              </w:rPr>
              <w:t xml:space="preserve">   </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5DD421ED" w14:textId="77777777" w:rsidR="0070381B" w:rsidRPr="007D707D" w:rsidRDefault="0070381B" w:rsidP="00E92F44">
            <w:pPr>
              <w:rPr>
                <w:rFonts w:ascii="Tahoma" w:hAnsi="Tahoma" w:cs="Tahoma"/>
                <w:sz w:val="20"/>
                <w:szCs w:val="20"/>
              </w:rPr>
            </w:pPr>
          </w:p>
        </w:tc>
      </w:tr>
      <w:tr w:rsidR="0070381B" w:rsidRPr="007D707D" w14:paraId="1112DAEA" w14:textId="77777777" w:rsidTr="003E40D6">
        <w:trPr>
          <w:trHeight w:val="96"/>
          <w:jc w:val="center"/>
        </w:trPr>
        <w:tc>
          <w:tcPr>
            <w:tcW w:w="606" w:type="dxa"/>
            <w:vMerge w:val="restart"/>
            <w:tcBorders>
              <w:top w:val="nil"/>
              <w:left w:val="nil"/>
              <w:bottom w:val="nil"/>
              <w:right w:val="nil"/>
            </w:tcBorders>
            <w:shd w:val="clear" w:color="auto" w:fill="FFFFFF" w:themeFill="background1"/>
          </w:tcPr>
          <w:p w14:paraId="14556E81" w14:textId="77777777" w:rsidR="0070381B" w:rsidRPr="007D707D" w:rsidRDefault="0070381B" w:rsidP="00E92F44">
            <w:pPr>
              <w:rPr>
                <w:rFonts w:ascii="Tahoma" w:hAnsi="Tahoma" w:cs="Tahoma"/>
                <w:sz w:val="20"/>
                <w:szCs w:val="20"/>
              </w:rPr>
            </w:pPr>
          </w:p>
        </w:tc>
        <w:tc>
          <w:tcPr>
            <w:tcW w:w="1877" w:type="dxa"/>
            <w:vMerge w:val="restart"/>
            <w:tcBorders>
              <w:top w:val="nil"/>
              <w:left w:val="nil"/>
              <w:bottom w:val="nil"/>
              <w:right w:val="nil"/>
            </w:tcBorders>
            <w:shd w:val="clear" w:color="auto" w:fill="FFFFFF" w:themeFill="background1"/>
            <w:vAlign w:val="center"/>
          </w:tcPr>
          <w:p w14:paraId="2C7D03CF" w14:textId="77777777" w:rsidR="0070381B" w:rsidRPr="007D707D" w:rsidRDefault="0070381B" w:rsidP="00E92F44">
            <w:pPr>
              <w:ind w:left="-35"/>
              <w:jc w:val="right"/>
              <w:rPr>
                <w:rFonts w:ascii="Tahoma" w:hAnsi="Tahoma" w:cs="Tahoma"/>
                <w:sz w:val="18"/>
                <w:szCs w:val="18"/>
              </w:rPr>
            </w:pPr>
          </w:p>
        </w:tc>
        <w:tc>
          <w:tcPr>
            <w:tcW w:w="2863" w:type="dxa"/>
            <w:vMerge w:val="restart"/>
            <w:tcBorders>
              <w:top w:val="nil"/>
              <w:left w:val="nil"/>
              <w:bottom w:val="nil"/>
              <w:right w:val="nil"/>
            </w:tcBorders>
            <w:shd w:val="clear" w:color="auto" w:fill="FFFFFF" w:themeFill="background1"/>
            <w:vAlign w:val="center"/>
          </w:tcPr>
          <w:p w14:paraId="5307F7D6" w14:textId="77777777" w:rsidR="0070381B" w:rsidRPr="007D707D" w:rsidRDefault="0070381B" w:rsidP="00E92F44">
            <w:pPr>
              <w:rPr>
                <w:rFonts w:ascii="Tahoma" w:hAnsi="Tahoma" w:cs="Tahoma"/>
                <w:sz w:val="20"/>
                <w:szCs w:val="20"/>
              </w:rPr>
            </w:pPr>
          </w:p>
        </w:tc>
        <w:tc>
          <w:tcPr>
            <w:tcW w:w="284" w:type="dxa"/>
            <w:vMerge w:val="restart"/>
            <w:tcBorders>
              <w:top w:val="nil"/>
              <w:left w:val="nil"/>
              <w:bottom w:val="nil"/>
              <w:right w:val="single" w:sz="2" w:space="0" w:color="808080"/>
            </w:tcBorders>
            <w:shd w:val="clear" w:color="auto" w:fill="auto"/>
            <w:vAlign w:val="center"/>
          </w:tcPr>
          <w:p w14:paraId="73BBAC33" w14:textId="77777777" w:rsidR="0070381B" w:rsidRPr="007D707D" w:rsidRDefault="0070381B" w:rsidP="00E92F44">
            <w:pPr>
              <w:rPr>
                <w:rFonts w:ascii="Tahoma" w:hAnsi="Tahoma" w:cs="Tahoma"/>
                <w:sz w:val="20"/>
                <w:szCs w:val="20"/>
              </w:rPr>
            </w:pPr>
          </w:p>
        </w:tc>
        <w:tc>
          <w:tcPr>
            <w:tcW w:w="1717" w:type="dxa"/>
            <w:vMerge w:val="restart"/>
            <w:tcBorders>
              <w:top w:val="single" w:sz="2" w:space="0" w:color="808080" w:themeColor="background1" w:themeShade="80"/>
              <w:left w:val="single" w:sz="2" w:space="0" w:color="808080"/>
              <w:right w:val="nil"/>
            </w:tcBorders>
            <w:shd w:val="clear" w:color="auto" w:fill="F2F2F2"/>
            <w:vAlign w:val="center"/>
          </w:tcPr>
          <w:p w14:paraId="01CA0A1B" w14:textId="77777777" w:rsidR="0070381B" w:rsidRPr="007D707D" w:rsidRDefault="0070381B" w:rsidP="00E92F44">
            <w:pPr>
              <w:ind w:left="-38"/>
              <w:jc w:val="right"/>
              <w:rPr>
                <w:rFonts w:ascii="Tahoma" w:hAnsi="Tahoma" w:cs="Tahoma"/>
                <w:sz w:val="18"/>
                <w:szCs w:val="18"/>
              </w:rPr>
            </w:pPr>
            <w:r w:rsidRPr="007D707D">
              <w:rPr>
                <w:rFonts w:ascii="Tahoma" w:hAnsi="Tahoma" w:cs="Tahoma"/>
                <w:sz w:val="18"/>
                <w:szCs w:val="18"/>
              </w:rPr>
              <w:t xml:space="preserve">Selection </w:t>
            </w:r>
            <w:r w:rsidRPr="007D707D">
              <w:rPr>
                <w:sz w:val="16"/>
                <w:szCs w:val="16"/>
              </w:rPr>
              <w:t>►</w:t>
            </w: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3EF25EBD" w14:textId="77777777" w:rsidR="0070381B" w:rsidRPr="007D707D" w:rsidRDefault="0070381B" w:rsidP="00E92F44">
            <w:pPr>
              <w:rPr>
                <w:rFonts w:ascii="Tahoma" w:hAnsi="Tahoma" w:cs="Tahoma"/>
                <w:sz w:val="20"/>
                <w:szCs w:val="20"/>
              </w:rPr>
            </w:pPr>
            <w:r w:rsidRPr="007D707D">
              <w:rPr>
                <w:rFonts w:ascii="Tahoma" w:hAnsi="Tahoma" w:cs="Tahoma"/>
                <w:sz w:val="20"/>
                <w:szCs w:val="20"/>
              </w:rPr>
              <w:t xml:space="preserve">Lot 1 </w:t>
            </w:r>
            <w:r w:rsidRPr="007D707D">
              <w:rPr>
                <w:sz w:val="20"/>
                <w:szCs w:val="20"/>
              </w:rPr>
              <w:t>►</w:t>
            </w:r>
          </w:p>
        </w:tc>
        <w:sdt>
          <w:sdtPr>
            <w:rPr>
              <w:rFonts w:ascii="Tahoma" w:hAnsi="Tahoma" w:cs="Tahoma"/>
              <w:sz w:val="20"/>
              <w:szCs w:val="20"/>
            </w:rPr>
            <w:id w:val="-583297774"/>
            <w14:checkbox>
              <w14:checked w14:val="0"/>
              <w14:checkedState w14:val="2612" w14:font="MS Gothic"/>
              <w14:uncheckedState w14:val="2610" w14:font="MS Gothic"/>
            </w14:checkbox>
          </w:sdtPr>
          <w:sdtEndPr/>
          <w:sdtContent>
            <w:tc>
              <w:tcPr>
                <w:tcW w:w="1908" w:type="dxa"/>
                <w:tcBorders>
                  <w:top w:val="single" w:sz="2" w:space="0" w:color="808080"/>
                  <w:left w:val="nil"/>
                  <w:bottom w:val="single" w:sz="2" w:space="0" w:color="808080"/>
                  <w:right w:val="single" w:sz="2" w:space="0" w:color="808080"/>
                </w:tcBorders>
                <w:shd w:val="clear" w:color="auto" w:fill="FFFFFF"/>
                <w:vAlign w:val="center"/>
              </w:tcPr>
              <w:p w14:paraId="73294397" w14:textId="77777777" w:rsidR="0070381B" w:rsidRPr="007D707D" w:rsidRDefault="0070381B" w:rsidP="00E92F44">
                <w:pPr>
                  <w:jc w:val="center"/>
                  <w:rPr>
                    <w:rFonts w:ascii="Tahoma" w:hAnsi="Tahoma" w:cs="Tahoma"/>
                    <w:sz w:val="20"/>
                    <w:szCs w:val="20"/>
                  </w:rPr>
                </w:pPr>
                <w:r w:rsidRPr="007D707D">
                  <w:rPr>
                    <w:rFonts w:ascii="MS UI Gothic" w:eastAsia="MS UI Gothic" w:hAnsi="MS UI Gothic" w:cs="MS UI Gothic" w:hint="eastAsia"/>
                    <w:sz w:val="20"/>
                    <w:szCs w:val="20"/>
                  </w:rPr>
                  <w:t>☐</w:t>
                </w:r>
              </w:p>
            </w:tc>
          </w:sdtContent>
        </w:sdt>
      </w:tr>
      <w:tr w:rsidR="0070381B" w:rsidRPr="007D707D" w14:paraId="35533E81" w14:textId="77777777" w:rsidTr="003E40D6">
        <w:trPr>
          <w:trHeight w:val="100"/>
          <w:jc w:val="center"/>
        </w:trPr>
        <w:tc>
          <w:tcPr>
            <w:tcW w:w="606" w:type="dxa"/>
            <w:vMerge/>
            <w:tcBorders>
              <w:top w:val="nil"/>
              <w:left w:val="nil"/>
              <w:bottom w:val="nil"/>
              <w:right w:val="nil"/>
            </w:tcBorders>
            <w:shd w:val="clear" w:color="auto" w:fill="FFFFFF" w:themeFill="background1"/>
          </w:tcPr>
          <w:p w14:paraId="1B64FB6E" w14:textId="77777777" w:rsidR="0070381B" w:rsidRPr="007D707D" w:rsidRDefault="0070381B" w:rsidP="00E92F44">
            <w:pPr>
              <w:rPr>
                <w:rFonts w:ascii="Tahoma" w:hAnsi="Tahoma" w:cs="Tahoma"/>
                <w:sz w:val="20"/>
                <w:szCs w:val="20"/>
              </w:rPr>
            </w:pPr>
          </w:p>
        </w:tc>
        <w:tc>
          <w:tcPr>
            <w:tcW w:w="1877" w:type="dxa"/>
            <w:vMerge/>
            <w:tcBorders>
              <w:top w:val="nil"/>
              <w:left w:val="nil"/>
              <w:bottom w:val="nil"/>
              <w:right w:val="nil"/>
            </w:tcBorders>
            <w:shd w:val="clear" w:color="auto" w:fill="FFFFFF" w:themeFill="background1"/>
            <w:vAlign w:val="center"/>
          </w:tcPr>
          <w:p w14:paraId="0C0E7C30" w14:textId="77777777" w:rsidR="0070381B" w:rsidRPr="007D707D" w:rsidRDefault="0070381B" w:rsidP="00E92F44">
            <w:pPr>
              <w:ind w:left="-35"/>
              <w:jc w:val="right"/>
              <w:rPr>
                <w:rFonts w:ascii="Tahoma" w:hAnsi="Tahoma" w:cs="Tahoma"/>
                <w:sz w:val="18"/>
                <w:szCs w:val="18"/>
              </w:rPr>
            </w:pPr>
          </w:p>
        </w:tc>
        <w:tc>
          <w:tcPr>
            <w:tcW w:w="2863" w:type="dxa"/>
            <w:vMerge/>
            <w:tcBorders>
              <w:top w:val="nil"/>
              <w:left w:val="nil"/>
              <w:bottom w:val="nil"/>
              <w:right w:val="nil"/>
            </w:tcBorders>
            <w:shd w:val="clear" w:color="auto" w:fill="FFFFFF" w:themeFill="background1"/>
            <w:vAlign w:val="center"/>
          </w:tcPr>
          <w:p w14:paraId="22BEED05" w14:textId="77777777" w:rsidR="0070381B" w:rsidRPr="007D707D" w:rsidRDefault="0070381B" w:rsidP="00E92F44">
            <w:pPr>
              <w:rPr>
                <w:rFonts w:ascii="Tahoma" w:hAnsi="Tahoma" w:cs="Tahoma"/>
                <w:sz w:val="20"/>
                <w:szCs w:val="20"/>
              </w:rPr>
            </w:pPr>
          </w:p>
        </w:tc>
        <w:tc>
          <w:tcPr>
            <w:tcW w:w="284" w:type="dxa"/>
            <w:vMerge/>
            <w:tcBorders>
              <w:top w:val="nil"/>
              <w:left w:val="nil"/>
              <w:bottom w:val="nil"/>
              <w:right w:val="single" w:sz="2" w:space="0" w:color="808080"/>
            </w:tcBorders>
            <w:shd w:val="clear" w:color="auto" w:fill="auto"/>
            <w:vAlign w:val="center"/>
          </w:tcPr>
          <w:p w14:paraId="11979968" w14:textId="77777777" w:rsidR="0070381B" w:rsidRPr="007D707D" w:rsidRDefault="0070381B" w:rsidP="00E92F44">
            <w:pPr>
              <w:rPr>
                <w:rFonts w:ascii="Tahoma" w:hAnsi="Tahoma" w:cs="Tahoma"/>
                <w:sz w:val="20"/>
                <w:szCs w:val="20"/>
              </w:rPr>
            </w:pPr>
          </w:p>
        </w:tc>
        <w:tc>
          <w:tcPr>
            <w:tcW w:w="1717" w:type="dxa"/>
            <w:vMerge/>
            <w:tcBorders>
              <w:left w:val="single" w:sz="2" w:space="0" w:color="808080"/>
              <w:right w:val="nil"/>
            </w:tcBorders>
            <w:shd w:val="clear" w:color="auto" w:fill="F2F2F2"/>
            <w:vAlign w:val="center"/>
          </w:tcPr>
          <w:p w14:paraId="7FE4F448" w14:textId="77777777" w:rsidR="0070381B" w:rsidRPr="007D707D" w:rsidRDefault="0070381B" w:rsidP="00E92F44">
            <w:pPr>
              <w:ind w:left="-38"/>
              <w:jc w:val="right"/>
              <w:rPr>
                <w:rFonts w:ascii="Tahoma" w:hAnsi="Tahoma" w:cs="Tahoma"/>
                <w:sz w:val="18"/>
                <w:szCs w:val="18"/>
              </w:rPr>
            </w:pP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0D7C75A1" w14:textId="77777777" w:rsidR="0070381B" w:rsidRPr="007D707D" w:rsidRDefault="0070381B" w:rsidP="00E92F44">
            <w:pPr>
              <w:rPr>
                <w:rFonts w:ascii="Tahoma" w:hAnsi="Tahoma" w:cs="Tahoma"/>
                <w:sz w:val="20"/>
                <w:szCs w:val="20"/>
              </w:rPr>
            </w:pPr>
            <w:r w:rsidRPr="007D707D">
              <w:rPr>
                <w:rFonts w:ascii="Tahoma" w:hAnsi="Tahoma" w:cs="Tahoma"/>
                <w:sz w:val="20"/>
                <w:szCs w:val="20"/>
              </w:rPr>
              <w:t xml:space="preserve">Lot 2 </w:t>
            </w:r>
            <w:r w:rsidRPr="007D707D">
              <w:rPr>
                <w:sz w:val="20"/>
                <w:szCs w:val="20"/>
              </w:rPr>
              <w:t>►</w:t>
            </w:r>
          </w:p>
        </w:tc>
        <w:sdt>
          <w:sdtPr>
            <w:rPr>
              <w:rFonts w:ascii="Tahoma" w:hAnsi="Tahoma" w:cs="Tahoma"/>
              <w:sz w:val="20"/>
              <w:szCs w:val="20"/>
            </w:rPr>
            <w:id w:val="1768575832"/>
            <w14:checkbox>
              <w14:checked w14:val="0"/>
              <w14:checkedState w14:val="2612" w14:font="MS Gothic"/>
              <w14:uncheckedState w14:val="2610" w14:font="MS Gothic"/>
            </w14:checkbox>
          </w:sdtPr>
          <w:sdtEndPr/>
          <w:sdtContent>
            <w:tc>
              <w:tcPr>
                <w:tcW w:w="1908" w:type="dxa"/>
                <w:tcBorders>
                  <w:top w:val="single" w:sz="2" w:space="0" w:color="808080"/>
                  <w:left w:val="nil"/>
                  <w:bottom w:val="single" w:sz="2" w:space="0" w:color="808080"/>
                  <w:right w:val="single" w:sz="2" w:space="0" w:color="808080"/>
                </w:tcBorders>
                <w:shd w:val="clear" w:color="auto" w:fill="FFFFFF"/>
                <w:vAlign w:val="center"/>
              </w:tcPr>
              <w:p w14:paraId="7AB9648C" w14:textId="77777777" w:rsidR="0070381B" w:rsidRPr="007D707D" w:rsidRDefault="0070381B" w:rsidP="00E92F44">
                <w:pPr>
                  <w:jc w:val="center"/>
                  <w:rPr>
                    <w:rFonts w:ascii="Tahoma" w:hAnsi="Tahoma" w:cs="Tahoma"/>
                    <w:sz w:val="20"/>
                    <w:szCs w:val="20"/>
                  </w:rPr>
                </w:pPr>
                <w:r w:rsidRPr="007D707D">
                  <w:rPr>
                    <w:rFonts w:ascii="MS UI Gothic" w:eastAsia="MS UI Gothic" w:hAnsi="MS UI Gothic" w:cs="MS UI Gothic" w:hint="eastAsia"/>
                    <w:sz w:val="20"/>
                    <w:szCs w:val="20"/>
                  </w:rPr>
                  <w:t>☐</w:t>
                </w:r>
              </w:p>
            </w:tc>
          </w:sdtContent>
        </w:sdt>
      </w:tr>
      <w:tr w:rsidR="0070381B" w:rsidRPr="007D707D" w14:paraId="26829C2B" w14:textId="77777777" w:rsidTr="003E40D6">
        <w:trPr>
          <w:trHeight w:val="75"/>
          <w:jc w:val="center"/>
        </w:trPr>
        <w:tc>
          <w:tcPr>
            <w:tcW w:w="606" w:type="dxa"/>
            <w:tcBorders>
              <w:top w:val="nil"/>
              <w:left w:val="nil"/>
              <w:bottom w:val="nil"/>
              <w:right w:val="nil"/>
            </w:tcBorders>
            <w:shd w:val="clear" w:color="auto" w:fill="FFFFFF" w:themeFill="background1"/>
          </w:tcPr>
          <w:p w14:paraId="5591A710" w14:textId="77777777" w:rsidR="0070381B" w:rsidRPr="007D707D" w:rsidRDefault="0070381B" w:rsidP="00E92F44">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4FC30699" w14:textId="77777777" w:rsidR="0070381B" w:rsidRPr="007D707D" w:rsidRDefault="0070381B" w:rsidP="00E92F44">
            <w:pPr>
              <w:ind w:left="-35"/>
              <w:jc w:val="right"/>
              <w:rPr>
                <w:rFonts w:ascii="Tahoma" w:hAnsi="Tahoma" w:cs="Tahoma"/>
                <w:sz w:val="18"/>
                <w:szCs w:val="18"/>
              </w:rPr>
            </w:pPr>
          </w:p>
        </w:tc>
        <w:tc>
          <w:tcPr>
            <w:tcW w:w="2863" w:type="dxa"/>
            <w:tcBorders>
              <w:top w:val="nil"/>
              <w:left w:val="nil"/>
              <w:bottom w:val="nil"/>
              <w:right w:val="nil"/>
            </w:tcBorders>
            <w:shd w:val="clear" w:color="auto" w:fill="FFFFFF" w:themeFill="background1"/>
            <w:vAlign w:val="center"/>
          </w:tcPr>
          <w:p w14:paraId="07E10A1B" w14:textId="77777777" w:rsidR="0070381B" w:rsidRPr="007D707D" w:rsidRDefault="0070381B" w:rsidP="00E92F44">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5F4D5E36" w14:textId="77777777" w:rsidR="0070381B" w:rsidRPr="007D707D" w:rsidRDefault="0070381B" w:rsidP="00E92F44">
            <w:pPr>
              <w:rPr>
                <w:rFonts w:ascii="Tahoma" w:hAnsi="Tahoma" w:cs="Tahoma"/>
                <w:sz w:val="20"/>
                <w:szCs w:val="20"/>
              </w:rPr>
            </w:pPr>
          </w:p>
        </w:tc>
        <w:tc>
          <w:tcPr>
            <w:tcW w:w="1717" w:type="dxa"/>
            <w:vMerge/>
            <w:tcBorders>
              <w:left w:val="single" w:sz="2" w:space="0" w:color="808080"/>
              <w:bottom w:val="single" w:sz="2" w:space="0" w:color="808080" w:themeColor="background1" w:themeShade="80"/>
              <w:right w:val="nil"/>
            </w:tcBorders>
            <w:shd w:val="clear" w:color="auto" w:fill="F2F2F2"/>
            <w:vAlign w:val="center"/>
          </w:tcPr>
          <w:p w14:paraId="3624247F" w14:textId="77777777" w:rsidR="0070381B" w:rsidRPr="007D707D" w:rsidRDefault="0070381B" w:rsidP="00E92F44">
            <w:pPr>
              <w:ind w:left="-38"/>
              <w:jc w:val="right"/>
              <w:rPr>
                <w:rFonts w:ascii="Tahoma" w:hAnsi="Tahoma" w:cs="Tahoma"/>
                <w:sz w:val="18"/>
                <w:szCs w:val="18"/>
              </w:rPr>
            </w:pP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2398DEAD" w14:textId="77777777" w:rsidR="0070381B" w:rsidRPr="007D707D" w:rsidRDefault="0070381B" w:rsidP="00E92F44">
            <w:pPr>
              <w:rPr>
                <w:rFonts w:ascii="Tahoma" w:hAnsi="Tahoma" w:cs="Tahoma"/>
                <w:sz w:val="20"/>
                <w:szCs w:val="20"/>
              </w:rPr>
            </w:pPr>
            <w:r w:rsidRPr="007D707D">
              <w:rPr>
                <w:rFonts w:ascii="Tahoma" w:hAnsi="Tahoma" w:cs="Tahoma"/>
                <w:sz w:val="20"/>
                <w:szCs w:val="20"/>
              </w:rPr>
              <w:t xml:space="preserve">Lot 3 </w:t>
            </w:r>
            <w:r w:rsidRPr="007D707D">
              <w:rPr>
                <w:sz w:val="20"/>
                <w:szCs w:val="20"/>
              </w:rPr>
              <w:t>►</w:t>
            </w:r>
          </w:p>
        </w:tc>
        <w:sdt>
          <w:sdtPr>
            <w:rPr>
              <w:rFonts w:ascii="Tahoma" w:hAnsi="Tahoma" w:cs="Tahoma"/>
              <w:sz w:val="20"/>
              <w:szCs w:val="20"/>
            </w:rPr>
            <w:id w:val="1631211396"/>
            <w14:checkbox>
              <w14:checked w14:val="0"/>
              <w14:checkedState w14:val="2612" w14:font="MS Gothic"/>
              <w14:uncheckedState w14:val="2610" w14:font="MS Gothic"/>
            </w14:checkbox>
          </w:sdtPr>
          <w:sdtEndPr/>
          <w:sdtContent>
            <w:tc>
              <w:tcPr>
                <w:tcW w:w="1908" w:type="dxa"/>
                <w:tcBorders>
                  <w:top w:val="single" w:sz="2" w:space="0" w:color="808080"/>
                  <w:left w:val="nil"/>
                  <w:bottom w:val="single" w:sz="2" w:space="0" w:color="808080"/>
                  <w:right w:val="single" w:sz="2" w:space="0" w:color="808080"/>
                </w:tcBorders>
                <w:shd w:val="clear" w:color="auto" w:fill="FFFFFF"/>
                <w:vAlign w:val="center"/>
              </w:tcPr>
              <w:p w14:paraId="3AA351B7" w14:textId="77777777" w:rsidR="0070381B" w:rsidRPr="007D707D" w:rsidRDefault="0070381B" w:rsidP="00E92F44">
                <w:pPr>
                  <w:jc w:val="center"/>
                  <w:rPr>
                    <w:rFonts w:ascii="Tahoma" w:hAnsi="Tahoma" w:cs="Tahoma"/>
                    <w:sz w:val="20"/>
                    <w:szCs w:val="20"/>
                  </w:rPr>
                </w:pPr>
                <w:r w:rsidRPr="007D707D">
                  <w:rPr>
                    <w:rFonts w:ascii="MS UI Gothic" w:eastAsia="MS UI Gothic" w:hAnsi="MS UI Gothic" w:cs="MS UI Gothic" w:hint="eastAsia"/>
                    <w:sz w:val="20"/>
                    <w:szCs w:val="20"/>
                  </w:rPr>
                  <w:t>☐</w:t>
                </w:r>
              </w:p>
            </w:tc>
          </w:sdtContent>
        </w:sdt>
      </w:tr>
    </w:tbl>
    <w:p w14:paraId="55AB2157" w14:textId="77777777" w:rsidR="0070381B" w:rsidRPr="007D707D" w:rsidRDefault="0070381B" w:rsidP="0070381B">
      <w:pPr>
        <w:tabs>
          <w:tab w:val="left" w:pos="284"/>
        </w:tabs>
        <w:ind w:left="284"/>
        <w:jc w:val="both"/>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AE7176" w:rsidRPr="007D707D" w14:paraId="57AF000B" w14:textId="77777777" w:rsidTr="00E92F44">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CE3BBF8" w14:textId="4276987A" w:rsidR="00AE7176" w:rsidRPr="007D707D" w:rsidRDefault="00AE7176" w:rsidP="00AE7176">
            <w:pPr>
              <w:jc w:val="center"/>
              <w:rPr>
                <w:rFonts w:ascii="Tahoma" w:eastAsia="Calibri" w:hAnsi="Tahoma" w:cs="Tahoma"/>
                <w:sz w:val="18"/>
                <w:szCs w:val="18"/>
                <w:lang w:eastAsia="en-US"/>
              </w:rPr>
            </w:pPr>
            <w:r w:rsidRPr="007D707D">
              <w:rPr>
                <w:rFonts w:ascii="Tahoma" w:hAnsi="Tahoma" w:cs="Tahoma"/>
                <w:b/>
              </w:rPr>
              <w:br w:type="page"/>
            </w:r>
            <w:r w:rsidRPr="007D707D">
              <w:rPr>
                <w:rFonts w:ascii="Tahoma" w:eastAsia="Calibri" w:hAnsi="Tahoma" w:cs="Tahoma"/>
                <w:b/>
                <w:bCs/>
                <w:smallCaps/>
                <w:sz w:val="20"/>
                <w:szCs w:val="20"/>
                <w:lang w:eastAsia="en-US"/>
              </w:rPr>
              <w:t xml:space="preserve">Invoicing </w:t>
            </w:r>
            <w:r w:rsidRPr="007D707D">
              <w:rPr>
                <w:rFonts w:ascii="Tahoma" w:eastAsia="Calibri" w:hAnsi="Tahoma" w:cs="Tahoma"/>
                <w:sz w:val="18"/>
                <w:szCs w:val="18"/>
                <w:lang w:eastAsia="en-US"/>
              </w:rPr>
              <w:t>(This part is reserved for the Council of Europe)</w:t>
            </w:r>
          </w:p>
        </w:tc>
      </w:tr>
      <w:tr w:rsidR="00AE7176" w:rsidRPr="007D707D" w14:paraId="6A8A85C0" w14:textId="77777777" w:rsidTr="00E92F44">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6FA195DD" w14:textId="77777777" w:rsidR="00AE7176" w:rsidRPr="007D707D" w:rsidRDefault="00AE7176" w:rsidP="00AE7176">
            <w:pPr>
              <w:jc w:val="right"/>
              <w:rPr>
                <w:rFonts w:ascii="Tahoma" w:eastAsia="Calibri" w:hAnsi="Tahoma" w:cs="Tahoma"/>
                <w:bCs/>
                <w:sz w:val="17"/>
                <w:szCs w:val="20"/>
                <w:lang w:eastAsia="en-US"/>
              </w:rPr>
            </w:pPr>
            <w:r w:rsidRPr="007D707D">
              <w:rPr>
                <w:rFonts w:ascii="Tahoma" w:eastAsia="Calibri" w:hAnsi="Tahoma" w:cs="Tahoma"/>
                <w:b/>
                <w:bCs/>
                <w:sz w:val="17"/>
                <w:szCs w:val="20"/>
                <w:lang w:eastAsia="en-US"/>
              </w:rPr>
              <w:t>Invoicing Address</w:t>
            </w:r>
            <w:r w:rsidRPr="007D707D">
              <w:rPr>
                <w:rFonts w:ascii="Tahoma" w:eastAsia="Calibri" w:hAnsi="Tahoma" w:cs="Tahoma"/>
                <w:bCs/>
                <w:sz w:val="17"/>
                <w:szCs w:val="20"/>
                <w:lang w:eastAsia="en-US"/>
              </w:rPr>
              <w:t xml:space="preserve"> </w:t>
            </w:r>
            <w:r w:rsidRPr="007D707D">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24FF2065" w14:textId="3FD573FB" w:rsidR="00AE7176" w:rsidRPr="007D707D" w:rsidRDefault="00AE7176" w:rsidP="00AE7176">
            <w:pPr>
              <w:rPr>
                <w:rFonts w:ascii="Tahoma" w:eastAsia="Calibri" w:hAnsi="Tahoma" w:cs="Tahoma"/>
                <w:b/>
                <w:bCs/>
                <w:sz w:val="17"/>
                <w:szCs w:val="17"/>
                <w:lang w:eastAsia="en-US"/>
              </w:rPr>
            </w:pPr>
            <w:r w:rsidRPr="007D707D">
              <w:rPr>
                <w:rFonts w:ascii="Tahoma" w:eastAsia="Calibri" w:hAnsi="Tahoma" w:cs="Tahoma"/>
                <w:b/>
                <w:bCs/>
                <w:sz w:val="17"/>
                <w:szCs w:val="17"/>
                <w:lang w:eastAsia="en-US"/>
              </w:rPr>
              <w:t>Council of Europe</w:t>
            </w:r>
            <w:r w:rsidR="00443644">
              <w:rPr>
                <w:rFonts w:ascii="Tahoma" w:eastAsia="Calibri" w:hAnsi="Tahoma" w:cs="Tahoma"/>
                <w:b/>
                <w:bCs/>
                <w:sz w:val="17"/>
                <w:szCs w:val="17"/>
                <w:lang w:eastAsia="en-US"/>
              </w:rPr>
              <w:t xml:space="preserve"> Office in Belgrade, Spanskih boraca 3, 11070 Belgrade, Serbia </w:t>
            </w:r>
          </w:p>
        </w:tc>
      </w:tr>
      <w:tr w:rsidR="00AE7176" w:rsidRPr="007D707D" w14:paraId="2EA54C9E" w14:textId="77777777" w:rsidTr="00E92F4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F3A0664" w14:textId="77777777" w:rsidR="00AE7176" w:rsidRPr="007D707D" w:rsidRDefault="00AE7176" w:rsidP="00AE7176">
            <w:pPr>
              <w:jc w:val="center"/>
              <w:rPr>
                <w:rFonts w:ascii="Tahoma" w:eastAsia="Calibri" w:hAnsi="Tahoma" w:cs="Tahoma"/>
                <w:sz w:val="24"/>
                <w:szCs w:val="24"/>
                <w:lang w:val="en-US" w:eastAsia="en-US"/>
              </w:rPr>
            </w:pPr>
            <w:r w:rsidRPr="007D707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0141CE5" w14:textId="77777777" w:rsidR="00AE7176" w:rsidRPr="007D707D" w:rsidRDefault="00AE7176" w:rsidP="00AE7176">
            <w:pPr>
              <w:ind w:left="-111"/>
              <w:rPr>
                <w:rFonts w:ascii="Tahoma" w:eastAsia="Calibri" w:hAnsi="Tahoma" w:cs="Tahoma"/>
                <w:b/>
                <w:bCs/>
                <w:sz w:val="17"/>
                <w:szCs w:val="17"/>
                <w:lang w:eastAsia="en-US"/>
              </w:rPr>
            </w:pPr>
            <w:r w:rsidRPr="007D707D">
              <w:rPr>
                <w:rFonts w:ascii="Tahoma" w:eastAsia="Calibri" w:hAnsi="Tahoma" w:cs="Tahoma"/>
                <w:sz w:val="17"/>
                <w:szCs w:val="17"/>
                <w:lang w:eastAsia="en-US"/>
              </w:rPr>
              <w:t>The invoice shall indicate prices</w:t>
            </w:r>
            <w:r w:rsidRPr="007D707D">
              <w:rPr>
                <w:rFonts w:ascii="Tahoma" w:eastAsia="Calibri" w:hAnsi="Tahoma" w:cs="Tahoma"/>
                <w:b/>
                <w:bCs/>
                <w:sz w:val="17"/>
                <w:szCs w:val="17"/>
                <w:lang w:eastAsia="en-US"/>
              </w:rPr>
              <w:t xml:space="preserve"> </w:t>
            </w:r>
            <w:r w:rsidRPr="007D707D">
              <w:rPr>
                <w:rFonts w:ascii="Tahoma" w:eastAsia="Calibri" w:hAnsi="Tahoma" w:cs="Tahoma"/>
                <w:b/>
                <w:bCs/>
                <w:i/>
                <w:sz w:val="17"/>
                <w:szCs w:val="17"/>
                <w:lang w:eastAsia="en-US"/>
              </w:rPr>
              <w:t>net fixed amount.</w:t>
            </w:r>
          </w:p>
        </w:tc>
      </w:tr>
      <w:tr w:rsidR="00AE7176" w:rsidRPr="007D707D" w14:paraId="3C8EA293" w14:textId="77777777" w:rsidTr="00E92F4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1679118F" w14:textId="77777777" w:rsidR="00AE7176" w:rsidRPr="007D707D" w:rsidRDefault="00AE7176" w:rsidP="00AE7176">
            <w:pPr>
              <w:jc w:val="center"/>
              <w:rPr>
                <w:rFonts w:ascii="Tahoma" w:eastAsia="Calibri" w:hAnsi="Tahoma" w:cs="Tahoma"/>
                <w:sz w:val="24"/>
                <w:szCs w:val="24"/>
                <w:lang w:val="en-US" w:eastAsia="en-US"/>
              </w:rPr>
            </w:pPr>
            <w:r w:rsidRPr="007D707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DA34B5A" w14:textId="77777777" w:rsidR="00AE7176" w:rsidRPr="007D707D" w:rsidRDefault="00AE7176" w:rsidP="00AE7176">
            <w:pPr>
              <w:autoSpaceDE w:val="0"/>
              <w:autoSpaceDN w:val="0"/>
              <w:ind w:left="-111"/>
              <w:rPr>
                <w:rFonts w:ascii="Tahoma" w:eastAsia="Calibri" w:hAnsi="Tahoma" w:cs="Tahoma"/>
                <w:sz w:val="17"/>
                <w:szCs w:val="17"/>
                <w:lang w:eastAsia="en-US"/>
              </w:rPr>
            </w:pPr>
            <w:r w:rsidRPr="007D707D">
              <w:rPr>
                <w:rFonts w:ascii="Tahoma" w:eastAsia="Calibri" w:hAnsi="Tahoma" w:cs="Tahoma"/>
                <w:sz w:val="17"/>
                <w:szCs w:val="17"/>
                <w:lang w:eastAsia="en-US"/>
              </w:rPr>
              <w:t>The invoice shall be established</w:t>
            </w:r>
            <w:r w:rsidRPr="007D707D">
              <w:rPr>
                <w:rFonts w:ascii="Tahoma" w:eastAsia="Calibri" w:hAnsi="Tahoma" w:cs="Tahoma"/>
                <w:b/>
                <w:bCs/>
                <w:sz w:val="17"/>
                <w:szCs w:val="17"/>
                <w:lang w:eastAsia="en-US"/>
              </w:rPr>
              <w:t xml:space="preserve"> </w:t>
            </w:r>
            <w:r w:rsidRPr="007D707D">
              <w:rPr>
                <w:rFonts w:ascii="Tahoma" w:eastAsia="Calibri" w:hAnsi="Tahoma" w:cs="Tahoma"/>
                <w:b/>
                <w:bCs/>
                <w:i/>
                <w:iCs/>
                <w:sz w:val="17"/>
                <w:szCs w:val="17"/>
                <w:lang w:eastAsia="en-US"/>
              </w:rPr>
              <w:t>excluding tax.</w:t>
            </w:r>
          </w:p>
        </w:tc>
      </w:tr>
      <w:tr w:rsidR="00AE7176" w:rsidRPr="007D707D" w14:paraId="3DD8E4C0" w14:textId="77777777" w:rsidTr="00E92F44">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6FFA3F0" w14:textId="77777777" w:rsidR="00AE7176" w:rsidRPr="007D707D" w:rsidRDefault="00AE7176" w:rsidP="00AE7176">
            <w:pPr>
              <w:jc w:val="center"/>
              <w:rPr>
                <w:rFonts w:ascii="Tahoma" w:eastAsia="Calibri" w:hAnsi="Tahoma" w:cs="Tahoma"/>
                <w:sz w:val="24"/>
                <w:szCs w:val="24"/>
                <w:lang w:val="en-US" w:eastAsia="en-US"/>
              </w:rPr>
            </w:pPr>
            <w:r w:rsidRPr="007D707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841136A" w14:textId="77777777" w:rsidR="00AE7176" w:rsidRPr="007D707D" w:rsidRDefault="00AE7176" w:rsidP="00AE7176">
            <w:pPr>
              <w:autoSpaceDE w:val="0"/>
              <w:autoSpaceDN w:val="0"/>
              <w:spacing w:after="30"/>
              <w:ind w:left="-111"/>
              <w:jc w:val="both"/>
              <w:rPr>
                <w:rFonts w:ascii="Tahoma" w:eastAsia="Calibri" w:hAnsi="Tahoma" w:cs="Tahoma"/>
                <w:sz w:val="17"/>
                <w:szCs w:val="17"/>
                <w:lang w:eastAsia="en-US"/>
              </w:rPr>
            </w:pPr>
            <w:r w:rsidRPr="007D707D">
              <w:rPr>
                <w:rFonts w:ascii="Tahoma" w:eastAsia="Calibri" w:hAnsi="Tahoma" w:cs="Tahoma"/>
                <w:sz w:val="17"/>
                <w:szCs w:val="17"/>
                <w:lang w:eastAsia="en-US"/>
              </w:rPr>
              <w:t>The invoice shall be established</w:t>
            </w:r>
            <w:r w:rsidRPr="007D707D">
              <w:rPr>
                <w:rFonts w:ascii="Tahoma" w:eastAsia="Calibri" w:hAnsi="Tahoma" w:cs="Tahoma"/>
                <w:b/>
                <w:bCs/>
                <w:sz w:val="17"/>
                <w:szCs w:val="17"/>
                <w:lang w:eastAsia="en-US"/>
              </w:rPr>
              <w:t xml:space="preserve"> </w:t>
            </w:r>
            <w:r w:rsidRPr="007D707D">
              <w:rPr>
                <w:rFonts w:ascii="Tahoma" w:eastAsia="Calibri" w:hAnsi="Tahoma" w:cs="Tahoma"/>
                <w:b/>
                <w:bCs/>
                <w:i/>
                <w:iCs/>
                <w:sz w:val="17"/>
                <w:szCs w:val="17"/>
                <w:lang w:eastAsia="en-US"/>
              </w:rPr>
              <w:t>excluding tax</w:t>
            </w:r>
            <w:r w:rsidRPr="007D707D">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5392B28E" w14:textId="77777777" w:rsidR="00AE7176" w:rsidRPr="007D707D" w:rsidRDefault="00AE7176" w:rsidP="00AE7176">
            <w:pPr>
              <w:autoSpaceDE w:val="0"/>
              <w:autoSpaceDN w:val="0"/>
              <w:spacing w:after="30"/>
              <w:ind w:left="-111"/>
              <w:jc w:val="both"/>
              <w:rPr>
                <w:rFonts w:ascii="Tahoma" w:eastAsia="Calibri" w:hAnsi="Tahoma" w:cs="Tahoma"/>
                <w:sz w:val="17"/>
                <w:szCs w:val="17"/>
                <w:lang w:eastAsia="en-US"/>
              </w:rPr>
            </w:pPr>
            <w:r w:rsidRPr="007D707D">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w:t>
            </w:r>
            <w:proofErr w:type="gramStart"/>
            <w:r w:rsidRPr="007D707D">
              <w:rPr>
                <w:rFonts w:ascii="Tahoma" w:eastAsia="Calibri" w:hAnsi="Tahoma" w:cs="Tahoma"/>
                <w:sz w:val="17"/>
                <w:szCs w:val="17"/>
                <w:lang w:eastAsia="en-US"/>
              </w:rPr>
              <w:t>in a position</w:t>
            </w:r>
            <w:proofErr w:type="gramEnd"/>
            <w:r w:rsidRPr="007D707D">
              <w:rPr>
                <w:rFonts w:ascii="Tahoma" w:eastAsia="Calibri" w:hAnsi="Tahoma" w:cs="Tahoma"/>
                <w:sz w:val="17"/>
                <w:szCs w:val="17"/>
                <w:lang w:eastAsia="en-US"/>
              </w:rPr>
              <w:t xml:space="preserve"> to provide the said certificate, the invoice shall be established including all taxes.  </w:t>
            </w:r>
          </w:p>
        </w:tc>
      </w:tr>
      <w:tr w:rsidR="00AE7176" w:rsidRPr="007D707D" w14:paraId="0BEF4145" w14:textId="77777777" w:rsidTr="00E92F44">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4CC7A8F" w14:textId="77777777" w:rsidR="00AE7176" w:rsidRPr="007D707D" w:rsidRDefault="00AE7176" w:rsidP="00AE7176">
            <w:pPr>
              <w:jc w:val="center"/>
              <w:rPr>
                <w:rFonts w:ascii="Tahoma" w:eastAsia="Calibri" w:hAnsi="Tahoma" w:cs="Tahoma"/>
                <w:sz w:val="24"/>
                <w:szCs w:val="24"/>
                <w:lang w:val="en-US" w:eastAsia="en-US"/>
              </w:rPr>
            </w:pPr>
            <w:r w:rsidRPr="007D707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FD22C67" w14:textId="1824E07F" w:rsidR="00AE7176" w:rsidRPr="007D707D" w:rsidRDefault="00AE7176" w:rsidP="00AE7176">
            <w:pPr>
              <w:ind w:left="-111"/>
              <w:jc w:val="both"/>
              <w:rPr>
                <w:rFonts w:ascii="Tahoma" w:eastAsia="Calibri" w:hAnsi="Tahoma" w:cs="Tahoma"/>
                <w:sz w:val="17"/>
                <w:szCs w:val="17"/>
                <w:lang w:eastAsia="en-US"/>
              </w:rPr>
            </w:pPr>
            <w:r w:rsidRPr="007D707D">
              <w:rPr>
                <w:rFonts w:ascii="Tahoma" w:eastAsia="Calibri" w:hAnsi="Tahoma" w:cs="Tahoma"/>
                <w:sz w:val="17"/>
                <w:szCs w:val="17"/>
                <w:lang w:eastAsia="en-US"/>
              </w:rPr>
              <w:t xml:space="preserve">The invoice shall </w:t>
            </w:r>
            <w:r w:rsidRPr="007D707D">
              <w:rPr>
                <w:rFonts w:ascii="Tahoma" w:eastAsia="Calibri" w:hAnsi="Tahoma" w:cs="Tahoma"/>
                <w:i/>
                <w:iCs/>
                <w:sz w:val="17"/>
                <w:szCs w:val="17"/>
                <w:lang w:eastAsia="en-US"/>
              </w:rPr>
              <w:t xml:space="preserve">be established </w:t>
            </w:r>
            <w:r w:rsidRPr="007D707D">
              <w:rPr>
                <w:rFonts w:ascii="Tahoma" w:eastAsia="Calibri" w:hAnsi="Tahoma" w:cs="Tahoma"/>
                <w:b/>
                <w:bCs/>
                <w:i/>
                <w:iCs/>
                <w:sz w:val="17"/>
                <w:szCs w:val="17"/>
                <w:lang w:eastAsia="en-US"/>
              </w:rPr>
              <w:t>including all taxes</w:t>
            </w:r>
            <w:r w:rsidRPr="007D707D">
              <w:rPr>
                <w:rFonts w:ascii="Tahoma" w:eastAsia="Calibri" w:hAnsi="Tahoma" w:cs="Tahoma"/>
                <w:sz w:val="17"/>
                <w:szCs w:val="17"/>
                <w:lang w:eastAsia="en-US"/>
              </w:rPr>
              <w:t xml:space="preserve">. The invoice shall indicate the total amount without taxes, the rate and the amount of the VAT and the total amount </w:t>
            </w:r>
            <w:r w:rsidR="00CC4DE6">
              <w:rPr>
                <w:rFonts w:ascii="Tahoma" w:eastAsia="Calibri" w:hAnsi="Tahoma" w:cs="Tahoma"/>
                <w:sz w:val="17"/>
                <w:szCs w:val="17"/>
                <w:lang w:eastAsia="en-US"/>
              </w:rPr>
              <w:t>“</w:t>
            </w:r>
            <w:r w:rsidRPr="007D707D">
              <w:rPr>
                <w:rFonts w:ascii="Tahoma" w:eastAsia="Calibri" w:hAnsi="Tahoma" w:cs="Tahoma"/>
                <w:sz w:val="17"/>
                <w:szCs w:val="17"/>
                <w:lang w:eastAsia="en-US"/>
              </w:rPr>
              <w:t xml:space="preserve">including all </w:t>
            </w:r>
            <w:r w:rsidR="00CC4DE6" w:rsidRPr="007D707D">
              <w:rPr>
                <w:rFonts w:ascii="Tahoma" w:eastAsia="Calibri" w:hAnsi="Tahoma" w:cs="Tahoma"/>
                <w:sz w:val="17"/>
                <w:szCs w:val="17"/>
                <w:lang w:eastAsia="en-US"/>
              </w:rPr>
              <w:t>taxes</w:t>
            </w:r>
            <w:r w:rsidR="00CC4DE6">
              <w:rPr>
                <w:rFonts w:ascii="Tahoma" w:eastAsia="Calibri" w:hAnsi="Tahoma" w:cs="Tahoma"/>
                <w:sz w:val="17"/>
                <w:szCs w:val="17"/>
                <w:lang w:eastAsia="en-US"/>
              </w:rPr>
              <w:t>”</w:t>
            </w:r>
            <w:r w:rsidRPr="007D707D">
              <w:rPr>
                <w:rFonts w:ascii="Tahoma" w:eastAsia="Calibri" w:hAnsi="Tahoma" w:cs="Tahoma"/>
                <w:sz w:val="17"/>
                <w:szCs w:val="17"/>
                <w:lang w:eastAsia="en-US"/>
              </w:rPr>
              <w:t>.</w:t>
            </w:r>
          </w:p>
          <w:p w14:paraId="73868D7F" w14:textId="3CFE6B9F" w:rsidR="00EE48A0" w:rsidRPr="007D707D" w:rsidRDefault="00EE48A0" w:rsidP="00AE7176">
            <w:pPr>
              <w:ind w:left="-111"/>
              <w:jc w:val="both"/>
              <w:rPr>
                <w:rFonts w:ascii="Tahoma" w:eastAsia="Calibri" w:hAnsi="Tahoma" w:cs="Tahoma"/>
                <w:sz w:val="17"/>
                <w:szCs w:val="17"/>
                <w:lang w:eastAsia="en-US"/>
              </w:rPr>
            </w:pPr>
            <w:r w:rsidRPr="007D707D">
              <w:rPr>
                <w:rFonts w:ascii="Tahoma" w:eastAsia="Calibri" w:hAnsi="Tahoma" w:cs="Tahoma"/>
                <w:sz w:val="17"/>
                <w:szCs w:val="17"/>
                <w:lang w:eastAsia="en-US"/>
              </w:rPr>
              <w:lastRenderedPageBreak/>
              <w:t xml:space="preserve">For services physically carried out in France, providers who do not have a French VAT number must register with the French Fiscal Authorities: Directorate for non-resident tax / </w:t>
            </w:r>
            <w:hyperlink r:id="rId16" w:history="1">
              <w:r w:rsidRPr="007D707D">
                <w:rPr>
                  <w:rFonts w:ascii="Tahoma" w:eastAsia="Calibri" w:hAnsi="Tahoma" w:cs="Tahoma"/>
                  <w:color w:val="1F497D" w:themeColor="text2"/>
                  <w:sz w:val="17"/>
                  <w:szCs w:val="17"/>
                  <w:lang w:eastAsia="en-US"/>
                </w:rPr>
                <w:t>sie.entreprises-etrangeres@dgfip.finances.gouv.fr</w:t>
              </w:r>
            </w:hyperlink>
            <w:r w:rsidRPr="007D707D">
              <w:rPr>
                <w:rFonts w:ascii="Tahoma" w:eastAsia="Calibri" w:hAnsi="Tahoma" w:cs="Tahoma"/>
                <w:sz w:val="17"/>
                <w:szCs w:val="17"/>
                <w:lang w:eastAsia="en-US"/>
              </w:rPr>
              <w:t xml:space="preserve"> / 10, rue du Centre / 93465 Noisy-le-Grand Cedex / + 33 (0)1 57 33 85 00</w:t>
            </w:r>
          </w:p>
        </w:tc>
      </w:tr>
      <w:tr w:rsidR="00AE7176" w:rsidRPr="007D707D" w14:paraId="684E2A18" w14:textId="77777777" w:rsidTr="00E92F44">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4A79867" w14:textId="77777777" w:rsidR="00AE7176" w:rsidRPr="007D707D" w:rsidRDefault="00AE7176" w:rsidP="00AE7176">
            <w:pPr>
              <w:jc w:val="center"/>
              <w:rPr>
                <w:rFonts w:ascii="Tahoma" w:eastAsia="Calibri" w:hAnsi="Tahoma" w:cs="Tahoma"/>
                <w:sz w:val="24"/>
                <w:szCs w:val="24"/>
                <w:lang w:val="en-US" w:eastAsia="en-US"/>
              </w:rPr>
            </w:pPr>
            <w:r w:rsidRPr="007D707D">
              <w:rPr>
                <w:rFonts w:ascii="MS UI Gothic" w:eastAsia="MS UI Gothic" w:hAnsi="MS UI Gothic" w:cs="MS UI Gothic" w:hint="eastAsia"/>
                <w:sz w:val="24"/>
                <w:szCs w:val="24"/>
                <w:lang w:val="en-US" w:eastAsia="en-US"/>
              </w:rPr>
              <w:lastRenderedPageBreak/>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C8EAB4A" w14:textId="60CB6615" w:rsidR="00AE7176" w:rsidRPr="007D707D" w:rsidRDefault="00AE7176" w:rsidP="00AE7176">
            <w:pPr>
              <w:autoSpaceDE w:val="0"/>
              <w:autoSpaceDN w:val="0"/>
              <w:ind w:left="-111"/>
              <w:jc w:val="both"/>
              <w:rPr>
                <w:rFonts w:ascii="Tahoma" w:eastAsia="Calibri" w:hAnsi="Tahoma" w:cs="Tahoma"/>
                <w:sz w:val="17"/>
                <w:szCs w:val="17"/>
                <w:lang w:val="en-US" w:eastAsia="en-US"/>
              </w:rPr>
            </w:pPr>
            <w:r w:rsidRPr="007D707D">
              <w:rPr>
                <w:rFonts w:ascii="Tahoma" w:eastAsia="Calibri" w:hAnsi="Tahoma" w:cs="Tahoma"/>
                <w:sz w:val="17"/>
                <w:szCs w:val="17"/>
                <w:lang w:eastAsia="en-US"/>
              </w:rPr>
              <w:t xml:space="preserve">The invoice shall be established </w:t>
            </w:r>
            <w:r w:rsidRPr="007D707D">
              <w:rPr>
                <w:rFonts w:ascii="Tahoma" w:eastAsia="Calibri" w:hAnsi="Tahoma" w:cs="Tahoma"/>
                <w:b/>
                <w:bCs/>
                <w:i/>
                <w:iCs/>
                <w:sz w:val="17"/>
                <w:szCs w:val="17"/>
                <w:lang w:eastAsia="en-US"/>
              </w:rPr>
              <w:t>including all taxes</w:t>
            </w:r>
            <w:r w:rsidRPr="007D707D">
              <w:rPr>
                <w:rFonts w:ascii="Tahoma" w:eastAsia="Calibri" w:hAnsi="Tahoma"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w:t>
            </w:r>
            <w:r w:rsidR="00CC4DE6">
              <w:rPr>
                <w:rFonts w:ascii="Tahoma" w:eastAsia="Calibri" w:hAnsi="Tahoma" w:cs="Tahoma"/>
                <w:sz w:val="17"/>
                <w:szCs w:val="17"/>
                <w:lang w:eastAsia="en-US"/>
              </w:rPr>
              <w:t>“</w:t>
            </w:r>
            <w:r w:rsidRPr="007D707D">
              <w:rPr>
                <w:rFonts w:ascii="Tahoma" w:eastAsia="Calibri" w:hAnsi="Tahoma" w:cs="Tahoma"/>
                <w:sz w:val="17"/>
                <w:szCs w:val="17"/>
                <w:lang w:eastAsia="en-US"/>
              </w:rPr>
              <w:t>including all taxes</w:t>
            </w:r>
            <w:r w:rsidR="00CC4DE6">
              <w:rPr>
                <w:rFonts w:ascii="Tahoma" w:eastAsia="Calibri" w:hAnsi="Tahoma" w:cs="Tahoma"/>
                <w:sz w:val="17"/>
                <w:szCs w:val="17"/>
                <w:lang w:eastAsia="en-US"/>
              </w:rPr>
              <w:t>”</w:t>
            </w:r>
            <w:r w:rsidRPr="007D707D">
              <w:rPr>
                <w:rFonts w:ascii="Tahoma" w:eastAsia="Calibri" w:hAnsi="Tahoma" w:cs="Tahoma"/>
                <w:sz w:val="17"/>
                <w:szCs w:val="17"/>
                <w:lang w:eastAsia="en-US"/>
              </w:rPr>
              <w:t xml:space="preserve">. The invoice shall also stipulate the following statement: “French VAT collected by the Provider and paid to the Mini One-Stop shop in [Address/Country] under the MOSS identification number [No. </w:t>
            </w:r>
            <w:r w:rsidRPr="007D707D">
              <w:rPr>
                <w:rFonts w:ascii="Tahoma" w:eastAsia="Calibri" w:hAnsi="Tahoma" w:cs="Tahoma"/>
                <w:sz w:val="17"/>
                <w:szCs w:val="17"/>
                <w:lang w:val="en-US" w:eastAsia="en-US"/>
              </w:rPr>
              <w:t>XX]”.</w:t>
            </w:r>
          </w:p>
        </w:tc>
      </w:tr>
      <w:tr w:rsidR="00AE7176" w:rsidRPr="007D707D" w14:paraId="06655997" w14:textId="77777777" w:rsidTr="00E92F44">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19B1D05C" w14:textId="77777777" w:rsidR="00AE7176" w:rsidRPr="007D707D" w:rsidRDefault="00AE7176" w:rsidP="00AE7176">
            <w:pPr>
              <w:rPr>
                <w:rFonts w:ascii="Tahoma" w:eastAsia="Calibri" w:hAnsi="Tahoma" w:cs="Tahoma"/>
                <w:sz w:val="17"/>
                <w:szCs w:val="17"/>
                <w:lang w:eastAsia="en-US"/>
              </w:rPr>
            </w:pPr>
            <w:r w:rsidRPr="007D707D">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559313A4" w14:textId="77777777" w:rsidR="00AE7176" w:rsidRPr="007D707D" w:rsidRDefault="00AE7176" w:rsidP="00AE7176">
            <w:pPr>
              <w:rPr>
                <w:rFonts w:ascii="Tahoma" w:eastAsia="Calibri" w:hAnsi="Tahoma" w:cs="Tahoma"/>
                <w:sz w:val="17"/>
                <w:szCs w:val="17"/>
                <w:lang w:eastAsia="en-US"/>
              </w:rPr>
            </w:pPr>
          </w:p>
        </w:tc>
      </w:tr>
      <w:tr w:rsidR="00AE7176" w:rsidRPr="007D707D" w14:paraId="76865E57" w14:textId="77777777" w:rsidTr="00E92F44">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92AB59E" w14:textId="77777777" w:rsidR="00AE7176" w:rsidRPr="007D707D" w:rsidRDefault="00AE7176" w:rsidP="00AE7176">
            <w:pPr>
              <w:rPr>
                <w:rFonts w:ascii="Tahoma" w:eastAsia="Calibri" w:hAnsi="Tahoma" w:cs="Tahoma"/>
                <w:sz w:val="16"/>
                <w:szCs w:val="16"/>
                <w:lang w:eastAsia="en-US"/>
              </w:rPr>
            </w:pPr>
            <w:r w:rsidRPr="007D707D">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204D8AF4" w14:textId="65F36C86" w:rsidR="009D32B3" w:rsidRPr="007D707D" w:rsidRDefault="009D32B3">
      <w:pPr>
        <w:rPr>
          <w:rFonts w:ascii="Tahoma" w:hAnsi="Tahoma" w:cs="Tahoma"/>
          <w:b/>
          <w:lang w:val="en-US"/>
        </w:rPr>
      </w:pPr>
    </w:p>
    <w:p w14:paraId="46974A97" w14:textId="7ACF31A8" w:rsidR="009D32B3" w:rsidRPr="007D707D" w:rsidRDefault="009D32B3">
      <w:pPr>
        <w:rPr>
          <w:rFonts w:ascii="Tahoma" w:hAnsi="Tahoma" w:cs="Tahoma"/>
          <w:b/>
          <w:lang w:val="en-US"/>
        </w:rPr>
      </w:pPr>
    </w:p>
    <w:p w14:paraId="5A51899F" w14:textId="099E7DD2" w:rsidR="00F06E93" w:rsidRPr="007D707D" w:rsidRDefault="00CD22FC" w:rsidP="003E40D6">
      <w:pPr>
        <w:pBdr>
          <w:bottom w:val="single" w:sz="2" w:space="1" w:color="808080"/>
        </w:pBdr>
        <w:tabs>
          <w:tab w:val="left" w:pos="284"/>
        </w:tabs>
        <w:spacing w:after="120"/>
        <w:ind w:left="-142" w:right="-284"/>
        <w:rPr>
          <w:rFonts w:ascii="Tahoma" w:hAnsi="Tahoma" w:cs="Tahoma"/>
        </w:rPr>
      </w:pPr>
      <w:r w:rsidRPr="007D707D">
        <w:rPr>
          <w:rFonts w:ascii="Tahoma" w:hAnsi="Tahoma" w:cs="Tahoma"/>
          <w:b/>
        </w:rPr>
        <w:t>C</w:t>
      </w:r>
      <w:r w:rsidR="00F06E93" w:rsidRPr="007D707D">
        <w:rPr>
          <w:rFonts w:ascii="Tahoma" w:hAnsi="Tahoma" w:cs="Tahoma"/>
          <w:b/>
        </w:rPr>
        <w:t>. Legal Conditions</w:t>
      </w:r>
    </w:p>
    <w:p w14:paraId="279838B8" w14:textId="77777777" w:rsidR="00274D7C" w:rsidRPr="007D707D" w:rsidRDefault="00274D7C" w:rsidP="00274D7C">
      <w:pPr>
        <w:autoSpaceDE w:val="0"/>
        <w:autoSpaceDN w:val="0"/>
        <w:jc w:val="center"/>
        <w:rPr>
          <w:rFonts w:ascii="Tahoma" w:hAnsi="Tahoma" w:cs="Tahoma"/>
          <w:b/>
          <w:sz w:val="16"/>
          <w:szCs w:val="16"/>
          <w:lang w:eastAsia="fr-FR"/>
        </w:rPr>
        <w:sectPr w:rsidR="00274D7C" w:rsidRPr="007D707D" w:rsidSect="00AE7176">
          <w:headerReference w:type="default" r:id="rId17"/>
          <w:footerReference w:type="default" r:id="rId18"/>
          <w:headerReference w:type="first" r:id="rId19"/>
          <w:footerReference w:type="first" r:id="rId20"/>
          <w:type w:val="continuous"/>
          <w:pgSz w:w="11907" w:h="16840" w:code="9"/>
          <w:pgMar w:top="192" w:right="708" w:bottom="709" w:left="709" w:header="426" w:footer="0" w:gutter="0"/>
          <w:cols w:space="708"/>
          <w:docGrid w:linePitch="360"/>
        </w:sectPr>
      </w:pPr>
      <w:bookmarkStart w:id="5" w:name="_Toc179868643"/>
    </w:p>
    <w:bookmarkEnd w:id="5"/>
    <w:p w14:paraId="04D5C317" w14:textId="77777777"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7A9EB3A" w14:textId="77777777" w:rsidR="00F30EF2" w:rsidRDefault="00F30EF2" w:rsidP="00F30EF2">
      <w:pPr>
        <w:pStyle w:val="ListParagraph"/>
        <w:numPr>
          <w:ilvl w:val="1"/>
          <w:numId w:val="16"/>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6CB1C771" w14:textId="0DF50326" w:rsidR="00F30EF2" w:rsidRPr="001D5CF8" w:rsidRDefault="00F30EF2" w:rsidP="00F30EF2">
      <w:pPr>
        <w:pStyle w:val="ListParagraph"/>
        <w:numPr>
          <w:ilvl w:val="1"/>
          <w:numId w:val="16"/>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r>
        <w:rPr>
          <w:rFonts w:ascii="Tahoma" w:eastAsia="Calibri" w:hAnsi="Tahoma" w:cs="Tahoma"/>
          <w:sz w:val="18"/>
          <w:szCs w:val="18"/>
          <w:lang w:eastAsia="en-US"/>
        </w:rPr>
        <w:t>.</w:t>
      </w:r>
      <w:r w:rsidRPr="001D5CF8">
        <w:rPr>
          <w:rFonts w:ascii="Tahoma" w:hAnsi="Tahoma" w:cs="Tahoma"/>
          <w:color w:val="000000"/>
          <w:sz w:val="18"/>
          <w:szCs w:val="18"/>
        </w:rPr>
        <w:t xml:space="preserve"> </w:t>
      </w:r>
    </w:p>
    <w:p w14:paraId="7B3D1CCE" w14:textId="77777777" w:rsidR="00F30EF2" w:rsidRDefault="00F30EF2" w:rsidP="00F30EF2">
      <w:pPr>
        <w:pStyle w:val="ListParagraph"/>
        <w:numPr>
          <w:ilvl w:val="1"/>
          <w:numId w:val="16"/>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7286F41C" w14:textId="77777777" w:rsidR="00F30EF2" w:rsidRPr="00083D6F" w:rsidRDefault="00F30EF2" w:rsidP="00F30EF2">
      <w:pPr>
        <w:pStyle w:val="ListParagraph"/>
        <w:numPr>
          <w:ilvl w:val="1"/>
          <w:numId w:val="16"/>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6" w:name="_Toc179868644"/>
    </w:p>
    <w:p w14:paraId="3E4FB7F4" w14:textId="77777777" w:rsidR="00F30EF2" w:rsidRPr="00B25DD7"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350E722" w14:textId="77777777" w:rsidR="00F30EF2" w:rsidRPr="000D371D" w:rsidRDefault="00F30EF2" w:rsidP="00F30EF2">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1AF9B377" w14:textId="77777777" w:rsidR="00F30EF2" w:rsidRPr="00B25DD7"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7866A73B" w14:textId="77777777" w:rsidR="00F30EF2" w:rsidRPr="001D5CF8"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52A7BD2" w14:textId="77777777" w:rsidR="00F30EF2" w:rsidRDefault="00F30EF2" w:rsidP="00F30EF2">
      <w:pPr>
        <w:pStyle w:val="ListParagraph"/>
        <w:numPr>
          <w:ilvl w:val="0"/>
          <w:numId w:val="18"/>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19DCE4A8" w14:textId="77777777" w:rsidR="00F30EF2" w:rsidRPr="001D5CF8" w:rsidRDefault="00F30EF2" w:rsidP="00F30EF2">
      <w:pPr>
        <w:pStyle w:val="ListParagraph"/>
        <w:numPr>
          <w:ilvl w:val="0"/>
          <w:numId w:val="18"/>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4A3CD1CE" w14:textId="77777777" w:rsidR="00F30EF2" w:rsidRPr="001D5CF8"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1A499E56" w14:textId="74B6B6A8" w:rsidR="00F30EF2"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BE7BCF">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154BFC32" w14:textId="77777777" w:rsidR="00F30EF2" w:rsidRPr="001D5CF8"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1F16D16C" w14:textId="77777777" w:rsidR="00F30EF2"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496CEC1C" w14:textId="77777777" w:rsidR="00F30EF2"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72AAB9C6" w14:textId="77777777" w:rsidR="00F30EF2"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1AA5C556" w14:textId="77777777" w:rsidR="00F30EF2"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64903700" w14:textId="77777777" w:rsidR="00F30EF2"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0B9AF523" w14:textId="77777777" w:rsidR="00F30EF2"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52BAF609" w14:textId="77777777" w:rsidR="00F30EF2"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lastRenderedPageBreak/>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97DAB8E" w14:textId="77777777" w:rsidR="00F30EF2" w:rsidRPr="008032A9"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52B6332" w14:textId="77777777" w:rsidR="00F30EF2" w:rsidRPr="001D5CF8"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3C892B43" w14:textId="77777777" w:rsidR="00F30EF2" w:rsidRPr="00D0286A" w:rsidRDefault="00F30EF2" w:rsidP="00F30EF2">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754D88B8" w14:textId="77777777" w:rsidR="00F30EF2" w:rsidRPr="001D5CF8"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3A8303D0" w14:textId="77777777" w:rsidR="00F30EF2" w:rsidRPr="00D0286A" w:rsidRDefault="00F30EF2" w:rsidP="00F30EF2">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4F361DE6" w14:textId="77777777" w:rsidR="00F30EF2" w:rsidRPr="00D0286A" w:rsidRDefault="00F30EF2" w:rsidP="00F30EF2">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6A25EA80" w14:textId="77777777" w:rsidR="00F30EF2" w:rsidRPr="00D0286A" w:rsidRDefault="00F30EF2" w:rsidP="00F30EF2">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4BA22A8F" w14:textId="77777777" w:rsidR="00F30EF2" w:rsidRPr="001D5CF8"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274785AB" w14:textId="77777777" w:rsidR="00F30EF2" w:rsidRDefault="00F30EF2" w:rsidP="00F30EF2">
      <w:pPr>
        <w:pStyle w:val="ListParagraph"/>
        <w:numPr>
          <w:ilvl w:val="0"/>
          <w:numId w:val="20"/>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7DDFC32A" w14:textId="77777777" w:rsidR="00F30EF2" w:rsidRPr="00C3395C" w:rsidRDefault="00F30EF2" w:rsidP="00F30EF2">
      <w:pPr>
        <w:pStyle w:val="ListParagraph"/>
        <w:numPr>
          <w:ilvl w:val="0"/>
          <w:numId w:val="20"/>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0C4F1E7E" w14:textId="77777777" w:rsidR="00F30EF2" w:rsidRPr="001D5CF8"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52518164" w14:textId="77777777" w:rsidR="00F30EF2" w:rsidRDefault="00F30EF2" w:rsidP="00F30EF2">
      <w:pPr>
        <w:pStyle w:val="ListParagraph"/>
        <w:numPr>
          <w:ilvl w:val="0"/>
          <w:numId w:val="21"/>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BDDCD52" w14:textId="77777777" w:rsidR="00F30EF2" w:rsidRPr="00C3395C" w:rsidRDefault="00F30EF2" w:rsidP="00F30EF2">
      <w:pPr>
        <w:pStyle w:val="ListParagraph"/>
        <w:numPr>
          <w:ilvl w:val="0"/>
          <w:numId w:val="21"/>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71A7D29" w14:textId="77777777" w:rsidR="00F30EF2" w:rsidRPr="00C3395C"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3E40547A" w14:textId="77777777" w:rsidR="00F30EF2" w:rsidRPr="00D0286A" w:rsidRDefault="00F30EF2" w:rsidP="00F30EF2">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44F5AA35" w14:textId="77777777" w:rsidR="00F30EF2" w:rsidRPr="00C3395C"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6"/>
    <w:p w14:paraId="1F8F7D96" w14:textId="77777777" w:rsidR="00F30EF2" w:rsidRDefault="00F30EF2" w:rsidP="00F30EF2">
      <w:pPr>
        <w:pStyle w:val="ListParagraph"/>
        <w:numPr>
          <w:ilvl w:val="0"/>
          <w:numId w:val="22"/>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comply </w:t>
      </w:r>
      <w:proofErr w:type="gramStart"/>
      <w:r w:rsidRPr="00C3395C">
        <w:rPr>
          <w:rFonts w:ascii="Tahoma" w:hAnsi="Tahoma" w:cs="Tahoma"/>
          <w:bCs/>
          <w:color w:val="000000" w:themeColor="text1"/>
          <w:sz w:val="18"/>
          <w:szCs w:val="18"/>
        </w:rPr>
        <w:t>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5ED19E29" w14:textId="77777777" w:rsidR="00F30EF2" w:rsidRPr="00C3395C" w:rsidRDefault="00F30EF2" w:rsidP="00F30EF2">
      <w:pPr>
        <w:pStyle w:val="ListParagraph"/>
        <w:numPr>
          <w:ilvl w:val="0"/>
          <w:numId w:val="22"/>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AAD6D5A" w14:textId="77777777" w:rsidR="00F30EF2" w:rsidRPr="00C3395C" w:rsidRDefault="00F30EF2" w:rsidP="0000513D">
      <w:pPr>
        <w:pStyle w:val="ListParagraph"/>
        <w:numPr>
          <w:ilvl w:val="0"/>
          <w:numId w:val="23"/>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A48E318" w14:textId="77777777" w:rsidR="00F30EF2" w:rsidRDefault="00F30EF2" w:rsidP="0000513D">
      <w:pPr>
        <w:pStyle w:val="ListParagraph"/>
        <w:numPr>
          <w:ilvl w:val="0"/>
          <w:numId w:val="23"/>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393D01E9" w14:textId="77777777" w:rsidR="00F30EF2" w:rsidRDefault="00F30EF2" w:rsidP="0000513D">
      <w:pPr>
        <w:pStyle w:val="ListParagraph"/>
        <w:numPr>
          <w:ilvl w:val="0"/>
          <w:numId w:val="23"/>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747F1A96" w14:textId="77777777" w:rsidR="00F30EF2" w:rsidRDefault="00F30EF2" w:rsidP="0000513D">
      <w:pPr>
        <w:pStyle w:val="ListParagraph"/>
        <w:numPr>
          <w:ilvl w:val="0"/>
          <w:numId w:val="23"/>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4B2BEF9E" w14:textId="77777777" w:rsidR="00F30EF2" w:rsidRDefault="00F30EF2" w:rsidP="0000513D">
      <w:pPr>
        <w:pStyle w:val="ListParagraph"/>
        <w:numPr>
          <w:ilvl w:val="0"/>
          <w:numId w:val="23"/>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6F94554A" w14:textId="77777777" w:rsidR="00F30EF2" w:rsidRDefault="00F30EF2" w:rsidP="0000513D">
      <w:pPr>
        <w:pStyle w:val="ListParagraph"/>
        <w:numPr>
          <w:ilvl w:val="0"/>
          <w:numId w:val="23"/>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898F05F" w14:textId="77777777" w:rsidR="00F30EF2" w:rsidRDefault="00F30EF2" w:rsidP="0000513D">
      <w:pPr>
        <w:pStyle w:val="ListParagraph"/>
        <w:numPr>
          <w:ilvl w:val="0"/>
          <w:numId w:val="23"/>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0E4A22FD" w14:textId="77777777" w:rsidR="00F30EF2" w:rsidRDefault="00F30EF2" w:rsidP="0000513D">
      <w:pPr>
        <w:pStyle w:val="ListParagraph"/>
        <w:numPr>
          <w:ilvl w:val="0"/>
          <w:numId w:val="23"/>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lastRenderedPageBreak/>
        <w:t>Allow for and contribute to checks and audits, including inspections, conducted or mandated by the Council or by any authorised third auditing person. The Provider shall immediately inform the Council of any audit not conducted or mandated by the Council;</w:t>
      </w:r>
    </w:p>
    <w:p w14:paraId="4D2CF969" w14:textId="77777777" w:rsidR="00F30EF2" w:rsidRDefault="00F30EF2" w:rsidP="0000513D">
      <w:pPr>
        <w:pStyle w:val="ListParagraph"/>
        <w:numPr>
          <w:ilvl w:val="0"/>
          <w:numId w:val="23"/>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5168FF25" w14:textId="77777777" w:rsidR="00F30EF2" w:rsidRDefault="00F30EF2" w:rsidP="0000513D">
      <w:pPr>
        <w:pStyle w:val="ListParagraph"/>
        <w:numPr>
          <w:ilvl w:val="0"/>
          <w:numId w:val="23"/>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44110BA7" w14:textId="77777777" w:rsidR="00F30EF2" w:rsidRPr="00622993" w:rsidRDefault="00F30EF2" w:rsidP="0000513D">
      <w:pPr>
        <w:pStyle w:val="ListParagraph"/>
        <w:numPr>
          <w:ilvl w:val="0"/>
          <w:numId w:val="23"/>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5CF8DE02" w14:textId="77777777" w:rsidR="00F30EF2" w:rsidRPr="00C3395C"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5269D27C" w14:textId="77777777" w:rsidR="00F30EF2" w:rsidRPr="00D0286A" w:rsidRDefault="00F30EF2" w:rsidP="00F30EF2">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40BCBE22" w14:textId="77777777" w:rsidR="00F30EF2" w:rsidRPr="00D0286A" w:rsidRDefault="00F30EF2" w:rsidP="00F30EF2">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23D6E516" w14:textId="77777777" w:rsidR="00F30EF2" w:rsidRPr="00D0286A" w:rsidRDefault="00F30EF2" w:rsidP="00F30EF2">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061F4274" w14:textId="77777777" w:rsidR="00F30EF2" w:rsidRPr="00C3395C"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78451E39" w14:textId="77777777" w:rsidR="00F30EF2" w:rsidRDefault="00F30EF2" w:rsidP="00F30EF2">
      <w:pPr>
        <w:pStyle w:val="ListParagraph"/>
        <w:numPr>
          <w:ilvl w:val="0"/>
          <w:numId w:val="24"/>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0EA578DB" w14:textId="77777777" w:rsidR="00F30EF2" w:rsidRDefault="00F30EF2" w:rsidP="00F30EF2">
      <w:pPr>
        <w:pStyle w:val="ListParagraph"/>
        <w:numPr>
          <w:ilvl w:val="0"/>
          <w:numId w:val="24"/>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7D1A1EAE" w14:textId="77777777" w:rsidR="00F30EF2" w:rsidRPr="00C3395C" w:rsidRDefault="00F30EF2" w:rsidP="00F30EF2">
      <w:pPr>
        <w:pStyle w:val="ListParagraph"/>
        <w:numPr>
          <w:ilvl w:val="0"/>
          <w:numId w:val="24"/>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5C3A0C8E" w14:textId="77777777" w:rsidR="00F30EF2" w:rsidRPr="00D0286A" w:rsidRDefault="00F30EF2" w:rsidP="00F30EF2">
      <w:pPr>
        <w:tabs>
          <w:tab w:val="left" w:pos="426"/>
        </w:tabs>
        <w:autoSpaceDE w:val="0"/>
        <w:autoSpaceDN w:val="0"/>
        <w:jc w:val="both"/>
        <w:rPr>
          <w:rFonts w:ascii="Tahoma" w:hAnsi="Tahoma" w:cs="Tahoma"/>
          <w:sz w:val="18"/>
          <w:szCs w:val="18"/>
          <w:lang w:eastAsia="fr-FR"/>
        </w:rPr>
      </w:pPr>
    </w:p>
    <w:p w14:paraId="3A007B7A" w14:textId="77777777"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5050C675" w14:textId="77777777" w:rsidR="00F30EF2" w:rsidRPr="008032A9" w:rsidRDefault="00F30EF2" w:rsidP="00F30EF2">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45DA5583" w14:textId="77777777" w:rsidR="00F30EF2" w:rsidRDefault="00F30EF2" w:rsidP="00F30EF2">
      <w:pPr>
        <w:pStyle w:val="ListParagraph"/>
        <w:numPr>
          <w:ilvl w:val="0"/>
          <w:numId w:val="38"/>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640F68B7" w14:textId="77777777" w:rsidR="00F30EF2" w:rsidRPr="008032A9" w:rsidRDefault="00F30EF2" w:rsidP="00F30EF2">
      <w:pPr>
        <w:pStyle w:val="ListParagraph"/>
        <w:numPr>
          <w:ilvl w:val="0"/>
          <w:numId w:val="38"/>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3E31246C" w14:textId="77777777" w:rsidR="00F30EF2" w:rsidRPr="00C3395C" w:rsidRDefault="00F30EF2" w:rsidP="00F30EF2">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7E4F2B4E" w14:textId="77777777" w:rsidR="00F30EF2" w:rsidRDefault="00F30EF2" w:rsidP="00F30EF2">
      <w:pPr>
        <w:pStyle w:val="ListParagraph"/>
        <w:numPr>
          <w:ilvl w:val="0"/>
          <w:numId w:val="26"/>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3E3D5B01" w14:textId="77777777" w:rsidR="00F30EF2" w:rsidRDefault="00F30EF2" w:rsidP="00F30EF2">
      <w:pPr>
        <w:pStyle w:val="ListParagraph"/>
        <w:numPr>
          <w:ilvl w:val="0"/>
          <w:numId w:val="26"/>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52D8FF04" w14:textId="77777777" w:rsidR="00F30EF2" w:rsidRDefault="00F30EF2" w:rsidP="00F30EF2">
      <w:pPr>
        <w:pStyle w:val="ListParagraph"/>
        <w:numPr>
          <w:ilvl w:val="0"/>
          <w:numId w:val="26"/>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w:t>
      </w:r>
      <w:proofErr w:type="gramStart"/>
      <w:r w:rsidRPr="008C0AFB">
        <w:rPr>
          <w:rFonts w:ascii="Tahoma" w:hAnsi="Tahoma" w:cs="Tahoma"/>
          <w:sz w:val="18"/>
          <w:szCs w:val="18"/>
          <w:lang w:eastAsia="fr-FR"/>
        </w:rPr>
        <w:t>in a position</w:t>
      </w:r>
      <w:proofErr w:type="gramEnd"/>
      <w:r w:rsidRPr="008C0AFB">
        <w:rPr>
          <w:rFonts w:ascii="Tahoma" w:hAnsi="Tahoma" w:cs="Tahoma"/>
          <w:sz w:val="18"/>
          <w:szCs w:val="18"/>
          <w:lang w:eastAsia="fr-FR"/>
        </w:rPr>
        <w:t xml:space="preserve"> to provide the said certificate, the Council will pay the invoice with VAT included.  </w:t>
      </w:r>
    </w:p>
    <w:p w14:paraId="69BC2B7F" w14:textId="77777777" w:rsidR="00F30EF2" w:rsidRDefault="00F30EF2" w:rsidP="00F30EF2">
      <w:pPr>
        <w:pStyle w:val="ListParagraph"/>
        <w:numPr>
          <w:ilvl w:val="0"/>
          <w:numId w:val="26"/>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72DD8851" w14:textId="77777777" w:rsidR="00F30EF2" w:rsidRPr="00B25DD7" w:rsidRDefault="00F30EF2" w:rsidP="00F30EF2">
      <w:pPr>
        <w:pStyle w:val="ListParagraph"/>
        <w:numPr>
          <w:ilvl w:val="0"/>
          <w:numId w:val="26"/>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63E91A60" w14:textId="77777777" w:rsidR="00F30EF2" w:rsidRPr="00DD74F1" w:rsidRDefault="00F30EF2" w:rsidP="00F30EF2">
      <w:pPr>
        <w:pStyle w:val="ListParagraph"/>
        <w:numPr>
          <w:ilvl w:val="1"/>
          <w:numId w:val="39"/>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0A5C9D8" w14:textId="77777777" w:rsidR="00F30EF2" w:rsidRDefault="00F30EF2" w:rsidP="00F30EF2">
      <w:pPr>
        <w:pStyle w:val="ListParagraph"/>
        <w:numPr>
          <w:ilvl w:val="0"/>
          <w:numId w:val="36"/>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733D0555" w14:textId="77777777" w:rsidR="00F30EF2" w:rsidRDefault="00F30EF2" w:rsidP="00F30EF2">
      <w:pPr>
        <w:pStyle w:val="ListParagraph"/>
        <w:numPr>
          <w:ilvl w:val="0"/>
          <w:numId w:val="36"/>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70291FC" w14:textId="77777777" w:rsidR="00F30EF2" w:rsidRPr="00DD74F1" w:rsidRDefault="00F30EF2" w:rsidP="00F30EF2">
      <w:pPr>
        <w:pStyle w:val="ListParagraph"/>
        <w:numPr>
          <w:ilvl w:val="0"/>
          <w:numId w:val="36"/>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an attendance sheet broken down into half days specifying the location, date(s) and time(s) of the event(s) or activity(</w:t>
      </w:r>
      <w:proofErr w:type="spellStart"/>
      <w:r w:rsidRPr="00DD74F1">
        <w:rPr>
          <w:rFonts w:ascii="Tahoma" w:hAnsi="Tahoma" w:cs="Tahoma"/>
          <w:sz w:val="18"/>
          <w:szCs w:val="18"/>
          <w:lang w:val="en-US" w:eastAsia="en-US"/>
        </w:rPr>
        <w:t>ies</w:t>
      </w:r>
      <w:proofErr w:type="spellEnd"/>
      <w:r w:rsidRPr="00DD74F1">
        <w:rPr>
          <w:rFonts w:ascii="Tahoma" w:hAnsi="Tahoma" w:cs="Tahoma"/>
          <w:sz w:val="18"/>
          <w:szCs w:val="18"/>
          <w:lang w:val="en-US" w:eastAsia="en-US"/>
        </w:rPr>
        <w:t xml:space="preserve">),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08A7120B" w14:textId="77777777" w:rsidR="00F30EF2" w:rsidRPr="00DD74F1" w:rsidRDefault="00F30EF2" w:rsidP="00F30EF2">
      <w:pPr>
        <w:pStyle w:val="ListParagraph"/>
        <w:numPr>
          <w:ilvl w:val="0"/>
          <w:numId w:val="36"/>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51D85CFF" w14:textId="090DBADC" w:rsidR="00F30EF2" w:rsidRPr="00F30EF2" w:rsidRDefault="00F30EF2" w:rsidP="00F30EF2">
      <w:pPr>
        <w:pStyle w:val="ListParagraph"/>
        <w:numPr>
          <w:ilvl w:val="0"/>
          <w:numId w:val="36"/>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747480BE" w14:textId="77777777" w:rsidR="00F30EF2" w:rsidRPr="008C0AFB"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47BFE9F" w14:textId="77777777" w:rsidR="00F30EF2" w:rsidRDefault="00F30EF2" w:rsidP="00F30EF2">
      <w:pPr>
        <w:pStyle w:val="ListParagraph"/>
        <w:numPr>
          <w:ilvl w:val="0"/>
          <w:numId w:val="34"/>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3"/>
      </w:r>
      <w:r w:rsidRPr="00D10930">
        <w:rPr>
          <w:rFonts w:ascii="Tahoma" w:hAnsi="Tahoma" w:cs="Tahoma"/>
          <w:color w:val="000000"/>
          <w:sz w:val="18"/>
          <w:szCs w:val="18"/>
        </w:rPr>
        <w:t xml:space="preserve"> </w:t>
      </w:r>
    </w:p>
    <w:p w14:paraId="13E3EE82" w14:textId="77777777" w:rsidR="00F30EF2" w:rsidRPr="00D10930" w:rsidRDefault="00F30EF2" w:rsidP="00F30EF2">
      <w:pPr>
        <w:pStyle w:val="ListParagraph"/>
        <w:numPr>
          <w:ilvl w:val="0"/>
          <w:numId w:val="34"/>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2A41B56A" w14:textId="77777777" w:rsidR="00F30EF2" w:rsidRPr="00D10930" w:rsidRDefault="00F30EF2" w:rsidP="00F30EF2">
      <w:pPr>
        <w:pStyle w:val="ListParagraph"/>
        <w:numPr>
          <w:ilvl w:val="0"/>
          <w:numId w:val="34"/>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w:t>
      </w:r>
      <w:r w:rsidRPr="00D10930">
        <w:rPr>
          <w:rFonts w:ascii="Tahoma" w:hAnsi="Tahoma" w:cs="Tahoma"/>
          <w:sz w:val="18"/>
          <w:szCs w:val="18"/>
          <w:lang w:eastAsia="fr-FR"/>
        </w:rPr>
        <w:lastRenderedPageBreak/>
        <w:t>stay of the Provider (including medical costs related to unforeseen illness or accident, repatriation, death, cancellation of journey or flight, theft or loss of personal possessions). The insurance policy does not cover persons over 75 years of age.</w:t>
      </w:r>
      <w:bookmarkStart w:id="7" w:name="_Toc179868652"/>
    </w:p>
    <w:p w14:paraId="2459F336" w14:textId="77777777" w:rsidR="0000513D" w:rsidRDefault="0000513D" w:rsidP="00F30EF2">
      <w:pPr>
        <w:tabs>
          <w:tab w:val="left" w:pos="284"/>
        </w:tabs>
        <w:autoSpaceDE w:val="0"/>
        <w:autoSpaceDN w:val="0"/>
        <w:jc w:val="both"/>
        <w:rPr>
          <w:rFonts w:ascii="Tahoma" w:hAnsi="Tahoma" w:cs="Tahoma"/>
          <w:b/>
          <w:smallCaps/>
          <w:color w:val="365F91" w:themeColor="accent1" w:themeShade="BF"/>
          <w:sz w:val="18"/>
          <w:szCs w:val="18"/>
          <w:lang w:eastAsia="fr-FR"/>
        </w:rPr>
      </w:pPr>
    </w:p>
    <w:p w14:paraId="35D96239" w14:textId="2016C395"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7"/>
    </w:p>
    <w:p w14:paraId="6007284A" w14:textId="77777777" w:rsidR="00200416" w:rsidRDefault="00F30EF2" w:rsidP="00F30EF2">
      <w:pPr>
        <w:pStyle w:val="ListParagraph"/>
        <w:numPr>
          <w:ilvl w:val="0"/>
          <w:numId w:val="28"/>
        </w:numPr>
        <w:tabs>
          <w:tab w:val="left" w:pos="284"/>
        </w:tabs>
        <w:autoSpaceDE w:val="0"/>
        <w:autoSpaceDN w:val="0"/>
        <w:ind w:hanging="720"/>
        <w:jc w:val="both"/>
        <w:rPr>
          <w:rFonts w:ascii="Tahoma" w:hAnsi="Tahoma" w:cs="Tahoma"/>
          <w:sz w:val="18"/>
          <w:szCs w:val="18"/>
          <w:lang w:eastAsia="fr-FR"/>
        </w:rPr>
      </w:pPr>
      <w:proofErr w:type="gramStart"/>
      <w:r w:rsidRPr="008C0AFB">
        <w:rPr>
          <w:rFonts w:ascii="Tahoma" w:hAnsi="Tahoma" w:cs="Tahoma"/>
          <w:sz w:val="18"/>
          <w:szCs w:val="18"/>
          <w:lang w:eastAsia="fr-FR"/>
        </w:rPr>
        <w:t>In the event that</w:t>
      </w:r>
      <w:proofErr w:type="gramEnd"/>
      <w:r w:rsidR="00200416">
        <w:rPr>
          <w:rFonts w:ascii="Tahoma" w:hAnsi="Tahoma" w:cs="Tahoma"/>
          <w:sz w:val="18"/>
          <w:szCs w:val="18"/>
          <w:lang w:eastAsia="fr-FR"/>
        </w:rPr>
        <w:t>:</w:t>
      </w:r>
    </w:p>
    <w:p w14:paraId="2236704F" w14:textId="1D7F444B" w:rsidR="00200416" w:rsidRPr="009A71B3" w:rsidRDefault="00F30EF2" w:rsidP="00200416">
      <w:pPr>
        <w:pStyle w:val="ListParagraph"/>
        <w:numPr>
          <w:ilvl w:val="0"/>
          <w:numId w:val="40"/>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 xml:space="preserve">the Provider does not satisfy the conditions laid down in this contract or those resulting from any modifications duly </w:t>
      </w:r>
      <w:r w:rsidRPr="009A71B3">
        <w:rPr>
          <w:rFonts w:ascii="Tahoma" w:hAnsi="Tahoma" w:cs="Tahoma"/>
          <w:sz w:val="18"/>
          <w:szCs w:val="18"/>
          <w:lang w:eastAsia="fr-FR"/>
        </w:rPr>
        <w:t>accepted in writing by both parties, in accordance with the provisions of Article 6 below</w:t>
      </w:r>
      <w:r w:rsidR="00200416" w:rsidRPr="009A71B3">
        <w:rPr>
          <w:rFonts w:ascii="Tahoma" w:hAnsi="Tahoma" w:cs="Tahoma"/>
          <w:sz w:val="18"/>
          <w:szCs w:val="18"/>
          <w:lang w:eastAsia="fr-FR"/>
        </w:rPr>
        <w:t>;</w:t>
      </w:r>
      <w:r w:rsidRPr="009A71B3">
        <w:rPr>
          <w:rFonts w:ascii="Tahoma" w:hAnsi="Tahoma" w:cs="Tahoma"/>
          <w:sz w:val="18"/>
          <w:szCs w:val="18"/>
          <w:lang w:eastAsia="fr-FR"/>
        </w:rPr>
        <w:t xml:space="preserve"> or</w:t>
      </w:r>
    </w:p>
    <w:p w14:paraId="4C1EC9C8" w14:textId="77777777" w:rsidR="00200416" w:rsidRPr="009A71B3" w:rsidRDefault="00F30EF2" w:rsidP="00200416">
      <w:pPr>
        <w:pStyle w:val="ListParagraph"/>
        <w:numPr>
          <w:ilvl w:val="0"/>
          <w:numId w:val="40"/>
        </w:numPr>
        <w:tabs>
          <w:tab w:val="left" w:pos="284"/>
        </w:tabs>
        <w:autoSpaceDE w:val="0"/>
        <w:autoSpaceDN w:val="0"/>
        <w:jc w:val="both"/>
        <w:rPr>
          <w:rFonts w:ascii="Tahoma" w:hAnsi="Tahoma" w:cs="Tahoma"/>
          <w:sz w:val="18"/>
          <w:szCs w:val="18"/>
          <w:lang w:eastAsia="fr-FR"/>
        </w:rPr>
      </w:pPr>
      <w:r w:rsidRPr="009A71B3">
        <w:rPr>
          <w:rFonts w:ascii="Tahoma" w:hAnsi="Tahoma" w:cs="Tahoma"/>
          <w:sz w:val="18"/>
          <w:szCs w:val="18"/>
          <w:lang w:eastAsia="fr-FR"/>
        </w:rPr>
        <w:t>the Deliverables provided as referred to under Article 1.1 do not reach a satisfactory level</w:t>
      </w:r>
      <w:r w:rsidR="00200416" w:rsidRPr="009A71B3">
        <w:rPr>
          <w:rFonts w:ascii="Tahoma" w:hAnsi="Tahoma" w:cs="Tahoma"/>
          <w:sz w:val="18"/>
          <w:szCs w:val="18"/>
          <w:lang w:eastAsia="fr-FR"/>
        </w:rPr>
        <w:t>; or</w:t>
      </w:r>
      <w:r w:rsidRPr="009A71B3">
        <w:rPr>
          <w:rFonts w:ascii="Tahoma" w:hAnsi="Tahoma" w:cs="Tahoma"/>
          <w:sz w:val="18"/>
          <w:szCs w:val="18"/>
          <w:lang w:eastAsia="fr-FR"/>
        </w:rPr>
        <w:t xml:space="preserve"> </w:t>
      </w:r>
    </w:p>
    <w:p w14:paraId="492EC309" w14:textId="7D5D4674" w:rsidR="00200416" w:rsidRPr="009A71B3" w:rsidRDefault="00200416" w:rsidP="00200416">
      <w:pPr>
        <w:pStyle w:val="ListParagraph"/>
        <w:numPr>
          <w:ilvl w:val="0"/>
          <w:numId w:val="40"/>
        </w:numPr>
        <w:tabs>
          <w:tab w:val="left" w:pos="284"/>
        </w:tabs>
        <w:autoSpaceDE w:val="0"/>
        <w:autoSpaceDN w:val="0"/>
        <w:jc w:val="both"/>
        <w:rPr>
          <w:rFonts w:ascii="Tahoma" w:hAnsi="Tahoma" w:cs="Tahoma"/>
          <w:sz w:val="18"/>
          <w:szCs w:val="18"/>
          <w:lang w:eastAsia="fr-FR"/>
        </w:rPr>
      </w:pPr>
      <w:r w:rsidRPr="009A71B3">
        <w:rPr>
          <w:rFonts w:ascii="Tahoma" w:hAnsi="Tahoma" w:cs="Tahoma"/>
          <w:sz w:val="18"/>
          <w:szCs w:val="18"/>
          <w:lang w:eastAsia="fr-FR"/>
        </w:rPr>
        <w:t>the Provider is in any of the situations listed in Article 10.2,</w:t>
      </w:r>
    </w:p>
    <w:p w14:paraId="6F99FFD1" w14:textId="352FA76E" w:rsidR="00F30EF2" w:rsidRPr="00200416" w:rsidRDefault="00F30EF2" w:rsidP="00200416">
      <w:pPr>
        <w:tabs>
          <w:tab w:val="left" w:pos="284"/>
        </w:tabs>
        <w:autoSpaceDE w:val="0"/>
        <w:autoSpaceDN w:val="0"/>
        <w:ind w:left="720"/>
        <w:jc w:val="both"/>
        <w:rPr>
          <w:rFonts w:ascii="Tahoma" w:hAnsi="Tahoma" w:cs="Tahoma"/>
          <w:sz w:val="18"/>
          <w:szCs w:val="18"/>
          <w:lang w:eastAsia="fr-FR"/>
        </w:rPr>
      </w:pPr>
      <w:r w:rsidRPr="009A71B3">
        <w:rPr>
          <w:rFonts w:ascii="Tahoma" w:hAnsi="Tahoma" w:cs="Tahoma"/>
          <w:sz w:val="18"/>
          <w:szCs w:val="18"/>
          <w:lang w:eastAsia="fr-FR"/>
        </w:rPr>
        <w:t xml:space="preserve">the Council </w:t>
      </w:r>
      <w:r w:rsidR="00200416" w:rsidRPr="009A71B3">
        <w:rPr>
          <w:rFonts w:ascii="Tahoma" w:hAnsi="Tahoma" w:cs="Tahoma"/>
          <w:sz w:val="18"/>
          <w:szCs w:val="18"/>
          <w:lang w:eastAsia="fr-FR"/>
        </w:rPr>
        <w:t>may</w:t>
      </w:r>
      <w:r w:rsidRPr="009A71B3">
        <w:rPr>
          <w:rFonts w:ascii="Tahoma" w:hAnsi="Tahoma" w:cs="Tahoma"/>
          <w:sz w:val="18"/>
          <w:szCs w:val="18"/>
          <w:lang w:eastAsia="fr-FR"/>
        </w:rPr>
        <w:t xml:space="preserve"> consider there to have been a breach of contract and may consequently refuse to pay to the Provider the amounts referred to in Article 4.1 </w:t>
      </w:r>
      <w:r w:rsidR="00200416" w:rsidRPr="009A71B3">
        <w:rPr>
          <w:rFonts w:ascii="Tahoma" w:hAnsi="Tahoma" w:cs="Tahoma"/>
          <w:sz w:val="18"/>
          <w:szCs w:val="18"/>
          <w:lang w:eastAsia="fr-FR"/>
        </w:rPr>
        <w:t xml:space="preserve">and Article 4.4 </w:t>
      </w:r>
      <w:r w:rsidRPr="009A71B3">
        <w:rPr>
          <w:rFonts w:ascii="Tahoma" w:hAnsi="Tahoma" w:cs="Tahoma"/>
          <w:sz w:val="18"/>
          <w:szCs w:val="18"/>
          <w:lang w:eastAsia="fr-FR"/>
        </w:rPr>
        <w:t>above</w:t>
      </w:r>
      <w:r w:rsidRPr="00200416">
        <w:rPr>
          <w:rFonts w:ascii="Tahoma" w:hAnsi="Tahoma" w:cs="Tahoma"/>
          <w:sz w:val="18"/>
          <w:szCs w:val="18"/>
          <w:lang w:eastAsia="fr-FR"/>
        </w:rPr>
        <w:t>.</w:t>
      </w:r>
    </w:p>
    <w:p w14:paraId="01F7F056" w14:textId="77777777" w:rsidR="00F30EF2" w:rsidRDefault="00F30EF2" w:rsidP="00F30EF2">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1FCBCD04" w14:textId="77777777" w:rsidR="00F30EF2" w:rsidRPr="008C0AFB" w:rsidRDefault="00F30EF2" w:rsidP="00F30EF2">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6884C7A7" w14:textId="77777777"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53"/>
      <w:bookmarkStart w:id="9" w:name="_Toc179868654"/>
      <w:r w:rsidRPr="00D0286A">
        <w:rPr>
          <w:rFonts w:ascii="Tahoma" w:hAnsi="Tahoma" w:cs="Tahoma"/>
          <w:b/>
          <w:smallCaps/>
          <w:color w:val="365F91" w:themeColor="accent1" w:themeShade="BF"/>
          <w:sz w:val="18"/>
          <w:szCs w:val="18"/>
          <w:lang w:eastAsia="fr-FR"/>
        </w:rPr>
        <w:t>Article 6 - Modifications</w:t>
      </w:r>
      <w:bookmarkEnd w:id="8"/>
      <w:r w:rsidRPr="00D0286A">
        <w:rPr>
          <w:rFonts w:ascii="Tahoma" w:hAnsi="Tahoma" w:cs="Tahoma"/>
          <w:b/>
          <w:smallCaps/>
          <w:color w:val="365F91" w:themeColor="accent1" w:themeShade="BF"/>
          <w:sz w:val="18"/>
          <w:szCs w:val="18"/>
          <w:lang w:eastAsia="fr-FR"/>
        </w:rPr>
        <w:t xml:space="preserve"> </w:t>
      </w:r>
    </w:p>
    <w:p w14:paraId="48EC4129" w14:textId="77777777" w:rsidR="00F30EF2" w:rsidRDefault="00F30EF2" w:rsidP="00F30EF2">
      <w:pPr>
        <w:pStyle w:val="ListParagraph"/>
        <w:numPr>
          <w:ilvl w:val="0"/>
          <w:numId w:val="2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2A8CA686" w14:textId="77777777" w:rsidR="00F30EF2" w:rsidRPr="008C0AFB" w:rsidRDefault="00F30EF2" w:rsidP="00F30EF2">
      <w:pPr>
        <w:pStyle w:val="ListParagraph"/>
        <w:numPr>
          <w:ilvl w:val="0"/>
          <w:numId w:val="2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70DD3A58" w14:textId="77777777" w:rsidR="00F30EF2" w:rsidRDefault="00F30EF2" w:rsidP="00F30EF2">
      <w:pPr>
        <w:pStyle w:val="ListParagraph"/>
        <w:numPr>
          <w:ilvl w:val="0"/>
          <w:numId w:val="2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72142FBC" w14:textId="77777777" w:rsidR="00F30EF2" w:rsidRPr="008C0AFB" w:rsidRDefault="00F30EF2" w:rsidP="00F30EF2">
      <w:pPr>
        <w:pStyle w:val="ListParagraph"/>
        <w:numPr>
          <w:ilvl w:val="0"/>
          <w:numId w:val="2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p>
    <w:p w14:paraId="0B78438D" w14:textId="77777777"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9"/>
      <w:r w:rsidRPr="00D0286A">
        <w:rPr>
          <w:rFonts w:ascii="Tahoma" w:hAnsi="Tahoma" w:cs="Tahoma"/>
          <w:b/>
          <w:smallCaps/>
          <w:color w:val="365F91" w:themeColor="accent1" w:themeShade="BF"/>
          <w:sz w:val="18"/>
          <w:szCs w:val="18"/>
          <w:lang w:eastAsia="fr-FR"/>
        </w:rPr>
        <w:t xml:space="preserve"> </w:t>
      </w:r>
    </w:p>
    <w:p w14:paraId="1FC41C44" w14:textId="77777777" w:rsidR="00F30EF2" w:rsidRDefault="00F30EF2" w:rsidP="00F30EF2">
      <w:pPr>
        <w:pStyle w:val="ListParagraph"/>
        <w:numPr>
          <w:ilvl w:val="0"/>
          <w:numId w:val="3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417D1E57" w14:textId="77777777" w:rsidR="00F30EF2" w:rsidRPr="008C0AFB" w:rsidRDefault="00F30EF2" w:rsidP="00F30EF2">
      <w:pPr>
        <w:pStyle w:val="ListParagraph"/>
        <w:numPr>
          <w:ilvl w:val="0"/>
          <w:numId w:val="3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801CDF0" w14:textId="77777777"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55"/>
      <w:r w:rsidRPr="00D0286A">
        <w:rPr>
          <w:rFonts w:ascii="Tahoma" w:hAnsi="Tahoma" w:cs="Tahoma"/>
          <w:b/>
          <w:smallCaps/>
          <w:color w:val="365F91" w:themeColor="accent1" w:themeShade="BF"/>
          <w:sz w:val="18"/>
          <w:szCs w:val="18"/>
          <w:lang w:eastAsia="fr-FR"/>
        </w:rPr>
        <w:t>Article 8 - Communication between the parties</w:t>
      </w:r>
    </w:p>
    <w:p w14:paraId="78466453" w14:textId="77777777" w:rsidR="00F30EF2" w:rsidRDefault="00F30EF2" w:rsidP="00F30EF2">
      <w:pPr>
        <w:pStyle w:val="ListParagraph"/>
        <w:numPr>
          <w:ilvl w:val="0"/>
          <w:numId w:val="31"/>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3F83B2D2" w14:textId="77777777" w:rsidR="00F30EF2" w:rsidRDefault="00F30EF2" w:rsidP="00F30EF2">
      <w:pPr>
        <w:pStyle w:val="ListParagraph"/>
        <w:numPr>
          <w:ilvl w:val="0"/>
          <w:numId w:val="31"/>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3A700711" w14:textId="77777777" w:rsidR="00F30EF2" w:rsidRDefault="00F30EF2" w:rsidP="00F30EF2">
      <w:pPr>
        <w:pStyle w:val="ListParagraph"/>
        <w:numPr>
          <w:ilvl w:val="0"/>
          <w:numId w:val="31"/>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6CBFCC7" w14:textId="77777777" w:rsidR="00F30EF2" w:rsidRDefault="00F30EF2" w:rsidP="00F30EF2">
      <w:pPr>
        <w:pStyle w:val="ListParagraph"/>
        <w:numPr>
          <w:ilvl w:val="0"/>
          <w:numId w:val="31"/>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AAD43D3" w14:textId="77777777" w:rsidR="00F30EF2" w:rsidRDefault="00F30EF2" w:rsidP="00F30EF2">
      <w:pPr>
        <w:pStyle w:val="ListParagraph"/>
        <w:numPr>
          <w:ilvl w:val="0"/>
          <w:numId w:val="31"/>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340FADED" w14:textId="77777777" w:rsidR="00F30EF2" w:rsidRPr="008C0AFB" w:rsidRDefault="00F30EF2" w:rsidP="00F30EF2">
      <w:pPr>
        <w:pStyle w:val="ListParagraph"/>
        <w:numPr>
          <w:ilvl w:val="0"/>
          <w:numId w:val="31"/>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58902062" w14:textId="77777777"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2C372DCA" w14:textId="77777777" w:rsidR="00F30EF2" w:rsidRPr="00D0286A" w:rsidRDefault="00F30EF2" w:rsidP="00F30EF2">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5BE45E38" w14:textId="77777777"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10 – Changes in the Provider’s situation or standing</w:t>
      </w:r>
    </w:p>
    <w:p w14:paraId="62FF8141" w14:textId="77777777" w:rsidR="00F30EF2" w:rsidRDefault="00F30EF2" w:rsidP="00F30EF2">
      <w:pPr>
        <w:pStyle w:val="ListParagraph"/>
        <w:numPr>
          <w:ilvl w:val="0"/>
          <w:numId w:val="32"/>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F0E7E90" w14:textId="77777777" w:rsidR="00F30EF2" w:rsidRPr="008C0AFB" w:rsidRDefault="00F30EF2" w:rsidP="00F30EF2">
      <w:pPr>
        <w:pStyle w:val="ListParagraph"/>
        <w:numPr>
          <w:ilvl w:val="0"/>
          <w:numId w:val="32"/>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14:paraId="6A1A665A" w14:textId="77777777" w:rsidR="00F30EF2" w:rsidRPr="00D0286A" w:rsidRDefault="00F30EF2" w:rsidP="00F30EF2">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11D57745" w14:textId="3AE132FF" w:rsidR="00F30EF2" w:rsidRPr="00D0286A" w:rsidRDefault="00F30EF2" w:rsidP="00F30EF2">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454D4D1C" w14:textId="6C6E29EA" w:rsidR="00F30EF2" w:rsidRPr="00D0286A" w:rsidRDefault="00F30EF2" w:rsidP="00F30EF2">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p>
    <w:p w14:paraId="41940A1B" w14:textId="594AE892" w:rsidR="00F30EF2" w:rsidRPr="00D0286A" w:rsidRDefault="00F30EF2" w:rsidP="00F30EF2">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not subject to a procedure of the same kind;</w:t>
      </w:r>
    </w:p>
    <w:p w14:paraId="67548CF7" w14:textId="29C91EE7" w:rsidR="00F30EF2" w:rsidRPr="00D0286A" w:rsidRDefault="00F30EF2" w:rsidP="00F30EF2">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31B0D3CC" w14:textId="6E4A3DD4" w:rsidR="00F30EF2" w:rsidRPr="00D0286A" w:rsidRDefault="00F30EF2" w:rsidP="00F30EF2">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lastRenderedPageBreak/>
        <w:t xml:space="preserve">  </w:t>
      </w:r>
      <w:r w:rsidR="00044E78">
        <w:rPr>
          <w:rFonts w:ascii="Tahoma" w:hAnsi="Tahoma" w:cs="Tahoma"/>
          <w:color w:val="000000"/>
          <w:sz w:val="18"/>
          <w:szCs w:val="18"/>
        </w:rPr>
        <w:t>i</w:t>
      </w:r>
      <w:r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1100933F" w14:textId="05E49A65" w:rsidR="001F0700" w:rsidRPr="001F0700" w:rsidRDefault="00044E78" w:rsidP="00F30EF2">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F30EF2" w:rsidRPr="00D0286A">
        <w:rPr>
          <w:rFonts w:ascii="Tahoma" w:hAnsi="Tahoma" w:cs="Tahoma"/>
          <w:sz w:val="18"/>
          <w:szCs w:val="18"/>
          <w:lang w:val="en-US"/>
        </w:rPr>
        <w:t>f they are or are likely to be in a situation of conflict of interests</w:t>
      </w:r>
      <w:r w:rsidR="001F0700">
        <w:rPr>
          <w:rFonts w:ascii="Tahoma" w:hAnsi="Tahoma" w:cs="Tahoma"/>
          <w:sz w:val="18"/>
          <w:szCs w:val="18"/>
          <w:lang w:val="en-US"/>
        </w:rPr>
        <w:t>;</w:t>
      </w:r>
    </w:p>
    <w:p w14:paraId="67B9FA72" w14:textId="0156A27E" w:rsidR="00F30EF2" w:rsidRPr="009A71B3" w:rsidRDefault="001F0700" w:rsidP="00F30EF2">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sidRPr="009A71B3">
        <w:rPr>
          <w:rFonts w:ascii="Tahoma" w:hAnsi="Tahoma" w:cs="Tahoma"/>
          <w:sz w:val="18"/>
          <w:szCs w:val="18"/>
        </w:rPr>
        <w:t>i</w:t>
      </w:r>
      <w:r w:rsidR="00044E78" w:rsidRPr="009A71B3">
        <w:rPr>
          <w:rFonts w:ascii="Tahoma" w:hAnsi="Tahoma" w:cs="Tahoma"/>
          <w:sz w:val="18"/>
          <w:szCs w:val="18"/>
        </w:rPr>
        <w:t>f they are or if their owner(s) or executive officer(s), in the case of legal persons, are included</w:t>
      </w:r>
      <w:r w:rsidRPr="009A71B3">
        <w:rPr>
          <w:rFonts w:ascii="Tahoma" w:hAnsi="Tahoma" w:cs="Tahoma"/>
          <w:sz w:val="18"/>
          <w:szCs w:val="18"/>
        </w:rPr>
        <w:t xml:space="preserve"> in the lists of persons or entities subject to restrictive measures applied by the European Union (available at </w:t>
      </w:r>
      <w:hyperlink r:id="rId21" w:history="1">
        <w:r w:rsidRPr="009A71B3">
          <w:rPr>
            <w:rStyle w:val="Hyperlink"/>
            <w:rFonts w:ascii="Tahoma" w:hAnsi="Tahoma" w:cs="Tahoma"/>
            <w:sz w:val="18"/>
            <w:szCs w:val="18"/>
          </w:rPr>
          <w:t>www.sanctionsmap.eu</w:t>
        </w:r>
      </w:hyperlink>
      <w:r w:rsidRPr="009A71B3">
        <w:rPr>
          <w:rFonts w:ascii="Tahoma" w:hAnsi="Tahoma" w:cs="Tahoma"/>
          <w:sz w:val="18"/>
          <w:szCs w:val="18"/>
        </w:rPr>
        <w:t>)</w:t>
      </w:r>
      <w:r w:rsidR="00F30EF2" w:rsidRPr="009A71B3">
        <w:rPr>
          <w:rFonts w:ascii="Tahoma" w:hAnsi="Tahoma" w:cs="Tahoma"/>
          <w:sz w:val="18"/>
          <w:szCs w:val="18"/>
          <w:lang w:val="en-US"/>
        </w:rPr>
        <w:t>.</w:t>
      </w:r>
    </w:p>
    <w:p w14:paraId="64C9D03D" w14:textId="77777777"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11 - Disputes</w:t>
      </w:r>
      <w:bookmarkEnd w:id="10"/>
      <w:r w:rsidRPr="00D0286A">
        <w:rPr>
          <w:rFonts w:ascii="Tahoma" w:hAnsi="Tahoma" w:cs="Tahoma"/>
          <w:b/>
          <w:smallCaps/>
          <w:color w:val="365F91" w:themeColor="accent1" w:themeShade="BF"/>
          <w:sz w:val="18"/>
          <w:szCs w:val="18"/>
          <w:lang w:eastAsia="fr-FR"/>
        </w:rPr>
        <w:t xml:space="preserve"> </w:t>
      </w:r>
    </w:p>
    <w:p w14:paraId="2D46926C" w14:textId="77777777" w:rsidR="00F30EF2" w:rsidRDefault="00F30EF2" w:rsidP="00F30EF2">
      <w:pPr>
        <w:pStyle w:val="ListParagraph"/>
        <w:numPr>
          <w:ilvl w:val="0"/>
          <w:numId w:val="33"/>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14:paraId="076C000C" w14:textId="77777777" w:rsidR="00F30EF2" w:rsidRDefault="00F30EF2" w:rsidP="00F30EF2">
      <w:pPr>
        <w:pStyle w:val="ListParagraph"/>
        <w:numPr>
          <w:ilvl w:val="0"/>
          <w:numId w:val="33"/>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554A726C" w14:textId="77777777" w:rsidR="00F30EF2" w:rsidRDefault="00F30EF2" w:rsidP="00F30EF2">
      <w:pPr>
        <w:pStyle w:val="ListParagraph"/>
        <w:numPr>
          <w:ilvl w:val="0"/>
          <w:numId w:val="33"/>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24147D91" w14:textId="77777777" w:rsidR="00F30EF2" w:rsidRDefault="00F30EF2" w:rsidP="00F30EF2">
      <w:pPr>
        <w:pStyle w:val="ListParagraph"/>
        <w:numPr>
          <w:ilvl w:val="0"/>
          <w:numId w:val="33"/>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4121DF78" w14:textId="77777777" w:rsidR="00F30EF2" w:rsidRDefault="00F30EF2" w:rsidP="00F30EF2">
      <w:pPr>
        <w:pStyle w:val="ListParagraph"/>
        <w:numPr>
          <w:ilvl w:val="0"/>
          <w:numId w:val="33"/>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If the parties do not agree upon the law applicable the Board or, where appropriate, the arbitrator shall decide ex </w:t>
      </w:r>
      <w:proofErr w:type="spellStart"/>
      <w:r w:rsidRPr="00F069C5">
        <w:rPr>
          <w:rFonts w:ascii="Tahoma" w:hAnsi="Tahoma" w:cs="Tahoma"/>
          <w:sz w:val="18"/>
          <w:szCs w:val="18"/>
          <w:lang w:eastAsia="fr-FR"/>
        </w:rPr>
        <w:t>aequo</w:t>
      </w:r>
      <w:proofErr w:type="spellEnd"/>
      <w:r w:rsidRPr="00F069C5">
        <w:rPr>
          <w:rFonts w:ascii="Tahoma" w:hAnsi="Tahoma" w:cs="Tahoma"/>
          <w:sz w:val="18"/>
          <w:szCs w:val="18"/>
          <w:lang w:eastAsia="fr-FR"/>
        </w:rPr>
        <w:t xml:space="preserve"> et bono having regard to the general principles of law and to commercial usage.</w:t>
      </w:r>
    </w:p>
    <w:p w14:paraId="4B86D67C" w14:textId="77777777" w:rsidR="00F30EF2" w:rsidRPr="00F069C5" w:rsidRDefault="00F30EF2" w:rsidP="00F30EF2">
      <w:pPr>
        <w:pStyle w:val="ListParagraph"/>
        <w:numPr>
          <w:ilvl w:val="0"/>
          <w:numId w:val="33"/>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14:paraId="0EDF2F5D" w14:textId="77777777"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Toc179868656"/>
      <w:r w:rsidRPr="00D0286A">
        <w:rPr>
          <w:rFonts w:ascii="Tahoma" w:hAnsi="Tahoma" w:cs="Tahoma"/>
          <w:b/>
          <w:smallCaps/>
          <w:color w:val="365F91" w:themeColor="accent1" w:themeShade="BF"/>
          <w:sz w:val="18"/>
          <w:szCs w:val="18"/>
          <w:lang w:eastAsia="fr-FR"/>
        </w:rPr>
        <w:t>Article 12 - Addresses and bank details of the parties</w:t>
      </w:r>
      <w:bookmarkEnd w:id="11"/>
    </w:p>
    <w:p w14:paraId="2328ADDF" w14:textId="77777777" w:rsidR="00F30EF2" w:rsidRPr="00D0286A" w:rsidRDefault="00F30EF2" w:rsidP="00F30EF2">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6AA3087E" w14:textId="77777777" w:rsidR="00F30EF2" w:rsidRPr="00443644" w:rsidRDefault="00F30EF2" w:rsidP="00F30EF2">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Bank address</w:t>
      </w:r>
      <w:r w:rsidRPr="00443644">
        <w:rPr>
          <w:rFonts w:ascii="Tahoma" w:hAnsi="Tahoma" w:cs="Tahoma"/>
          <w:sz w:val="18"/>
          <w:szCs w:val="18"/>
          <w:lang w:eastAsia="fr-FR"/>
        </w:rPr>
        <w:t xml:space="preserve">: </w:t>
      </w:r>
      <w:r w:rsidRPr="00443644">
        <w:rPr>
          <w:rFonts w:ascii="Tahoma" w:hAnsi="Tahoma" w:cs="Tahoma"/>
          <w:sz w:val="18"/>
          <w:szCs w:val="18"/>
        </w:rPr>
        <w:t>F-67075 Strasbourg Cedex, France</w:t>
      </w:r>
    </w:p>
    <w:p w14:paraId="0B89CABB" w14:textId="77777777" w:rsidR="00F30EF2" w:rsidRPr="00443644" w:rsidRDefault="00F30EF2" w:rsidP="00F30EF2">
      <w:pPr>
        <w:tabs>
          <w:tab w:val="left" w:pos="284"/>
        </w:tabs>
        <w:autoSpaceDE w:val="0"/>
        <w:autoSpaceDN w:val="0"/>
        <w:jc w:val="both"/>
        <w:rPr>
          <w:rFonts w:ascii="Tahoma" w:hAnsi="Tahoma" w:cs="Tahoma"/>
          <w:sz w:val="18"/>
          <w:szCs w:val="18"/>
          <w:highlight w:val="yellow"/>
          <w:lang w:val="fr-FR" w:eastAsia="fr-FR"/>
        </w:rPr>
      </w:pPr>
      <w:r w:rsidRPr="00443644">
        <w:rPr>
          <w:rFonts w:ascii="Tahoma" w:hAnsi="Tahoma" w:cs="Tahoma"/>
          <w:sz w:val="18"/>
          <w:szCs w:val="18"/>
          <w:lang w:val="fr-FR" w:eastAsia="fr-FR"/>
        </w:rPr>
        <w:t xml:space="preserve">Bank </w:t>
      </w:r>
      <w:proofErr w:type="spellStart"/>
      <w:r w:rsidRPr="00443644">
        <w:rPr>
          <w:rFonts w:ascii="Tahoma" w:hAnsi="Tahoma" w:cs="Tahoma"/>
          <w:sz w:val="18"/>
          <w:szCs w:val="18"/>
          <w:lang w:val="fr-FR" w:eastAsia="fr-FR"/>
        </w:rPr>
        <w:t>name</w:t>
      </w:r>
      <w:proofErr w:type="spellEnd"/>
      <w:r w:rsidRPr="00443644">
        <w:rPr>
          <w:rFonts w:ascii="Tahoma" w:hAnsi="Tahoma" w:cs="Tahoma"/>
          <w:sz w:val="18"/>
          <w:szCs w:val="18"/>
          <w:lang w:val="fr-FR" w:eastAsia="fr-FR"/>
        </w:rPr>
        <w:t xml:space="preserve">: </w:t>
      </w:r>
      <w:r w:rsidRPr="00443644">
        <w:rPr>
          <w:rFonts w:ascii="Tahoma" w:hAnsi="Tahoma" w:cs="Tahoma"/>
          <w:sz w:val="18"/>
          <w:szCs w:val="18"/>
          <w:lang w:val="fr-FR"/>
        </w:rPr>
        <w:t>Société Générale Strasbourg</w:t>
      </w:r>
    </w:p>
    <w:p w14:paraId="40330C33" w14:textId="77777777" w:rsidR="00F30EF2" w:rsidRPr="00443644" w:rsidRDefault="00F30EF2" w:rsidP="00F30EF2">
      <w:pPr>
        <w:tabs>
          <w:tab w:val="left" w:pos="284"/>
        </w:tabs>
        <w:autoSpaceDE w:val="0"/>
        <w:autoSpaceDN w:val="0"/>
        <w:jc w:val="both"/>
        <w:rPr>
          <w:rFonts w:ascii="Tahoma" w:hAnsi="Tahoma" w:cs="Tahoma"/>
          <w:sz w:val="18"/>
          <w:szCs w:val="18"/>
          <w:highlight w:val="yellow"/>
          <w:lang w:val="fr-FR" w:eastAsia="fr-FR"/>
        </w:rPr>
      </w:pPr>
      <w:r w:rsidRPr="00443644">
        <w:rPr>
          <w:rFonts w:ascii="Tahoma" w:hAnsi="Tahoma" w:cs="Tahoma"/>
          <w:sz w:val="18"/>
          <w:szCs w:val="18"/>
          <w:lang w:val="fr-FR" w:eastAsia="fr-FR"/>
        </w:rPr>
        <w:t xml:space="preserve">Code IBAN: </w:t>
      </w:r>
      <w:r w:rsidRPr="00443644">
        <w:rPr>
          <w:rFonts w:ascii="Tahoma" w:hAnsi="Tahoma" w:cs="Tahoma"/>
          <w:sz w:val="18"/>
          <w:szCs w:val="18"/>
          <w:lang w:val="fr-FR"/>
        </w:rPr>
        <w:t>FR76 30003 02360 001500 1718672</w:t>
      </w:r>
    </w:p>
    <w:p w14:paraId="175AD960" w14:textId="18ADD44E" w:rsidR="00F06E93" w:rsidRPr="00F30EF2" w:rsidRDefault="00F30EF2" w:rsidP="00F30EF2">
      <w:pPr>
        <w:sectPr w:rsidR="00F06E93" w:rsidRPr="00F30EF2" w:rsidSect="009D32B3">
          <w:type w:val="continuous"/>
          <w:pgSz w:w="11907" w:h="16840" w:code="9"/>
          <w:pgMar w:top="673" w:right="850" w:bottom="851" w:left="851" w:header="284" w:footer="284" w:gutter="0"/>
          <w:cols w:space="142"/>
          <w:docGrid w:linePitch="360"/>
        </w:sectPr>
      </w:pPr>
      <w:r w:rsidRPr="00443644">
        <w:rPr>
          <w:rFonts w:ascii="Tahoma" w:hAnsi="Tahoma" w:cs="Tahoma"/>
          <w:sz w:val="18"/>
          <w:szCs w:val="18"/>
          <w:lang w:val="de-DE" w:eastAsia="fr-FR"/>
        </w:rPr>
        <w:t>SWIFT Code:</w:t>
      </w:r>
      <w:r w:rsidRPr="00443644">
        <w:rPr>
          <w:rFonts w:ascii="Tahoma" w:hAnsi="Tahoma" w:cs="Tahoma"/>
          <w:sz w:val="18"/>
          <w:szCs w:val="18"/>
          <w:lang w:val="en-US"/>
        </w:rPr>
        <w:t xml:space="preserve"> SOGEFRPP</w:t>
      </w:r>
      <w:r w:rsidRPr="00443644">
        <w:rPr>
          <w:rFonts w:ascii="Tahoma" w:hAnsi="Tahoma" w:cs="Tahoma"/>
          <w:sz w:val="18"/>
          <w:szCs w:val="18"/>
          <w:lang w:val="en-US"/>
        </w:rPr>
        <w:tab/>
      </w:r>
      <w:r w:rsidR="00B757B1">
        <w:rPr>
          <w:rFonts w:ascii="Tahoma" w:hAnsi="Tahoma" w:cs="Tahoma"/>
          <w:color w:val="808080"/>
          <w:sz w:val="18"/>
          <w:szCs w:val="18"/>
          <w:lang w:val="en-US"/>
        </w:rPr>
        <w:tab/>
      </w:r>
    </w:p>
    <w:p w14:paraId="1351E7AF" w14:textId="77777777" w:rsidR="00F06E93" w:rsidRPr="00A95989" w:rsidRDefault="00F06E93" w:rsidP="00660AB4">
      <w:pPr>
        <w:pBdr>
          <w:bottom w:val="single" w:sz="2" w:space="1" w:color="808080"/>
        </w:pBdr>
        <w:tabs>
          <w:tab w:val="left" w:pos="284"/>
        </w:tabs>
        <w:spacing w:after="120"/>
        <w:rPr>
          <w:rFonts w:ascii="Tahoma" w:hAnsi="Tahoma" w:cs="Tahoma"/>
          <w:b/>
          <w:sz w:val="18"/>
          <w:szCs w:val="18"/>
          <w:lang w:val="fr-FR" w:eastAsia="en-US"/>
        </w:rPr>
      </w:pPr>
    </w:p>
    <w:sectPr w:rsidR="00F06E93" w:rsidRPr="00A95989"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E71BB3" w14:textId="77777777" w:rsidR="00C93CA8" w:rsidRDefault="00C93CA8" w:rsidP="00D50F13">
      <w:r>
        <w:separator/>
      </w:r>
    </w:p>
  </w:endnote>
  <w:endnote w:type="continuationSeparator" w:id="0">
    <w:p w14:paraId="4FC87041" w14:textId="77777777" w:rsidR="00C93CA8" w:rsidRDefault="00C93CA8"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573"/>
    </w:tblGrid>
    <w:tr w:rsidR="00D9002A" w:rsidRPr="00AE2D2B" w14:paraId="539490A6" w14:textId="77777777" w:rsidTr="00A41CFB">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D9002A" w:rsidRPr="00AE2D2B" w:rsidRDefault="00D9002A" w:rsidP="00E92F44">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573" w:type="dxa"/>
          <w:tcBorders>
            <w:top w:val="single" w:sz="2" w:space="0" w:color="808080"/>
            <w:left w:val="nil"/>
            <w:bottom w:val="single" w:sz="2" w:space="0" w:color="808080"/>
            <w:right w:val="single" w:sz="2" w:space="0" w:color="808080"/>
          </w:tcBorders>
          <w:shd w:val="clear" w:color="auto" w:fill="FFFFFF"/>
          <w:vAlign w:val="center"/>
        </w:tcPr>
        <w:p w14:paraId="71077CCC" w14:textId="30A6F1CA" w:rsidR="00D9002A" w:rsidRPr="00AE2D2B" w:rsidRDefault="00D9002A" w:rsidP="00E92F44">
          <w:pPr>
            <w:rPr>
              <w:rFonts w:ascii="Arial Narrow" w:hAnsi="Arial Narrow"/>
              <w:caps/>
              <w:color w:val="000000"/>
              <w:sz w:val="18"/>
              <w:szCs w:val="18"/>
              <w:highlight w:val="cyan"/>
            </w:rPr>
          </w:pPr>
          <w:r w:rsidRPr="00262B88">
            <w:rPr>
              <w:rFonts w:ascii="Arial Narrow" w:hAnsi="Arial Narrow"/>
              <w:caps/>
              <w:color w:val="000000"/>
              <w:sz w:val="18"/>
              <w:szCs w:val="18"/>
            </w:rPr>
            <w:t>47085/2020/38</w:t>
          </w:r>
        </w:p>
      </w:tc>
    </w:tr>
  </w:tbl>
  <w:p w14:paraId="11A0349E" w14:textId="77777777" w:rsidR="00D9002A" w:rsidRDefault="00D900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B283C" w14:textId="77777777" w:rsidR="00D9002A" w:rsidRPr="00FC72C5" w:rsidRDefault="00D9002A">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D9002A" w:rsidRDefault="00D900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BC930" w14:textId="77777777" w:rsidR="00C93CA8" w:rsidRDefault="00C93CA8" w:rsidP="00D50F13">
      <w:r>
        <w:separator/>
      </w:r>
    </w:p>
  </w:footnote>
  <w:footnote w:type="continuationSeparator" w:id="0">
    <w:p w14:paraId="3F0936FB" w14:textId="77777777" w:rsidR="00C93CA8" w:rsidRDefault="00C93CA8" w:rsidP="00D50F13">
      <w:r>
        <w:continuationSeparator/>
      </w:r>
    </w:p>
  </w:footnote>
  <w:footnote w:id="1">
    <w:p w14:paraId="6B3731DF" w14:textId="77777777" w:rsidR="00D9002A" w:rsidRPr="00A72D5E" w:rsidRDefault="00D9002A" w:rsidP="00176493">
      <w:pPr>
        <w:pStyle w:val="FootnoteText"/>
        <w:rPr>
          <w:rFonts w:ascii="Tahoma" w:hAnsi="Tahoma" w:cs="Tahoma"/>
          <w:sz w:val="16"/>
          <w:szCs w:val="16"/>
          <w:lang w:val="en-US"/>
        </w:rPr>
      </w:pPr>
      <w:r w:rsidRPr="00A72D5E">
        <w:rPr>
          <w:rStyle w:val="FootnoteReference"/>
          <w:rFonts w:ascii="Tahoma" w:hAnsi="Tahoma" w:cs="Tahoma"/>
          <w:sz w:val="16"/>
          <w:szCs w:val="16"/>
        </w:rPr>
        <w:footnoteRef/>
      </w:r>
      <w:r w:rsidRPr="00A72D5E">
        <w:rPr>
          <w:rFonts w:ascii="Tahoma" w:hAnsi="Tahoma" w:cs="Tahoma"/>
          <w:sz w:val="16"/>
          <w:szCs w:val="16"/>
          <w:lang w:val="en-US"/>
        </w:rPr>
        <w:t xml:space="preserve"> </w:t>
      </w:r>
      <w:r w:rsidRPr="00A72D5E">
        <w:rPr>
          <w:rFonts w:ascii="Tahoma" w:hAnsi="Tahoma" w:cs="Tahoma"/>
          <w:sz w:val="16"/>
          <w:szCs w:val="16"/>
        </w:rPr>
        <w:t>Which</w:t>
      </w:r>
      <w:r w:rsidRPr="00A72D5E">
        <w:rPr>
          <w:rFonts w:ascii="Tahoma" w:hAnsi="Tahoma" w:cs="Tahoma"/>
          <w:sz w:val="16"/>
          <w:szCs w:val="16"/>
          <w:lang w:val="en-US"/>
        </w:rPr>
        <w:t xml:space="preserve"> has </w:t>
      </w:r>
      <w:r w:rsidRPr="00A72D5E">
        <w:rPr>
          <w:rFonts w:ascii="Tahoma" w:hAnsi="Tahoma" w:cs="Tahoma"/>
          <w:sz w:val="16"/>
          <w:szCs w:val="16"/>
        </w:rPr>
        <w:t>its</w:t>
      </w:r>
      <w:r w:rsidRPr="00A72D5E">
        <w:rPr>
          <w:rFonts w:ascii="Tahoma" w:hAnsi="Tahoma" w:cs="Tahoma"/>
          <w:sz w:val="16"/>
          <w:szCs w:val="16"/>
          <w:lang w:val="en-US"/>
        </w:rPr>
        <w:t xml:space="preserve"> </w:t>
      </w:r>
      <w:r w:rsidRPr="00A72D5E">
        <w:rPr>
          <w:rFonts w:ascii="Tahoma" w:hAnsi="Tahoma" w:cs="Tahoma"/>
          <w:sz w:val="16"/>
          <w:szCs w:val="16"/>
        </w:rPr>
        <w:t>seat</w:t>
      </w:r>
      <w:r w:rsidRPr="00A72D5E">
        <w:rPr>
          <w:rFonts w:ascii="Tahoma" w:hAnsi="Tahoma" w:cs="Tahoma"/>
          <w:sz w:val="16"/>
          <w:szCs w:val="16"/>
          <w:lang w:val="en-US"/>
        </w:rPr>
        <w:t xml:space="preserve"> Avenue de </w:t>
      </w:r>
      <w:proofErr w:type="spellStart"/>
      <w:r w:rsidRPr="00A72D5E">
        <w:rPr>
          <w:rFonts w:ascii="Tahoma" w:hAnsi="Tahoma" w:cs="Tahoma"/>
          <w:sz w:val="16"/>
          <w:szCs w:val="16"/>
          <w:lang w:val="en-US"/>
        </w:rPr>
        <w:t>l’Europe</w:t>
      </w:r>
      <w:proofErr w:type="spellEnd"/>
      <w:r w:rsidRPr="00A72D5E">
        <w:rPr>
          <w:rFonts w:ascii="Tahoma" w:hAnsi="Tahoma" w:cs="Tahoma"/>
          <w:sz w:val="16"/>
          <w:szCs w:val="16"/>
          <w:lang w:val="en-US"/>
        </w:rPr>
        <w:t>, 67075 Strasbourg Cedex, France</w:t>
      </w:r>
    </w:p>
  </w:footnote>
  <w:footnote w:id="2">
    <w:p w14:paraId="7BADEA6B" w14:textId="77777777" w:rsidR="00D9002A" w:rsidRPr="0000513D" w:rsidRDefault="00D9002A" w:rsidP="0070381B">
      <w:pPr>
        <w:pStyle w:val="FootnoteText"/>
        <w:rPr>
          <w:rFonts w:ascii="Tahoma" w:hAnsi="Tahoma" w:cs="Tahoma"/>
          <w:sz w:val="16"/>
          <w:szCs w:val="16"/>
          <w:lang w:val="en-US"/>
        </w:rPr>
      </w:pPr>
      <w:r w:rsidRPr="0000513D">
        <w:rPr>
          <w:rStyle w:val="FootnoteReference"/>
          <w:rFonts w:ascii="Tahoma" w:hAnsi="Tahoma" w:cs="Tahoma"/>
          <w:sz w:val="16"/>
          <w:szCs w:val="16"/>
        </w:rPr>
        <w:footnoteRef/>
      </w:r>
      <w:r w:rsidRPr="0000513D">
        <w:rPr>
          <w:rFonts w:ascii="Tahoma" w:hAnsi="Tahoma" w:cs="Tahoma"/>
          <w:sz w:val="16"/>
          <w:szCs w:val="16"/>
        </w:rPr>
        <w:t xml:space="preserve"> On behalf of the Secretary General of the Council of Europe.</w:t>
      </w:r>
    </w:p>
  </w:footnote>
  <w:footnote w:id="3">
    <w:p w14:paraId="5C6C079B" w14:textId="77777777" w:rsidR="00D9002A" w:rsidRPr="0000513D" w:rsidRDefault="00D9002A" w:rsidP="00F30EF2">
      <w:pPr>
        <w:pStyle w:val="FootnoteText"/>
        <w:rPr>
          <w:rFonts w:ascii="Tahoma" w:hAnsi="Tahoma" w:cs="Tahoma"/>
          <w:sz w:val="16"/>
          <w:szCs w:val="16"/>
          <w:lang w:val="fr-FR"/>
        </w:rPr>
      </w:pPr>
      <w:r w:rsidRPr="0000513D">
        <w:rPr>
          <w:rStyle w:val="FootnoteReference"/>
          <w:rFonts w:ascii="Tahoma" w:hAnsi="Tahoma" w:cs="Tahoma"/>
          <w:sz w:val="16"/>
          <w:szCs w:val="16"/>
        </w:rPr>
        <w:footnoteRef/>
      </w:r>
      <w:r w:rsidRPr="0000513D">
        <w:rPr>
          <w:rFonts w:ascii="Tahoma" w:hAnsi="Tahoma" w:cs="Tahoma"/>
          <w:sz w:val="16"/>
          <w:szCs w:val="16"/>
        </w:rPr>
        <w:t xml:space="preserve"> CM/Del/Dec(2010)1089/11.3 appendix 9 </w:t>
      </w:r>
      <w:hyperlink r:id="rId1" w:history="1">
        <w:r w:rsidRPr="0000513D">
          <w:rPr>
            <w:rStyle w:val="Hyperlink"/>
            <w:rFonts w:ascii="Tahoma" w:hAnsi="Tahoma" w:cs="Tahoma"/>
            <w:sz w:val="16"/>
            <w:szCs w:val="16"/>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9924B" w14:textId="118D89F1" w:rsidR="00D9002A" w:rsidRPr="00660AB4" w:rsidRDefault="00D9002A"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0493583"/>
      <w:docPartObj>
        <w:docPartGallery w:val="Page Numbers (Top of Page)"/>
        <w:docPartUnique/>
      </w:docPartObj>
    </w:sdtPr>
    <w:sdtEndPr>
      <w:rPr>
        <w:rFonts w:ascii="Arial Narrow" w:hAnsi="Arial Narrow"/>
      </w:rPr>
    </w:sdtEndPr>
    <w:sdtContent>
      <w:p w14:paraId="796D8886" w14:textId="617DF02C" w:rsidR="00D9002A" w:rsidRPr="00C03B38" w:rsidRDefault="00D9002A" w:rsidP="00660AB4">
        <w:pPr>
          <w:pStyle w:val="Header"/>
          <w:jc w:val="right"/>
          <w:rPr>
            <w:rFonts w:ascii="Arial Narrow" w:hAnsi="Arial Narrow"/>
          </w:rPr>
        </w:pPr>
        <w:r w:rsidRPr="00C03B38">
          <w:rPr>
            <w:rFonts w:ascii="Arial Narrow" w:hAnsi="Arial Narrow"/>
            <w:bCs/>
            <w:sz w:val="24"/>
            <w:szCs w:val="24"/>
          </w:rPr>
          <w:fldChar w:fldCharType="begin"/>
        </w:r>
        <w:r w:rsidRPr="00C03B38">
          <w:rPr>
            <w:rFonts w:ascii="Arial Narrow" w:hAnsi="Arial Narrow"/>
            <w:bCs/>
          </w:rPr>
          <w:instrText xml:space="preserve"> PAGE </w:instrText>
        </w:r>
        <w:r w:rsidRPr="00C03B38">
          <w:rPr>
            <w:rFonts w:ascii="Arial Narrow" w:hAnsi="Arial Narrow"/>
            <w:bCs/>
            <w:sz w:val="24"/>
            <w:szCs w:val="24"/>
          </w:rPr>
          <w:fldChar w:fldCharType="separate"/>
        </w:r>
        <w:r>
          <w:rPr>
            <w:rFonts w:ascii="Arial Narrow" w:hAnsi="Arial Narrow"/>
            <w:bCs/>
            <w:noProof/>
          </w:rPr>
          <w:t>5</w:t>
        </w:r>
        <w:r w:rsidRPr="00C03B38">
          <w:rPr>
            <w:rFonts w:ascii="Arial Narrow" w:hAnsi="Arial Narrow"/>
            <w:bCs/>
            <w:sz w:val="24"/>
            <w:szCs w:val="24"/>
          </w:rPr>
          <w:fldChar w:fldCharType="end"/>
        </w:r>
        <w:r w:rsidRPr="00C03B38">
          <w:rPr>
            <w:rFonts w:ascii="Arial Narrow" w:hAnsi="Arial Narrow"/>
          </w:rPr>
          <w:t xml:space="preserve"> / </w:t>
        </w:r>
        <w:r w:rsidRPr="00C03B38">
          <w:rPr>
            <w:rFonts w:ascii="Arial Narrow" w:hAnsi="Arial Narrow"/>
            <w:bCs/>
            <w:sz w:val="24"/>
            <w:szCs w:val="24"/>
          </w:rPr>
          <w:fldChar w:fldCharType="begin"/>
        </w:r>
        <w:r w:rsidRPr="00C03B38">
          <w:rPr>
            <w:rFonts w:ascii="Arial Narrow" w:hAnsi="Arial Narrow"/>
            <w:bCs/>
          </w:rPr>
          <w:instrText xml:space="preserve"> NUMPAGES  </w:instrText>
        </w:r>
        <w:r w:rsidRPr="00C03B38">
          <w:rPr>
            <w:rFonts w:ascii="Arial Narrow" w:hAnsi="Arial Narrow"/>
            <w:bCs/>
            <w:sz w:val="24"/>
            <w:szCs w:val="24"/>
          </w:rPr>
          <w:fldChar w:fldCharType="separate"/>
        </w:r>
        <w:r>
          <w:rPr>
            <w:rFonts w:ascii="Arial Narrow" w:hAnsi="Arial Narrow"/>
            <w:bCs/>
            <w:noProof/>
          </w:rPr>
          <w:t>9</w:t>
        </w:r>
        <w:r w:rsidRPr="00C03B38">
          <w:rPr>
            <w:rFonts w:ascii="Arial Narrow" w:hAnsi="Arial Narrow"/>
            <w:bCs/>
            <w:sz w:val="24"/>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E7455" w14:textId="236E3343" w:rsidR="00D9002A" w:rsidRDefault="00D9002A">
    <w:pPr>
      <w:pStyle w:val="Header"/>
    </w:pPr>
    <w:r>
      <w:rPr>
        <w:noProof/>
        <w:lang w:val="en-US" w:eastAsia="en-US"/>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1739CE"/>
    <w:multiLevelType w:val="hybridMultilevel"/>
    <w:tmpl w:val="30A22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8C1EA8"/>
    <w:multiLevelType w:val="hybridMultilevel"/>
    <w:tmpl w:val="007A98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0" w15:restartNumberingAfterBreak="0">
    <w:nsid w:val="30363DB5"/>
    <w:multiLevelType w:val="hybridMultilevel"/>
    <w:tmpl w:val="04325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6B5C60"/>
    <w:multiLevelType w:val="hybridMultilevel"/>
    <w:tmpl w:val="D2349018"/>
    <w:lvl w:ilvl="0" w:tplc="80C0D3A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B90939"/>
    <w:multiLevelType w:val="hybridMultilevel"/>
    <w:tmpl w:val="011E4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263E2F"/>
    <w:multiLevelType w:val="hybridMultilevel"/>
    <w:tmpl w:val="61D20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45510BF"/>
    <w:multiLevelType w:val="hybridMultilevel"/>
    <w:tmpl w:val="30A22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6C37DA"/>
    <w:multiLevelType w:val="hybridMultilevel"/>
    <w:tmpl w:val="D5FA6CC6"/>
    <w:lvl w:ilvl="0" w:tplc="63A05D92">
      <w:start w:val="1"/>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3C64F4"/>
    <w:multiLevelType w:val="hybridMultilevel"/>
    <w:tmpl w:val="60DC5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ED4612D"/>
    <w:multiLevelType w:val="hybridMultilevel"/>
    <w:tmpl w:val="BCB4B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41"/>
  </w:num>
  <w:num w:numId="3">
    <w:abstractNumId w:val="2"/>
  </w:num>
  <w:num w:numId="4">
    <w:abstractNumId w:val="26"/>
  </w:num>
  <w:num w:numId="5">
    <w:abstractNumId w:val="1"/>
  </w:num>
  <w:num w:numId="6">
    <w:abstractNumId w:val="44"/>
  </w:num>
  <w:num w:numId="7">
    <w:abstractNumId w:val="10"/>
  </w:num>
  <w:num w:numId="8">
    <w:abstractNumId w:val="30"/>
  </w:num>
  <w:num w:numId="9">
    <w:abstractNumId w:val="24"/>
  </w:num>
  <w:num w:numId="10">
    <w:abstractNumId w:val="37"/>
  </w:num>
  <w:num w:numId="11">
    <w:abstractNumId w:val="27"/>
  </w:num>
  <w:num w:numId="12">
    <w:abstractNumId w:val="43"/>
  </w:num>
  <w:num w:numId="13">
    <w:abstractNumId w:val="19"/>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2"/>
  </w:num>
  <w:num w:numId="17">
    <w:abstractNumId w:val="33"/>
  </w:num>
  <w:num w:numId="18">
    <w:abstractNumId w:val="12"/>
  </w:num>
  <w:num w:numId="19">
    <w:abstractNumId w:val="35"/>
  </w:num>
  <w:num w:numId="20">
    <w:abstractNumId w:val="0"/>
  </w:num>
  <w:num w:numId="21">
    <w:abstractNumId w:val="17"/>
  </w:num>
  <w:num w:numId="22">
    <w:abstractNumId w:val="25"/>
  </w:num>
  <w:num w:numId="23">
    <w:abstractNumId w:val="39"/>
  </w:num>
  <w:num w:numId="24">
    <w:abstractNumId w:val="6"/>
  </w:num>
  <w:num w:numId="25">
    <w:abstractNumId w:val="38"/>
  </w:num>
  <w:num w:numId="26">
    <w:abstractNumId w:val="32"/>
  </w:num>
  <w:num w:numId="27">
    <w:abstractNumId w:val="23"/>
  </w:num>
  <w:num w:numId="28">
    <w:abstractNumId w:val="18"/>
  </w:num>
  <w:num w:numId="29">
    <w:abstractNumId w:val="4"/>
  </w:num>
  <w:num w:numId="30">
    <w:abstractNumId w:val="16"/>
  </w:num>
  <w:num w:numId="31">
    <w:abstractNumId w:val="7"/>
  </w:num>
  <w:num w:numId="32">
    <w:abstractNumId w:val="5"/>
  </w:num>
  <w:num w:numId="33">
    <w:abstractNumId w:val="36"/>
  </w:num>
  <w:num w:numId="34">
    <w:abstractNumId w:val="28"/>
  </w:num>
  <w:num w:numId="35">
    <w:abstractNumId w:val="3"/>
  </w:num>
  <w:num w:numId="36">
    <w:abstractNumId w:val="8"/>
  </w:num>
  <w:num w:numId="37">
    <w:abstractNumId w:val="13"/>
  </w:num>
  <w:num w:numId="38">
    <w:abstractNumId w:val="42"/>
  </w:num>
  <w:num w:numId="39">
    <w:abstractNumId w:val="9"/>
  </w:num>
  <w:num w:numId="40">
    <w:abstractNumId w:val="21"/>
  </w:num>
  <w:num w:numId="41">
    <w:abstractNumId w:val="20"/>
  </w:num>
  <w:num w:numId="42">
    <w:abstractNumId w:val="15"/>
  </w:num>
  <w:num w:numId="43">
    <w:abstractNumId w:val="34"/>
  </w:num>
  <w:num w:numId="44">
    <w:abstractNumId w:val="29"/>
  </w:num>
  <w:num w:numId="45">
    <w:abstractNumId w:val="45"/>
  </w:num>
  <w:num w:numId="46">
    <w:abstractNumId w:val="31"/>
  </w:num>
  <w:num w:numId="47">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formatting="0"/>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4097" fillcolor="white" strokecolor="red">
      <v:fill color="white"/>
      <v:stroke color="r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4D79"/>
    <w:rsid w:val="0000513D"/>
    <w:rsid w:val="00007AEB"/>
    <w:rsid w:val="00007C19"/>
    <w:rsid w:val="0001537A"/>
    <w:rsid w:val="00023D4C"/>
    <w:rsid w:val="0003096D"/>
    <w:rsid w:val="00037A7D"/>
    <w:rsid w:val="0004179C"/>
    <w:rsid w:val="00044E78"/>
    <w:rsid w:val="000478B8"/>
    <w:rsid w:val="00050BAA"/>
    <w:rsid w:val="0005756A"/>
    <w:rsid w:val="0007079B"/>
    <w:rsid w:val="00072FB8"/>
    <w:rsid w:val="00075264"/>
    <w:rsid w:val="000837E6"/>
    <w:rsid w:val="00083FB5"/>
    <w:rsid w:val="000841B9"/>
    <w:rsid w:val="00084509"/>
    <w:rsid w:val="000852FE"/>
    <w:rsid w:val="00086A67"/>
    <w:rsid w:val="00093155"/>
    <w:rsid w:val="00097820"/>
    <w:rsid w:val="000B4274"/>
    <w:rsid w:val="000C17F7"/>
    <w:rsid w:val="000C3AE6"/>
    <w:rsid w:val="000C6FA6"/>
    <w:rsid w:val="000E0285"/>
    <w:rsid w:val="000E2871"/>
    <w:rsid w:val="000E59DC"/>
    <w:rsid w:val="000E5DF5"/>
    <w:rsid w:val="000F08A5"/>
    <w:rsid w:val="000F1520"/>
    <w:rsid w:val="000F18A2"/>
    <w:rsid w:val="000F3067"/>
    <w:rsid w:val="000F3487"/>
    <w:rsid w:val="000F3CB2"/>
    <w:rsid w:val="00106C9C"/>
    <w:rsid w:val="00113108"/>
    <w:rsid w:val="0011556A"/>
    <w:rsid w:val="00123D90"/>
    <w:rsid w:val="00126183"/>
    <w:rsid w:val="0012667B"/>
    <w:rsid w:val="00127AB4"/>
    <w:rsid w:val="00131635"/>
    <w:rsid w:val="001359BE"/>
    <w:rsid w:val="00142C06"/>
    <w:rsid w:val="00150C0F"/>
    <w:rsid w:val="00160002"/>
    <w:rsid w:val="0016172B"/>
    <w:rsid w:val="00163DF5"/>
    <w:rsid w:val="001666FE"/>
    <w:rsid w:val="00176493"/>
    <w:rsid w:val="00182FB2"/>
    <w:rsid w:val="00183E4D"/>
    <w:rsid w:val="00184446"/>
    <w:rsid w:val="0019283C"/>
    <w:rsid w:val="00194446"/>
    <w:rsid w:val="001A1A21"/>
    <w:rsid w:val="001A207E"/>
    <w:rsid w:val="001A5371"/>
    <w:rsid w:val="001A77F3"/>
    <w:rsid w:val="001B0127"/>
    <w:rsid w:val="001B138A"/>
    <w:rsid w:val="001C47E4"/>
    <w:rsid w:val="001C4BA2"/>
    <w:rsid w:val="001C5064"/>
    <w:rsid w:val="001C6878"/>
    <w:rsid w:val="001C7D33"/>
    <w:rsid w:val="001D40AD"/>
    <w:rsid w:val="001D5926"/>
    <w:rsid w:val="001D6EA6"/>
    <w:rsid w:val="001E5424"/>
    <w:rsid w:val="001F0700"/>
    <w:rsid w:val="001F5A87"/>
    <w:rsid w:val="00200416"/>
    <w:rsid w:val="002019A5"/>
    <w:rsid w:val="00202926"/>
    <w:rsid w:val="00206F03"/>
    <w:rsid w:val="00212B69"/>
    <w:rsid w:val="00213B7C"/>
    <w:rsid w:val="00225B0D"/>
    <w:rsid w:val="00226241"/>
    <w:rsid w:val="0023030E"/>
    <w:rsid w:val="002336A0"/>
    <w:rsid w:val="002370A9"/>
    <w:rsid w:val="0024057A"/>
    <w:rsid w:val="00244244"/>
    <w:rsid w:val="00251355"/>
    <w:rsid w:val="00254F20"/>
    <w:rsid w:val="00255320"/>
    <w:rsid w:val="00256B74"/>
    <w:rsid w:val="00261462"/>
    <w:rsid w:val="00262B88"/>
    <w:rsid w:val="00273B5A"/>
    <w:rsid w:val="00274D7C"/>
    <w:rsid w:val="00277FFB"/>
    <w:rsid w:val="00284B23"/>
    <w:rsid w:val="00284E7C"/>
    <w:rsid w:val="00290EAC"/>
    <w:rsid w:val="00293CBB"/>
    <w:rsid w:val="002948F1"/>
    <w:rsid w:val="00295E88"/>
    <w:rsid w:val="002A2C42"/>
    <w:rsid w:val="002A56A1"/>
    <w:rsid w:val="002B4786"/>
    <w:rsid w:val="002C6F98"/>
    <w:rsid w:val="002D29CE"/>
    <w:rsid w:val="002D341E"/>
    <w:rsid w:val="002D5425"/>
    <w:rsid w:val="002D5DC0"/>
    <w:rsid w:val="002E5606"/>
    <w:rsid w:val="002E5B51"/>
    <w:rsid w:val="002E5B9C"/>
    <w:rsid w:val="002F3B03"/>
    <w:rsid w:val="00300098"/>
    <w:rsid w:val="00305CCD"/>
    <w:rsid w:val="003171F7"/>
    <w:rsid w:val="00320711"/>
    <w:rsid w:val="0032149F"/>
    <w:rsid w:val="00322E10"/>
    <w:rsid w:val="00332AF4"/>
    <w:rsid w:val="0034681E"/>
    <w:rsid w:val="00350F4E"/>
    <w:rsid w:val="0035108E"/>
    <w:rsid w:val="003712F2"/>
    <w:rsid w:val="00373C8A"/>
    <w:rsid w:val="00386026"/>
    <w:rsid w:val="0039258A"/>
    <w:rsid w:val="00394B2C"/>
    <w:rsid w:val="003A2018"/>
    <w:rsid w:val="003A3501"/>
    <w:rsid w:val="003A4524"/>
    <w:rsid w:val="003A5AA7"/>
    <w:rsid w:val="003A5E16"/>
    <w:rsid w:val="003A7529"/>
    <w:rsid w:val="003B000C"/>
    <w:rsid w:val="003B1C2E"/>
    <w:rsid w:val="003B2E7E"/>
    <w:rsid w:val="003B4F53"/>
    <w:rsid w:val="003B6950"/>
    <w:rsid w:val="003C1D13"/>
    <w:rsid w:val="003E2D84"/>
    <w:rsid w:val="003E40D6"/>
    <w:rsid w:val="003E6D30"/>
    <w:rsid w:val="003E7010"/>
    <w:rsid w:val="003F2594"/>
    <w:rsid w:val="003F5956"/>
    <w:rsid w:val="003F7D5B"/>
    <w:rsid w:val="004031A4"/>
    <w:rsid w:val="00411D3E"/>
    <w:rsid w:val="004121E2"/>
    <w:rsid w:val="00414B69"/>
    <w:rsid w:val="0041668A"/>
    <w:rsid w:val="00420CCA"/>
    <w:rsid w:val="00420E9A"/>
    <w:rsid w:val="0043746B"/>
    <w:rsid w:val="00437926"/>
    <w:rsid w:val="00437BA3"/>
    <w:rsid w:val="00441D52"/>
    <w:rsid w:val="00442A32"/>
    <w:rsid w:val="00443644"/>
    <w:rsid w:val="004470B4"/>
    <w:rsid w:val="00455841"/>
    <w:rsid w:val="00457795"/>
    <w:rsid w:val="0046469D"/>
    <w:rsid w:val="0048029D"/>
    <w:rsid w:val="004859D2"/>
    <w:rsid w:val="0048698A"/>
    <w:rsid w:val="004874F6"/>
    <w:rsid w:val="00487967"/>
    <w:rsid w:val="00490018"/>
    <w:rsid w:val="00491013"/>
    <w:rsid w:val="00494998"/>
    <w:rsid w:val="00494C86"/>
    <w:rsid w:val="00495856"/>
    <w:rsid w:val="004A7AE3"/>
    <w:rsid w:val="004B0F2D"/>
    <w:rsid w:val="004B2022"/>
    <w:rsid w:val="004B3F9D"/>
    <w:rsid w:val="004B74F9"/>
    <w:rsid w:val="004B7FE1"/>
    <w:rsid w:val="004C25EC"/>
    <w:rsid w:val="004C3551"/>
    <w:rsid w:val="004C3E39"/>
    <w:rsid w:val="004D084E"/>
    <w:rsid w:val="004E1F03"/>
    <w:rsid w:val="004E67E1"/>
    <w:rsid w:val="004E796F"/>
    <w:rsid w:val="004E7A45"/>
    <w:rsid w:val="004E7D01"/>
    <w:rsid w:val="004F71A4"/>
    <w:rsid w:val="005071AE"/>
    <w:rsid w:val="00516DE2"/>
    <w:rsid w:val="005204AF"/>
    <w:rsid w:val="00523268"/>
    <w:rsid w:val="0053163E"/>
    <w:rsid w:val="0053337A"/>
    <w:rsid w:val="0053421E"/>
    <w:rsid w:val="00542FEE"/>
    <w:rsid w:val="00552817"/>
    <w:rsid w:val="00554EC8"/>
    <w:rsid w:val="00563846"/>
    <w:rsid w:val="0056498A"/>
    <w:rsid w:val="00567F3E"/>
    <w:rsid w:val="00571540"/>
    <w:rsid w:val="00580438"/>
    <w:rsid w:val="005845C2"/>
    <w:rsid w:val="00584EE2"/>
    <w:rsid w:val="005A6974"/>
    <w:rsid w:val="005B0752"/>
    <w:rsid w:val="005B08BB"/>
    <w:rsid w:val="005B7F25"/>
    <w:rsid w:val="005C0BFC"/>
    <w:rsid w:val="005C689E"/>
    <w:rsid w:val="005D5924"/>
    <w:rsid w:val="005D6E97"/>
    <w:rsid w:val="005E2710"/>
    <w:rsid w:val="00603878"/>
    <w:rsid w:val="00603FC4"/>
    <w:rsid w:val="00604B7A"/>
    <w:rsid w:val="00613313"/>
    <w:rsid w:val="006232B4"/>
    <w:rsid w:val="00623359"/>
    <w:rsid w:val="00632E6F"/>
    <w:rsid w:val="00635C66"/>
    <w:rsid w:val="006426F7"/>
    <w:rsid w:val="006436A1"/>
    <w:rsid w:val="00647C28"/>
    <w:rsid w:val="00647D98"/>
    <w:rsid w:val="00653BB6"/>
    <w:rsid w:val="006550CA"/>
    <w:rsid w:val="006558F9"/>
    <w:rsid w:val="00660256"/>
    <w:rsid w:val="00660AB4"/>
    <w:rsid w:val="00662182"/>
    <w:rsid w:val="006717A7"/>
    <w:rsid w:val="0067529C"/>
    <w:rsid w:val="00680325"/>
    <w:rsid w:val="00682F97"/>
    <w:rsid w:val="00687D63"/>
    <w:rsid w:val="006912CB"/>
    <w:rsid w:val="006A51F8"/>
    <w:rsid w:val="006A7F07"/>
    <w:rsid w:val="006B2D7D"/>
    <w:rsid w:val="006B71A1"/>
    <w:rsid w:val="006C7390"/>
    <w:rsid w:val="006C7D58"/>
    <w:rsid w:val="006D00AF"/>
    <w:rsid w:val="006D3613"/>
    <w:rsid w:val="006D78F7"/>
    <w:rsid w:val="006E09FC"/>
    <w:rsid w:val="006F3197"/>
    <w:rsid w:val="0070228A"/>
    <w:rsid w:val="0070381B"/>
    <w:rsid w:val="00711683"/>
    <w:rsid w:val="00714D53"/>
    <w:rsid w:val="00724107"/>
    <w:rsid w:val="00731398"/>
    <w:rsid w:val="00743F00"/>
    <w:rsid w:val="00747ADB"/>
    <w:rsid w:val="00751959"/>
    <w:rsid w:val="007556CC"/>
    <w:rsid w:val="00762290"/>
    <w:rsid w:val="00770073"/>
    <w:rsid w:val="0077337C"/>
    <w:rsid w:val="007867C0"/>
    <w:rsid w:val="00791E04"/>
    <w:rsid w:val="007943AA"/>
    <w:rsid w:val="00794F30"/>
    <w:rsid w:val="007A0154"/>
    <w:rsid w:val="007A533C"/>
    <w:rsid w:val="007A7766"/>
    <w:rsid w:val="007B0925"/>
    <w:rsid w:val="007C1144"/>
    <w:rsid w:val="007C267B"/>
    <w:rsid w:val="007C4BED"/>
    <w:rsid w:val="007D0BC9"/>
    <w:rsid w:val="007D3BA6"/>
    <w:rsid w:val="007D46B2"/>
    <w:rsid w:val="007D707D"/>
    <w:rsid w:val="007E26A2"/>
    <w:rsid w:val="007E3BA5"/>
    <w:rsid w:val="007E5237"/>
    <w:rsid w:val="007F79F8"/>
    <w:rsid w:val="00806CD2"/>
    <w:rsid w:val="00810AE5"/>
    <w:rsid w:val="00810D55"/>
    <w:rsid w:val="00812FBB"/>
    <w:rsid w:val="0081581D"/>
    <w:rsid w:val="0082549E"/>
    <w:rsid w:val="00826BA5"/>
    <w:rsid w:val="0083377F"/>
    <w:rsid w:val="00833D24"/>
    <w:rsid w:val="0083703B"/>
    <w:rsid w:val="00840C1E"/>
    <w:rsid w:val="008435DD"/>
    <w:rsid w:val="00844DD8"/>
    <w:rsid w:val="00845F72"/>
    <w:rsid w:val="00860FEB"/>
    <w:rsid w:val="008628C7"/>
    <w:rsid w:val="00865AE2"/>
    <w:rsid w:val="00873212"/>
    <w:rsid w:val="00883C2D"/>
    <w:rsid w:val="00887B2A"/>
    <w:rsid w:val="00891CAA"/>
    <w:rsid w:val="00892D73"/>
    <w:rsid w:val="008938AD"/>
    <w:rsid w:val="00896DA8"/>
    <w:rsid w:val="008A486B"/>
    <w:rsid w:val="008A6DAD"/>
    <w:rsid w:val="008B03FE"/>
    <w:rsid w:val="008B3EEE"/>
    <w:rsid w:val="008B4982"/>
    <w:rsid w:val="008B6FDD"/>
    <w:rsid w:val="008C5201"/>
    <w:rsid w:val="008D113B"/>
    <w:rsid w:val="008D11EA"/>
    <w:rsid w:val="008D3220"/>
    <w:rsid w:val="008D519F"/>
    <w:rsid w:val="008E55CB"/>
    <w:rsid w:val="008F2DBD"/>
    <w:rsid w:val="008F3844"/>
    <w:rsid w:val="008F3D21"/>
    <w:rsid w:val="00904B93"/>
    <w:rsid w:val="009058FD"/>
    <w:rsid w:val="00905C45"/>
    <w:rsid w:val="00914C3E"/>
    <w:rsid w:val="009214B5"/>
    <w:rsid w:val="00932425"/>
    <w:rsid w:val="009365EB"/>
    <w:rsid w:val="00943DB1"/>
    <w:rsid w:val="0095095F"/>
    <w:rsid w:val="00951BB3"/>
    <w:rsid w:val="0095400C"/>
    <w:rsid w:val="0095549C"/>
    <w:rsid w:val="00956F45"/>
    <w:rsid w:val="00972222"/>
    <w:rsid w:val="00972DDC"/>
    <w:rsid w:val="00973EF1"/>
    <w:rsid w:val="00990987"/>
    <w:rsid w:val="00992761"/>
    <w:rsid w:val="00995C0C"/>
    <w:rsid w:val="009A100B"/>
    <w:rsid w:val="009A5B27"/>
    <w:rsid w:val="009A71B3"/>
    <w:rsid w:val="009B66F9"/>
    <w:rsid w:val="009B76BE"/>
    <w:rsid w:val="009C3B98"/>
    <w:rsid w:val="009C4563"/>
    <w:rsid w:val="009D175B"/>
    <w:rsid w:val="009D290D"/>
    <w:rsid w:val="009D32B3"/>
    <w:rsid w:val="009E2400"/>
    <w:rsid w:val="009E4346"/>
    <w:rsid w:val="009E55DF"/>
    <w:rsid w:val="009E7590"/>
    <w:rsid w:val="009F32D6"/>
    <w:rsid w:val="009F49A6"/>
    <w:rsid w:val="00A00374"/>
    <w:rsid w:val="00A01BC9"/>
    <w:rsid w:val="00A045AD"/>
    <w:rsid w:val="00A04E44"/>
    <w:rsid w:val="00A11470"/>
    <w:rsid w:val="00A12241"/>
    <w:rsid w:val="00A26A5F"/>
    <w:rsid w:val="00A30FC9"/>
    <w:rsid w:val="00A34538"/>
    <w:rsid w:val="00A40899"/>
    <w:rsid w:val="00A41CFB"/>
    <w:rsid w:val="00A51EDA"/>
    <w:rsid w:val="00A535BA"/>
    <w:rsid w:val="00A53BF2"/>
    <w:rsid w:val="00A61E2C"/>
    <w:rsid w:val="00A675CC"/>
    <w:rsid w:val="00A775BF"/>
    <w:rsid w:val="00A8461F"/>
    <w:rsid w:val="00A85379"/>
    <w:rsid w:val="00A95989"/>
    <w:rsid w:val="00A96A37"/>
    <w:rsid w:val="00AA1957"/>
    <w:rsid w:val="00AA6DEC"/>
    <w:rsid w:val="00AA7B01"/>
    <w:rsid w:val="00AB03AB"/>
    <w:rsid w:val="00AB13EF"/>
    <w:rsid w:val="00AC08D9"/>
    <w:rsid w:val="00AD33C7"/>
    <w:rsid w:val="00AD423A"/>
    <w:rsid w:val="00AD58AA"/>
    <w:rsid w:val="00AD5E4A"/>
    <w:rsid w:val="00AE2A99"/>
    <w:rsid w:val="00AE5507"/>
    <w:rsid w:val="00AE7176"/>
    <w:rsid w:val="00B018FC"/>
    <w:rsid w:val="00B11F35"/>
    <w:rsid w:val="00B14D5F"/>
    <w:rsid w:val="00B214E4"/>
    <w:rsid w:val="00B21BA4"/>
    <w:rsid w:val="00B221A3"/>
    <w:rsid w:val="00B30098"/>
    <w:rsid w:val="00B41058"/>
    <w:rsid w:val="00B43A63"/>
    <w:rsid w:val="00B50164"/>
    <w:rsid w:val="00B50EFC"/>
    <w:rsid w:val="00B5712C"/>
    <w:rsid w:val="00B60F30"/>
    <w:rsid w:val="00B64E3F"/>
    <w:rsid w:val="00B653B9"/>
    <w:rsid w:val="00B72357"/>
    <w:rsid w:val="00B7428D"/>
    <w:rsid w:val="00B74DC5"/>
    <w:rsid w:val="00B757B1"/>
    <w:rsid w:val="00B836B9"/>
    <w:rsid w:val="00BA0D1F"/>
    <w:rsid w:val="00BA1F2A"/>
    <w:rsid w:val="00BA355F"/>
    <w:rsid w:val="00BA535D"/>
    <w:rsid w:val="00BB11AE"/>
    <w:rsid w:val="00BB4285"/>
    <w:rsid w:val="00BB4489"/>
    <w:rsid w:val="00BB66CF"/>
    <w:rsid w:val="00BC56E5"/>
    <w:rsid w:val="00BC7984"/>
    <w:rsid w:val="00BE33D8"/>
    <w:rsid w:val="00BE4FE4"/>
    <w:rsid w:val="00BE7BCF"/>
    <w:rsid w:val="00BF1AEB"/>
    <w:rsid w:val="00C02AAB"/>
    <w:rsid w:val="00C03B38"/>
    <w:rsid w:val="00C04A32"/>
    <w:rsid w:val="00C07F6F"/>
    <w:rsid w:val="00C10701"/>
    <w:rsid w:val="00C11F6F"/>
    <w:rsid w:val="00C14AF9"/>
    <w:rsid w:val="00C16967"/>
    <w:rsid w:val="00C20349"/>
    <w:rsid w:val="00C218ED"/>
    <w:rsid w:val="00C22179"/>
    <w:rsid w:val="00C25C51"/>
    <w:rsid w:val="00C35F97"/>
    <w:rsid w:val="00C47CB4"/>
    <w:rsid w:val="00C524E4"/>
    <w:rsid w:val="00C5327B"/>
    <w:rsid w:val="00C55167"/>
    <w:rsid w:val="00C57EAD"/>
    <w:rsid w:val="00C674A5"/>
    <w:rsid w:val="00C7643B"/>
    <w:rsid w:val="00C8260C"/>
    <w:rsid w:val="00C8528A"/>
    <w:rsid w:val="00C865A7"/>
    <w:rsid w:val="00C93CA8"/>
    <w:rsid w:val="00CA4416"/>
    <w:rsid w:val="00CA6E6F"/>
    <w:rsid w:val="00CB4536"/>
    <w:rsid w:val="00CB5C26"/>
    <w:rsid w:val="00CC37D7"/>
    <w:rsid w:val="00CC4DE6"/>
    <w:rsid w:val="00CD061B"/>
    <w:rsid w:val="00CD0677"/>
    <w:rsid w:val="00CD22FC"/>
    <w:rsid w:val="00CD7AE3"/>
    <w:rsid w:val="00CE0F61"/>
    <w:rsid w:val="00CE4E5E"/>
    <w:rsid w:val="00CE58F8"/>
    <w:rsid w:val="00CF161A"/>
    <w:rsid w:val="00CF6538"/>
    <w:rsid w:val="00D04381"/>
    <w:rsid w:val="00D10FC0"/>
    <w:rsid w:val="00D14044"/>
    <w:rsid w:val="00D225E4"/>
    <w:rsid w:val="00D322CA"/>
    <w:rsid w:val="00D34C9B"/>
    <w:rsid w:val="00D417C2"/>
    <w:rsid w:val="00D47F70"/>
    <w:rsid w:val="00D50229"/>
    <w:rsid w:val="00D50F13"/>
    <w:rsid w:val="00D51502"/>
    <w:rsid w:val="00D52157"/>
    <w:rsid w:val="00D5513E"/>
    <w:rsid w:val="00D579F2"/>
    <w:rsid w:val="00D61C2A"/>
    <w:rsid w:val="00D70B68"/>
    <w:rsid w:val="00D73100"/>
    <w:rsid w:val="00D9002A"/>
    <w:rsid w:val="00D90F8E"/>
    <w:rsid w:val="00D949C9"/>
    <w:rsid w:val="00DB03C6"/>
    <w:rsid w:val="00DB3E48"/>
    <w:rsid w:val="00DD5282"/>
    <w:rsid w:val="00DE0239"/>
    <w:rsid w:val="00DE5122"/>
    <w:rsid w:val="00DF57FB"/>
    <w:rsid w:val="00E00310"/>
    <w:rsid w:val="00E045AD"/>
    <w:rsid w:val="00E05457"/>
    <w:rsid w:val="00E05C41"/>
    <w:rsid w:val="00E0771D"/>
    <w:rsid w:val="00E11E01"/>
    <w:rsid w:val="00E160F4"/>
    <w:rsid w:val="00E16762"/>
    <w:rsid w:val="00E44537"/>
    <w:rsid w:val="00E56FDA"/>
    <w:rsid w:val="00E57189"/>
    <w:rsid w:val="00E636DC"/>
    <w:rsid w:val="00E67A3D"/>
    <w:rsid w:val="00E70C56"/>
    <w:rsid w:val="00E90DC4"/>
    <w:rsid w:val="00E92F44"/>
    <w:rsid w:val="00E9309D"/>
    <w:rsid w:val="00EB2A19"/>
    <w:rsid w:val="00EB550D"/>
    <w:rsid w:val="00EB5EEF"/>
    <w:rsid w:val="00EB660B"/>
    <w:rsid w:val="00EB6C90"/>
    <w:rsid w:val="00EB790D"/>
    <w:rsid w:val="00ED72CA"/>
    <w:rsid w:val="00EE1A66"/>
    <w:rsid w:val="00EE1D09"/>
    <w:rsid w:val="00EE48A0"/>
    <w:rsid w:val="00EE7240"/>
    <w:rsid w:val="00EF66B8"/>
    <w:rsid w:val="00F04A7F"/>
    <w:rsid w:val="00F06E93"/>
    <w:rsid w:val="00F130D7"/>
    <w:rsid w:val="00F17C76"/>
    <w:rsid w:val="00F21315"/>
    <w:rsid w:val="00F25459"/>
    <w:rsid w:val="00F26952"/>
    <w:rsid w:val="00F270C4"/>
    <w:rsid w:val="00F30E47"/>
    <w:rsid w:val="00F30EF2"/>
    <w:rsid w:val="00F40BBC"/>
    <w:rsid w:val="00F5246A"/>
    <w:rsid w:val="00F54EF8"/>
    <w:rsid w:val="00F56682"/>
    <w:rsid w:val="00F57BB6"/>
    <w:rsid w:val="00F62704"/>
    <w:rsid w:val="00F64BB0"/>
    <w:rsid w:val="00F65C0B"/>
    <w:rsid w:val="00F84B26"/>
    <w:rsid w:val="00F91040"/>
    <w:rsid w:val="00F93EA6"/>
    <w:rsid w:val="00F93F7D"/>
    <w:rsid w:val="00F96C47"/>
    <w:rsid w:val="00FA6C39"/>
    <w:rsid w:val="00FA7021"/>
    <w:rsid w:val="00FA70E6"/>
    <w:rsid w:val="00FB03B1"/>
    <w:rsid w:val="00FB168A"/>
    <w:rsid w:val="00FB6379"/>
    <w:rsid w:val="00FC7A03"/>
    <w:rsid w:val="00FC7E0E"/>
    <w:rsid w:val="00FD120B"/>
    <w:rsid w:val="00FD4486"/>
    <w:rsid w:val="00FE4C32"/>
    <w:rsid w:val="00FE4FEF"/>
    <w:rsid w:val="00FF1DF9"/>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fillcolor="white" strokecolor="red">
      <v:fill color="white"/>
      <v:stroke color="red"/>
    </o:shapedefaults>
    <o:shapelayout v:ext="edit">
      <o:idmap v:ext="edit" data="1"/>
    </o:shapelayout>
  </w:shapeDefaults>
  <w:decimalSymbol w:val=","/>
  <w:listSeparator w:val=","/>
  <w14:docId w14:val="029DFD6C"/>
  <w15:docId w15:val="{8A030354-F092-4D54-B7AA-38D0C6557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aliases w:val="List Paragraph1"/>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customStyle="1" w:styleId="ListParagraphChar">
    <w:name w:val="List Paragraph Char"/>
    <w:aliases w:val="List Paragraph1 Char"/>
    <w:basedOn w:val="DefaultParagraphFont"/>
    <w:link w:val="ListParagraph"/>
    <w:uiPriority w:val="34"/>
    <w:rsid w:val="00D61C2A"/>
    <w:rPr>
      <w:rFonts w:ascii="Arial" w:hAnsi="Arial" w:cs="Arial"/>
      <w:sz w:val="22"/>
      <w:szCs w:val="22"/>
      <w:lang w:val="en-GB" w:eastAsia="en-GB"/>
    </w:rPr>
  </w:style>
  <w:style w:type="character" w:styleId="UnresolvedMention">
    <w:name w:val="Unresolved Mention"/>
    <w:basedOn w:val="DefaultParagraphFont"/>
    <w:uiPriority w:val="99"/>
    <w:semiHidden/>
    <w:unhideWhenUsed/>
    <w:rsid w:val="00603F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85377">
      <w:bodyDiv w:val="1"/>
      <w:marLeft w:val="0"/>
      <w:marRight w:val="0"/>
      <w:marTop w:val="0"/>
      <w:marBottom w:val="0"/>
      <w:divBdr>
        <w:top w:val="none" w:sz="0" w:space="0" w:color="auto"/>
        <w:left w:val="none" w:sz="0" w:space="0" w:color="auto"/>
        <w:bottom w:val="none" w:sz="0" w:space="0" w:color="auto"/>
        <w:right w:val="none" w:sz="0" w:space="0" w:color="auto"/>
      </w:divBdr>
    </w:div>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355809497">
      <w:bodyDiv w:val="1"/>
      <w:marLeft w:val="0"/>
      <w:marRight w:val="0"/>
      <w:marTop w:val="0"/>
      <w:marBottom w:val="0"/>
      <w:divBdr>
        <w:top w:val="none" w:sz="0" w:space="0" w:color="auto"/>
        <w:left w:val="none" w:sz="0" w:space="0" w:color="auto"/>
        <w:bottom w:val="none" w:sz="0" w:space="0" w:color="auto"/>
        <w:right w:val="none" w:sz="0" w:space="0" w:color="auto"/>
      </w:divBdr>
    </w:div>
    <w:div w:id="503513543">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776019562">
      <w:bodyDiv w:val="1"/>
      <w:marLeft w:val="0"/>
      <w:marRight w:val="0"/>
      <w:marTop w:val="0"/>
      <w:marBottom w:val="0"/>
      <w:divBdr>
        <w:top w:val="none" w:sz="0" w:space="0" w:color="auto"/>
        <w:left w:val="none" w:sz="0" w:space="0" w:color="auto"/>
        <w:bottom w:val="none" w:sz="0" w:space="0" w:color="auto"/>
        <w:right w:val="none" w:sz="0" w:space="0" w:color="auto"/>
      </w:divBdr>
    </w:div>
    <w:div w:id="792018249">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83986283">
      <w:bodyDiv w:val="1"/>
      <w:marLeft w:val="0"/>
      <w:marRight w:val="0"/>
      <w:marTop w:val="0"/>
      <w:marBottom w:val="0"/>
      <w:divBdr>
        <w:top w:val="none" w:sz="0" w:space="0" w:color="auto"/>
        <w:left w:val="none" w:sz="0" w:space="0" w:color="auto"/>
        <w:bottom w:val="none" w:sz="0" w:space="0" w:color="auto"/>
        <w:right w:val="none" w:sz="0" w:space="0" w:color="auto"/>
      </w:divBdr>
    </w:div>
    <w:div w:id="1112479445">
      <w:bodyDiv w:val="1"/>
      <w:marLeft w:val="0"/>
      <w:marRight w:val="0"/>
      <w:marTop w:val="0"/>
      <w:marBottom w:val="0"/>
      <w:divBdr>
        <w:top w:val="none" w:sz="0" w:space="0" w:color="auto"/>
        <w:left w:val="none" w:sz="0" w:space="0" w:color="auto"/>
        <w:bottom w:val="none" w:sz="0" w:space="0" w:color="auto"/>
        <w:right w:val="none" w:sz="0" w:space="0" w:color="auto"/>
      </w:divBdr>
    </w:div>
    <w:div w:id="133846235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01453899">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76121903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sanctionsmap.eu"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sie.entreprises-etrangeres@dgfip.finances.gouv.f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hailo.udovicki@coe.int" TargetMode="External"/><Relationship Id="rId5" Type="http://schemas.openxmlformats.org/officeDocument/2006/relationships/numbering" Target="numbering.xml"/><Relationship Id="rId15" Type="http://schemas.openxmlformats.org/officeDocument/2006/relationships/hyperlink" Target="http://www.sanctionsmap.e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mduls.gov.rs/obavestenja/donet-sektorski-posebni-program-obuke-maticara-za-2020-godinu/?script=lat"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851BF-5F9C-49B7-B659-1AD96728B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9CDF77E-E47A-4766-8F6F-3C6F1BB771F6}">
  <ds:schemaRefs>
    <ds:schemaRef ds:uri="http://schemas.microsoft.com/sharepoint/v3/contenttype/forms"/>
  </ds:schemaRefs>
</ds:datastoreItem>
</file>

<file path=customXml/itemProps3.xml><?xml version="1.0" encoding="utf-8"?>
<ds:datastoreItem xmlns:ds="http://schemas.openxmlformats.org/officeDocument/2006/customXml" ds:itemID="{55B55C6B-6C0B-46C9-93AB-D612B5F98D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4058F3-4906-49C4-885C-C68EACFFB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12</Pages>
  <Words>7698</Words>
  <Characters>43884</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AE.Oo.RC.AllServicesandGoods (with lots)</vt:lpstr>
    </vt:vector>
  </TitlesOfParts>
  <Company>Council of Europe</Company>
  <LinksUpToDate>false</LinksUpToDate>
  <CharactersWithSpaces>51480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AE.Oo.RC.AllServicesandGoods (with lots)</dc:title>
  <dc:creator>KAUTZMANN Jean-Etienne</dc:creator>
  <cp:lastModifiedBy>BALABANOVIC Miroslava</cp:lastModifiedBy>
  <cp:revision>22</cp:revision>
  <cp:lastPrinted>2020-03-02T13:16:00Z</cp:lastPrinted>
  <dcterms:created xsi:type="dcterms:W3CDTF">2020-02-21T13:06:00Z</dcterms:created>
  <dcterms:modified xsi:type="dcterms:W3CDTF">2020-03-02T15:44:00Z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