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F3B2" w14:textId="22031925" w:rsidR="00863F7C" w:rsidRPr="00EE7EAC" w:rsidRDefault="00BE1316" w:rsidP="00ED108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</w:pPr>
      <w:r w:rsidRPr="00EE7EAC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Application form for participation in the e-Learning course for approaches for delivery of social protection services</w:t>
      </w:r>
    </w:p>
    <w:p w14:paraId="023FC8F3" w14:textId="77777777" w:rsidR="0043122A" w:rsidRPr="00EE7EAC" w:rsidRDefault="0043122A" w:rsidP="00ED108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BF48BD" w:rsidRPr="00EE7EAC" w14:paraId="01BE62D2" w14:textId="77777777" w:rsidTr="001E5B5B">
        <w:tc>
          <w:tcPr>
            <w:tcW w:w="3235" w:type="dxa"/>
            <w:shd w:val="clear" w:color="auto" w:fill="FFE599" w:themeFill="accent4" w:themeFillTint="66"/>
          </w:tcPr>
          <w:p w14:paraId="6E03A4D4" w14:textId="77777777" w:rsidR="00BE1316" w:rsidRPr="00EE7EAC" w:rsidRDefault="00BE1316" w:rsidP="00BE131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Applicant information</w:t>
            </w:r>
          </w:p>
          <w:p w14:paraId="0456200E" w14:textId="37B05E98" w:rsidR="0012525F" w:rsidRPr="00EE7EAC" w:rsidRDefault="0012525F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6120" w:type="dxa"/>
            <w:shd w:val="clear" w:color="auto" w:fill="FFE599" w:themeFill="accent4" w:themeFillTint="66"/>
          </w:tcPr>
          <w:p w14:paraId="77187E9E" w14:textId="04CF0B70" w:rsidR="0012525F" w:rsidRPr="00EE7EAC" w:rsidRDefault="00BE1316" w:rsidP="00BE131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Phone for contact</w:t>
            </w:r>
          </w:p>
        </w:tc>
      </w:tr>
      <w:tr w:rsidR="00BF48BD" w:rsidRPr="00EE7EAC" w14:paraId="2B6271AE" w14:textId="5DC73DA7" w:rsidTr="001E5B5B">
        <w:tc>
          <w:tcPr>
            <w:tcW w:w="3235" w:type="dxa"/>
            <w:shd w:val="clear" w:color="auto" w:fill="FFE599" w:themeFill="accent4" w:themeFillTint="66"/>
          </w:tcPr>
          <w:p w14:paraId="0CEA9231" w14:textId="0429CBB5" w:rsidR="006E33F3" w:rsidRPr="00EE7EAC" w:rsidRDefault="00BE1316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Name and surname</w:t>
            </w:r>
          </w:p>
        </w:tc>
        <w:tc>
          <w:tcPr>
            <w:tcW w:w="6120" w:type="dxa"/>
          </w:tcPr>
          <w:p w14:paraId="1DF7180D" w14:textId="74B347D7" w:rsidR="006E33F3" w:rsidRPr="00EE7EAC" w:rsidRDefault="006E33F3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6A3B5F63" w14:textId="57BF422D" w:rsidTr="001E5B5B">
        <w:tc>
          <w:tcPr>
            <w:tcW w:w="3235" w:type="dxa"/>
            <w:shd w:val="clear" w:color="auto" w:fill="FFE599" w:themeFill="accent4" w:themeFillTint="66"/>
          </w:tcPr>
          <w:p w14:paraId="7AAFFA92" w14:textId="5278941A" w:rsidR="006E33F3" w:rsidRPr="00EE7EAC" w:rsidRDefault="00BE1316" w:rsidP="00EE7EA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Municipality</w:t>
            </w:r>
          </w:p>
        </w:tc>
        <w:tc>
          <w:tcPr>
            <w:tcW w:w="6120" w:type="dxa"/>
          </w:tcPr>
          <w:p w14:paraId="4C2CB57D" w14:textId="3DB1D02B" w:rsidR="006E33F3" w:rsidRPr="00EE7EAC" w:rsidRDefault="006E33F3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6DD62396" w14:textId="32A995F6" w:rsidTr="001E5B5B">
        <w:tc>
          <w:tcPr>
            <w:tcW w:w="3235" w:type="dxa"/>
            <w:shd w:val="clear" w:color="auto" w:fill="FFE599" w:themeFill="accent4" w:themeFillTint="66"/>
          </w:tcPr>
          <w:p w14:paraId="02C75726" w14:textId="76D68FDF" w:rsidR="006E33F3" w:rsidRPr="00EE7EAC" w:rsidRDefault="00BE1316" w:rsidP="00EE7EA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Unit/Department</w:t>
            </w:r>
          </w:p>
        </w:tc>
        <w:tc>
          <w:tcPr>
            <w:tcW w:w="6120" w:type="dxa"/>
          </w:tcPr>
          <w:p w14:paraId="3466FBC9" w14:textId="77777777" w:rsidR="006E33F3" w:rsidRPr="00EE7EAC" w:rsidRDefault="006E33F3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7C908A65" w14:textId="77777777" w:rsidTr="001E5B5B">
        <w:tc>
          <w:tcPr>
            <w:tcW w:w="3235" w:type="dxa"/>
            <w:shd w:val="clear" w:color="auto" w:fill="FFE599" w:themeFill="accent4" w:themeFillTint="66"/>
          </w:tcPr>
          <w:p w14:paraId="31E6DAC4" w14:textId="205A4378" w:rsidR="002031D9" w:rsidRPr="00EE7EAC" w:rsidRDefault="00BE1316" w:rsidP="00EE7EA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Position</w:t>
            </w:r>
          </w:p>
        </w:tc>
        <w:tc>
          <w:tcPr>
            <w:tcW w:w="6120" w:type="dxa"/>
          </w:tcPr>
          <w:p w14:paraId="00634D13" w14:textId="77777777" w:rsidR="006E33F3" w:rsidRPr="00EE7EAC" w:rsidRDefault="006E33F3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E36925" w:rsidRPr="00EE7EAC" w14:paraId="28C44222" w14:textId="77777777" w:rsidTr="001E5B5B">
        <w:tc>
          <w:tcPr>
            <w:tcW w:w="3235" w:type="dxa"/>
            <w:shd w:val="clear" w:color="auto" w:fill="FFE599" w:themeFill="accent4" w:themeFillTint="66"/>
          </w:tcPr>
          <w:p w14:paraId="5752FFD2" w14:textId="735F50B6" w:rsidR="00E36925" w:rsidRPr="00EE7EAC" w:rsidRDefault="00BE1316" w:rsidP="00EE7EA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Work experience / period spent in the specified position</w:t>
            </w:r>
          </w:p>
        </w:tc>
        <w:tc>
          <w:tcPr>
            <w:tcW w:w="6120" w:type="dxa"/>
          </w:tcPr>
          <w:p w14:paraId="262D0923" w14:textId="77777777" w:rsidR="00E36925" w:rsidRPr="00EE7EAC" w:rsidRDefault="00E36925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56677766" w14:textId="77777777" w:rsidTr="001E5B5B">
        <w:tc>
          <w:tcPr>
            <w:tcW w:w="3235" w:type="dxa"/>
            <w:shd w:val="clear" w:color="auto" w:fill="FFE599" w:themeFill="accent4" w:themeFillTint="66"/>
          </w:tcPr>
          <w:p w14:paraId="7687E86F" w14:textId="0A3435D6" w:rsidR="006E33F3" w:rsidRPr="00EE7EAC" w:rsidRDefault="00BE1316" w:rsidP="00EE7EA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E-mail</w:t>
            </w:r>
          </w:p>
        </w:tc>
        <w:tc>
          <w:tcPr>
            <w:tcW w:w="6120" w:type="dxa"/>
          </w:tcPr>
          <w:p w14:paraId="56ECD2FF" w14:textId="77777777" w:rsidR="006E33F3" w:rsidRPr="00EE7EAC" w:rsidRDefault="006E33F3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76EA1F38" w14:textId="77777777" w:rsidTr="001E5B5B">
        <w:tc>
          <w:tcPr>
            <w:tcW w:w="3235" w:type="dxa"/>
            <w:shd w:val="clear" w:color="auto" w:fill="FFE599" w:themeFill="accent4" w:themeFillTint="66"/>
          </w:tcPr>
          <w:p w14:paraId="11D102AC" w14:textId="10020612" w:rsidR="009222E1" w:rsidRPr="00EE7EAC" w:rsidRDefault="00BE1316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Phone for contact</w:t>
            </w:r>
          </w:p>
        </w:tc>
        <w:tc>
          <w:tcPr>
            <w:tcW w:w="6120" w:type="dxa"/>
          </w:tcPr>
          <w:p w14:paraId="1A602EA5" w14:textId="77777777" w:rsidR="009222E1" w:rsidRPr="00EE7EAC" w:rsidRDefault="009222E1" w:rsidP="00ED10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</w:tbl>
    <w:p w14:paraId="74852ABC" w14:textId="28A10A5C" w:rsidR="00D22D91" w:rsidRPr="00EE7EAC" w:rsidRDefault="00D22D91" w:rsidP="00ED108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p w14:paraId="72F47E5F" w14:textId="77777777" w:rsidR="00BE1316" w:rsidRPr="00EE7EAC" w:rsidRDefault="00BE1316" w:rsidP="00ED108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1438"/>
        <w:gridCol w:w="1596"/>
        <w:gridCol w:w="1998"/>
        <w:gridCol w:w="1981"/>
      </w:tblGrid>
      <w:tr w:rsidR="00BF48BD" w:rsidRPr="00EE7EAC" w14:paraId="4C512C99" w14:textId="77777777" w:rsidTr="00EE7EAC">
        <w:tc>
          <w:tcPr>
            <w:tcW w:w="2337" w:type="dxa"/>
            <w:shd w:val="clear" w:color="auto" w:fill="FFE599" w:themeFill="accent4" w:themeFillTint="66"/>
          </w:tcPr>
          <w:p w14:paraId="528D36CE" w14:textId="38AFA446" w:rsidR="00C4714E" w:rsidRPr="00EE7EAC" w:rsidRDefault="00BE1316" w:rsidP="00EE7EA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Education</w:t>
            </w:r>
            <w:r w:rsidR="00C4714E"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</w:p>
        </w:tc>
        <w:tc>
          <w:tcPr>
            <w:tcW w:w="7013" w:type="dxa"/>
            <w:gridSpan w:val="4"/>
            <w:shd w:val="clear" w:color="auto" w:fill="FFE599" w:themeFill="accent4" w:themeFillTint="66"/>
          </w:tcPr>
          <w:p w14:paraId="4CA7616B" w14:textId="2C9E5E1D" w:rsidR="00C4714E" w:rsidRPr="00EE7EAC" w:rsidRDefault="00C4714E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4A4A084F" w14:textId="77777777" w:rsidTr="00EE7EAC">
        <w:tc>
          <w:tcPr>
            <w:tcW w:w="2337" w:type="dxa"/>
            <w:shd w:val="clear" w:color="auto" w:fill="FFE599" w:themeFill="accent4" w:themeFillTint="66"/>
          </w:tcPr>
          <w:p w14:paraId="145E58E6" w14:textId="453DF310" w:rsidR="0072514C" w:rsidRPr="00EE7EAC" w:rsidRDefault="00BE1316" w:rsidP="00EE7EAC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Type of completed education</w:t>
            </w:r>
          </w:p>
        </w:tc>
        <w:tc>
          <w:tcPr>
            <w:tcW w:w="7013" w:type="dxa"/>
            <w:gridSpan w:val="4"/>
            <w:shd w:val="clear" w:color="auto" w:fill="auto"/>
          </w:tcPr>
          <w:p w14:paraId="02852E33" w14:textId="6561F912" w:rsidR="0072514C" w:rsidRPr="00EE7EAC" w:rsidRDefault="0072514C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442DF282" w14:textId="77777777" w:rsidTr="00EE7EAC">
        <w:tc>
          <w:tcPr>
            <w:tcW w:w="2337" w:type="dxa"/>
            <w:shd w:val="clear" w:color="auto" w:fill="FFE599" w:themeFill="accent4" w:themeFillTint="66"/>
          </w:tcPr>
          <w:p w14:paraId="152D97DF" w14:textId="74A27A49" w:rsidR="0072514C" w:rsidRPr="00EE7EAC" w:rsidRDefault="00BE1316" w:rsidP="00EE7EAC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Degree of completed education</w:t>
            </w:r>
          </w:p>
        </w:tc>
        <w:tc>
          <w:tcPr>
            <w:tcW w:w="7013" w:type="dxa"/>
            <w:gridSpan w:val="4"/>
            <w:shd w:val="clear" w:color="auto" w:fill="auto"/>
          </w:tcPr>
          <w:p w14:paraId="1127EFFA" w14:textId="2E05AB98" w:rsidR="0072514C" w:rsidRPr="00EE7EAC" w:rsidRDefault="0072514C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7D9CA9E7" w14:textId="77777777" w:rsidTr="00EE7EAC">
        <w:trPr>
          <w:trHeight w:val="58"/>
        </w:trPr>
        <w:tc>
          <w:tcPr>
            <w:tcW w:w="2337" w:type="dxa"/>
            <w:vMerge w:val="restart"/>
            <w:shd w:val="clear" w:color="auto" w:fill="FFE599" w:themeFill="accent4" w:themeFillTint="66"/>
          </w:tcPr>
          <w:p w14:paraId="067E09C0" w14:textId="46048347" w:rsidR="007E7871" w:rsidRPr="00EE7EAC" w:rsidRDefault="00BE1316" w:rsidP="00EE7EAC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English proficiency level (mark</w:t>
            </w:r>
            <w: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with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X)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14:paraId="6EBC7EF1" w14:textId="789A723F" w:rsidR="007E7871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Basic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</w:t>
            </w:r>
          </w:p>
        </w:tc>
        <w:tc>
          <w:tcPr>
            <w:tcW w:w="1596" w:type="dxa"/>
            <w:shd w:val="clear" w:color="auto" w:fill="FFE599" w:themeFill="accent4" w:themeFillTint="66"/>
          </w:tcPr>
          <w:p w14:paraId="505ED4EB" w14:textId="581DDC70" w:rsidR="007E7871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Intermediate</w:t>
            </w:r>
          </w:p>
        </w:tc>
        <w:tc>
          <w:tcPr>
            <w:tcW w:w="1998" w:type="dxa"/>
            <w:shd w:val="clear" w:color="auto" w:fill="FFE599" w:themeFill="accent4" w:themeFillTint="66"/>
          </w:tcPr>
          <w:p w14:paraId="3FB3169F" w14:textId="0C9E90C7" w:rsidR="007E7871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High Intermediate</w:t>
            </w:r>
          </w:p>
        </w:tc>
        <w:tc>
          <w:tcPr>
            <w:tcW w:w="1981" w:type="dxa"/>
            <w:shd w:val="clear" w:color="auto" w:fill="FFE599" w:themeFill="accent4" w:themeFillTint="66"/>
          </w:tcPr>
          <w:p w14:paraId="2C48BD8E" w14:textId="3A24DED6" w:rsidR="007E7871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Advanced</w:t>
            </w:r>
          </w:p>
        </w:tc>
      </w:tr>
      <w:tr w:rsidR="00BF48BD" w:rsidRPr="00EE7EAC" w14:paraId="3315E1BB" w14:textId="77777777" w:rsidTr="00EE7EAC">
        <w:tc>
          <w:tcPr>
            <w:tcW w:w="2337" w:type="dxa"/>
            <w:vMerge/>
            <w:shd w:val="clear" w:color="auto" w:fill="FFE599" w:themeFill="accent4" w:themeFillTint="66"/>
          </w:tcPr>
          <w:p w14:paraId="4A2DA293" w14:textId="77777777" w:rsidR="007E7871" w:rsidRPr="00EE7EAC" w:rsidRDefault="007E7871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1438" w:type="dxa"/>
            <w:shd w:val="clear" w:color="auto" w:fill="auto"/>
          </w:tcPr>
          <w:p w14:paraId="53C2BA6B" w14:textId="77777777" w:rsidR="007E7871" w:rsidRPr="00EE7EAC" w:rsidRDefault="007E7871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70766C9D" w14:textId="77777777" w:rsidR="007E7871" w:rsidRPr="00EE7EAC" w:rsidRDefault="007E7871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998" w:type="dxa"/>
            <w:shd w:val="clear" w:color="auto" w:fill="auto"/>
          </w:tcPr>
          <w:p w14:paraId="270210CB" w14:textId="77777777" w:rsidR="007E7871" w:rsidRPr="00EE7EAC" w:rsidRDefault="007E7871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981" w:type="dxa"/>
            <w:shd w:val="clear" w:color="auto" w:fill="auto"/>
          </w:tcPr>
          <w:p w14:paraId="0A31C9C3" w14:textId="76DD6895" w:rsidR="007E7871" w:rsidRPr="00EE7EAC" w:rsidRDefault="007E7871" w:rsidP="00ED108D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0C5518EE" w14:textId="6A12CE54" w:rsidR="00863F7C" w:rsidRPr="00EE7EAC" w:rsidRDefault="00863F7C" w:rsidP="00ED108D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00CFF24D" w14:textId="77777777" w:rsidR="007C0CFD" w:rsidRPr="00EE7EAC" w:rsidRDefault="007C0CFD" w:rsidP="00ED108D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2898"/>
        <w:gridCol w:w="3230"/>
      </w:tblGrid>
      <w:tr w:rsidR="00BF48BD" w:rsidRPr="00EE7EAC" w14:paraId="7F6E0DE8" w14:textId="77777777" w:rsidTr="00343571">
        <w:tc>
          <w:tcPr>
            <w:tcW w:w="9350" w:type="dxa"/>
            <w:gridSpan w:val="3"/>
            <w:shd w:val="clear" w:color="auto" w:fill="FFE599" w:themeFill="accent4" w:themeFillTint="66"/>
          </w:tcPr>
          <w:p w14:paraId="26C8C659" w14:textId="24D5E252" w:rsidR="00F32C55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Trainings you have attended in the last three years</w:t>
            </w:r>
          </w:p>
        </w:tc>
      </w:tr>
      <w:tr w:rsidR="00BF48BD" w:rsidRPr="00EE7EAC" w14:paraId="7D7D1654" w14:textId="77777777" w:rsidTr="00D73772">
        <w:tc>
          <w:tcPr>
            <w:tcW w:w="3222" w:type="dxa"/>
            <w:shd w:val="clear" w:color="auto" w:fill="FFE599" w:themeFill="accent4" w:themeFillTint="66"/>
          </w:tcPr>
          <w:p w14:paraId="3C188BB8" w14:textId="3C5838FC" w:rsidR="000D77AE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Name of the training</w:t>
            </w:r>
            <w:r w:rsidR="000D77AE"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</w:p>
        </w:tc>
        <w:tc>
          <w:tcPr>
            <w:tcW w:w="2898" w:type="dxa"/>
            <w:shd w:val="clear" w:color="auto" w:fill="FFE599" w:themeFill="accent4" w:themeFillTint="66"/>
          </w:tcPr>
          <w:p w14:paraId="40D5BDC6" w14:textId="1F8EE32E" w:rsidR="000D77AE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Year</w:t>
            </w:r>
          </w:p>
        </w:tc>
        <w:tc>
          <w:tcPr>
            <w:tcW w:w="3230" w:type="dxa"/>
            <w:shd w:val="clear" w:color="auto" w:fill="FFE599" w:themeFill="accent4" w:themeFillTint="66"/>
          </w:tcPr>
          <w:p w14:paraId="14B4F73A" w14:textId="43F90AEE" w:rsidR="000D77AE" w:rsidRPr="00EE7EAC" w:rsidRDefault="00BE1316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Organization/Institution – provider of the training </w:t>
            </w:r>
          </w:p>
        </w:tc>
      </w:tr>
      <w:tr w:rsidR="00BF48BD" w:rsidRPr="00EE7EAC" w14:paraId="44BFC794" w14:textId="77777777" w:rsidTr="00D73772">
        <w:tc>
          <w:tcPr>
            <w:tcW w:w="3222" w:type="dxa"/>
          </w:tcPr>
          <w:p w14:paraId="13859768" w14:textId="0926FFE8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1. </w:t>
            </w:r>
          </w:p>
        </w:tc>
        <w:tc>
          <w:tcPr>
            <w:tcW w:w="2898" w:type="dxa"/>
          </w:tcPr>
          <w:p w14:paraId="2861DDFF" w14:textId="77777777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070E2576" w14:textId="3F25CE23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79403529" w14:textId="77777777" w:rsidTr="00D73772">
        <w:tc>
          <w:tcPr>
            <w:tcW w:w="3222" w:type="dxa"/>
          </w:tcPr>
          <w:p w14:paraId="56C3EC7C" w14:textId="1359468D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2. </w:t>
            </w:r>
          </w:p>
        </w:tc>
        <w:tc>
          <w:tcPr>
            <w:tcW w:w="2898" w:type="dxa"/>
          </w:tcPr>
          <w:p w14:paraId="29333089" w14:textId="77777777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35542C9C" w14:textId="53EF94FB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2D97369B" w14:textId="77777777" w:rsidTr="00D73772">
        <w:tc>
          <w:tcPr>
            <w:tcW w:w="3222" w:type="dxa"/>
          </w:tcPr>
          <w:p w14:paraId="7F320A02" w14:textId="3335A72F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3. </w:t>
            </w:r>
          </w:p>
        </w:tc>
        <w:tc>
          <w:tcPr>
            <w:tcW w:w="2898" w:type="dxa"/>
          </w:tcPr>
          <w:p w14:paraId="38DF4B6B" w14:textId="77777777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3DB6EC62" w14:textId="02A2C153" w:rsidR="00562055" w:rsidRPr="00EE7EAC" w:rsidRDefault="00562055" w:rsidP="00ED10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</w:tbl>
    <w:p w14:paraId="0C06CB80" w14:textId="77777777" w:rsidR="003D4DF8" w:rsidRPr="00EE7EAC" w:rsidRDefault="003D4DF8" w:rsidP="00ED108D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890"/>
        <w:gridCol w:w="7"/>
        <w:gridCol w:w="898"/>
      </w:tblGrid>
      <w:tr w:rsidR="003D4DF8" w:rsidRPr="00EE7EAC" w14:paraId="6260A300" w14:textId="77777777" w:rsidTr="002C0EC7">
        <w:tc>
          <w:tcPr>
            <w:tcW w:w="7555" w:type="dxa"/>
            <w:shd w:val="clear" w:color="auto" w:fill="FFE599" w:themeFill="accent4" w:themeFillTint="66"/>
          </w:tcPr>
          <w:p w14:paraId="41A1B9E3" w14:textId="5E4F076A" w:rsidR="003D4DF8" w:rsidRPr="00EE7EAC" w:rsidRDefault="00BE1316" w:rsidP="001D3D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Participation in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the NALAS </w:t>
            </w:r>
            <w:r w:rsidRPr="00BE1316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webinars</w:t>
            </w:r>
          </w:p>
        </w:tc>
        <w:tc>
          <w:tcPr>
            <w:tcW w:w="1795" w:type="dxa"/>
            <w:gridSpan w:val="3"/>
            <w:shd w:val="clear" w:color="auto" w:fill="FFE599" w:themeFill="accent4" w:themeFillTint="66"/>
          </w:tcPr>
          <w:p w14:paraId="7465043E" w14:textId="77777777" w:rsidR="003D4DF8" w:rsidRPr="00EE7EAC" w:rsidRDefault="003D4DF8" w:rsidP="001D3D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5E3823" w:rsidRPr="00EE7EAC" w14:paraId="0CE47038" w14:textId="77777777" w:rsidTr="003F3C70">
        <w:tc>
          <w:tcPr>
            <w:tcW w:w="7555" w:type="dxa"/>
            <w:shd w:val="clear" w:color="auto" w:fill="FFE599" w:themeFill="accent4" w:themeFillTint="66"/>
          </w:tcPr>
          <w:p w14:paraId="71215C74" w14:textId="7BD25EA6" w:rsidR="005E3823" w:rsidRPr="00EE7EAC" w:rsidRDefault="00BE1316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Did you participate in some of the webinars organized by NALAS and </w:t>
            </w:r>
            <w:r w:rsidR="00002C49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the </w:t>
            </w:r>
            <w:r w:rsidR="00002C49" w:rsidRPr="00002C49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SCTM</w:t>
            </w:r>
            <w:r w:rsidRPr="00002C49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?</w:t>
            </w:r>
          </w:p>
        </w:tc>
        <w:tc>
          <w:tcPr>
            <w:tcW w:w="897" w:type="dxa"/>
            <w:gridSpan w:val="2"/>
            <w:shd w:val="clear" w:color="auto" w:fill="FFE599" w:themeFill="accent4" w:themeFillTint="66"/>
          </w:tcPr>
          <w:p w14:paraId="13175DA2" w14:textId="7199307C" w:rsidR="005E3823" w:rsidRPr="00EE7EAC" w:rsidRDefault="00BE1316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Yes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</w:t>
            </w:r>
            <w:r w:rsidR="005E3823"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                                          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14:paraId="27E4BAF1" w14:textId="47ECA75F" w:rsidR="005E3823" w:rsidRPr="00EE7EAC" w:rsidRDefault="00BE1316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No</w:t>
            </w:r>
            <w:r w:rsidR="005E3823"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                                          </w:t>
            </w:r>
          </w:p>
        </w:tc>
      </w:tr>
      <w:tr w:rsidR="003D4DF8" w:rsidRPr="00EE7EAC" w14:paraId="31193B91" w14:textId="77777777" w:rsidTr="002C0EC7">
        <w:tc>
          <w:tcPr>
            <w:tcW w:w="7555" w:type="dxa"/>
            <w:shd w:val="clear" w:color="auto" w:fill="FFE599" w:themeFill="accent4" w:themeFillTint="66"/>
          </w:tcPr>
          <w:p w14:paraId="3C8A3EC8" w14:textId="433E00A2" w:rsidR="003D4DF8" w:rsidRPr="00EE7EAC" w:rsidRDefault="00BE1316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Indicate your participation</w:t>
            </w:r>
          </w:p>
        </w:tc>
        <w:tc>
          <w:tcPr>
            <w:tcW w:w="1795" w:type="dxa"/>
            <w:gridSpan w:val="3"/>
            <w:shd w:val="clear" w:color="auto" w:fill="FFE599" w:themeFill="accent4" w:themeFillTint="66"/>
          </w:tcPr>
          <w:p w14:paraId="1E976563" w14:textId="3CAB2377" w:rsidR="003D4DF8" w:rsidRPr="00EE7EAC" w:rsidRDefault="00BE1316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Mark with (X)</w:t>
            </w:r>
          </w:p>
        </w:tc>
      </w:tr>
      <w:tr w:rsidR="00684FE9" w:rsidRPr="00EE7EAC" w14:paraId="3562BDA5" w14:textId="4B0812C4" w:rsidTr="00684FE9">
        <w:tc>
          <w:tcPr>
            <w:tcW w:w="7555" w:type="dxa"/>
          </w:tcPr>
          <w:p w14:paraId="7B77C074" w14:textId="53E0E068" w:rsidR="00BE1316" w:rsidRPr="00EE7EAC" w:rsidRDefault="00BE1316" w:rsidP="001D3DB4">
            <w:pPr>
              <w:spacing w:after="0" w:line="240" w:lineRule="auto"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DAY-CARE CENTRES: family and community-based services at local level</w:t>
            </w:r>
          </w:p>
        </w:tc>
        <w:tc>
          <w:tcPr>
            <w:tcW w:w="890" w:type="dxa"/>
          </w:tcPr>
          <w:p w14:paraId="0ECEFA3D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0FC4B556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684FE9" w:rsidRPr="00EE7EAC" w14:paraId="30CBEF0E" w14:textId="7682A4BD" w:rsidTr="00684FE9">
        <w:tc>
          <w:tcPr>
            <w:tcW w:w="7555" w:type="dxa"/>
          </w:tcPr>
          <w:p w14:paraId="2BEEFDDD" w14:textId="2DD758F4" w:rsidR="00567387" w:rsidRPr="00EE7EAC" w:rsidRDefault="00567387" w:rsidP="001D3DB4">
            <w:pPr>
              <w:spacing w:after="0" w:line="240" w:lineRule="auto"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AWARENESS RAISING: human rights, non-discrimination and inclusion at local level</w:t>
            </w:r>
          </w:p>
        </w:tc>
        <w:tc>
          <w:tcPr>
            <w:tcW w:w="890" w:type="dxa"/>
          </w:tcPr>
          <w:p w14:paraId="7D89F6BF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0CF6CD04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684FE9" w:rsidRPr="00EE7EAC" w14:paraId="61A148DD" w14:textId="0EAE5367" w:rsidTr="00684FE9">
        <w:tc>
          <w:tcPr>
            <w:tcW w:w="7555" w:type="dxa"/>
          </w:tcPr>
          <w:p w14:paraId="2DAF3298" w14:textId="2C8D3ED0" w:rsidR="00567387" w:rsidRPr="00EE7EAC" w:rsidRDefault="00567387" w:rsidP="001D3DB4">
            <w:pPr>
              <w:spacing w:after="0" w:line="240" w:lineRule="auto"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SOCIAL DIALOGUE FORUM: People-oriented approach in shaping local policies              and services to vulnerable groups</w:t>
            </w:r>
          </w:p>
        </w:tc>
        <w:tc>
          <w:tcPr>
            <w:tcW w:w="890" w:type="dxa"/>
          </w:tcPr>
          <w:p w14:paraId="43E920EF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50C254C2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684FE9" w:rsidRPr="00EE7EAC" w14:paraId="32F313AC" w14:textId="30106F72" w:rsidTr="00684FE9">
        <w:tc>
          <w:tcPr>
            <w:tcW w:w="7555" w:type="dxa"/>
          </w:tcPr>
          <w:p w14:paraId="688E295A" w14:textId="20891CA1" w:rsidR="00567387" w:rsidRPr="00EE7EAC" w:rsidRDefault="00567387" w:rsidP="00567387">
            <w:pPr>
              <w:spacing w:after="0" w:line="240" w:lineRule="auto"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OUTREACH AND MOBILE TEAM SERVICES</w:t>
            </w:r>
          </w:p>
          <w:p w14:paraId="227320D3" w14:textId="1DEDB5F2" w:rsidR="00567387" w:rsidRPr="00EE7EAC" w:rsidRDefault="00567387" w:rsidP="001D3DB4">
            <w:pPr>
              <w:spacing w:after="0" w:line="240" w:lineRule="auto"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Available, affordable, person-centred services for the ones left behind</w:t>
            </w:r>
          </w:p>
        </w:tc>
        <w:tc>
          <w:tcPr>
            <w:tcW w:w="890" w:type="dxa"/>
          </w:tcPr>
          <w:p w14:paraId="7CDC854F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01902602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684FE9" w:rsidRPr="00EE7EAC" w14:paraId="633ABF3E" w14:textId="4A606D9B" w:rsidTr="00684FE9">
        <w:tc>
          <w:tcPr>
            <w:tcW w:w="7555" w:type="dxa"/>
          </w:tcPr>
          <w:p w14:paraId="17F41651" w14:textId="77777777" w:rsidR="00D15D4F" w:rsidRPr="00EE7EAC" w:rsidRDefault="00D15D4F" w:rsidP="00D15D4F">
            <w:pPr>
              <w:spacing w:after="0" w:line="240" w:lineRule="auto"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INCLUSIVE DISASTER RISK MANAGEMENT</w:t>
            </w:r>
          </w:p>
          <w:p w14:paraId="1FC2014C" w14:textId="19CCC62C" w:rsidR="00684FE9" w:rsidRPr="00EE7EAC" w:rsidRDefault="00D15D4F" w:rsidP="00EE7EAC">
            <w:pPr>
              <w:spacing w:after="0" w:line="168" w:lineRule="auto"/>
              <w:contextualSpacing/>
              <w:rPr>
                <w:rFonts w:cs="Calibri"/>
                <w:lang w:val="en-GB"/>
              </w:rPr>
            </w:pPr>
            <w:r w:rsidRPr="00EE7EAC">
              <w:rPr>
                <w:rFonts w:cs="Calibri"/>
                <w:lang w:val="en-GB"/>
              </w:rPr>
              <w:t>emergency responses to vulnerable groups</w:t>
            </w:r>
          </w:p>
        </w:tc>
        <w:tc>
          <w:tcPr>
            <w:tcW w:w="890" w:type="dxa"/>
          </w:tcPr>
          <w:p w14:paraId="709D7267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7059A26E" w14:textId="77777777" w:rsidR="00684FE9" w:rsidRPr="00EE7EAC" w:rsidRDefault="00684FE9" w:rsidP="001D3DB4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7D551E80" w14:textId="49E2055A" w:rsidR="008C5705" w:rsidRDefault="008C5705" w:rsidP="00ED108D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7EF438D7" w14:textId="77777777" w:rsidR="00D15D4F" w:rsidRPr="00EE7EAC" w:rsidRDefault="00D15D4F" w:rsidP="00ED108D">
      <w:pPr>
        <w:spacing w:after="0" w:line="240" w:lineRule="auto"/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BF48BD" w:rsidRPr="00EE7EAC" w14:paraId="0F1E7A76" w14:textId="77777777" w:rsidTr="00863F7C">
        <w:tc>
          <w:tcPr>
            <w:tcW w:w="7195" w:type="dxa"/>
            <w:shd w:val="clear" w:color="auto" w:fill="FFE599" w:themeFill="accent4" w:themeFillTint="66"/>
          </w:tcPr>
          <w:p w14:paraId="3E340164" w14:textId="77488D24" w:rsidR="002A724B" w:rsidRPr="00EE7EAC" w:rsidRDefault="00D15D4F" w:rsidP="00DB23E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lastRenderedPageBreak/>
              <w:t>Indicate which e-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Learning 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course you are applying for</w:t>
            </w:r>
          </w:p>
        </w:tc>
        <w:tc>
          <w:tcPr>
            <w:tcW w:w="2155" w:type="dxa"/>
            <w:shd w:val="clear" w:color="auto" w:fill="FFE599" w:themeFill="accent4" w:themeFillTint="66"/>
          </w:tcPr>
          <w:p w14:paraId="6C2629CC" w14:textId="17A8B856" w:rsidR="002A724B" w:rsidRPr="00EE7EAC" w:rsidRDefault="00D15D4F" w:rsidP="00DB23E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Mark with (X)</w:t>
            </w:r>
          </w:p>
        </w:tc>
      </w:tr>
      <w:tr w:rsidR="00BF48BD" w:rsidRPr="00EE7EAC" w14:paraId="7EB7A291" w14:textId="77777777" w:rsidTr="00EE7EAC">
        <w:trPr>
          <w:trHeight w:val="341"/>
        </w:trPr>
        <w:tc>
          <w:tcPr>
            <w:tcW w:w="7195" w:type="dxa"/>
            <w:shd w:val="clear" w:color="auto" w:fill="auto"/>
          </w:tcPr>
          <w:p w14:paraId="1F4CC461" w14:textId="2C4D2BE7" w:rsidR="002A724B" w:rsidRPr="00EE7EAC" w:rsidRDefault="00D15D4F" w:rsidP="00EE7EAC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r w:rsidRPr="002C7356">
              <w:rPr>
                <w:rFonts w:cs="Calibri"/>
                <w:lang w:val="en-GB"/>
              </w:rPr>
              <w:t>Establishment of Day-care Centres as family support services and community-based services;</w:t>
            </w:r>
          </w:p>
        </w:tc>
        <w:tc>
          <w:tcPr>
            <w:tcW w:w="2155" w:type="dxa"/>
            <w:shd w:val="clear" w:color="auto" w:fill="auto"/>
          </w:tcPr>
          <w:p w14:paraId="5F1689F7" w14:textId="77777777" w:rsidR="002A724B" w:rsidRPr="00EE7EAC" w:rsidRDefault="002A724B" w:rsidP="00DB23EE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1D213832" w14:textId="77777777" w:rsidTr="00AD3C2B">
        <w:tc>
          <w:tcPr>
            <w:tcW w:w="7195" w:type="dxa"/>
            <w:shd w:val="clear" w:color="auto" w:fill="auto"/>
          </w:tcPr>
          <w:p w14:paraId="65E48CB5" w14:textId="4A2DCB9D" w:rsidR="002A724B" w:rsidRPr="00EE7EAC" w:rsidRDefault="00D15D4F" w:rsidP="00EE7EAC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r w:rsidRPr="002C7356">
              <w:rPr>
                <w:rFonts w:cs="Calibri"/>
                <w:lang w:val="en-GB"/>
              </w:rPr>
              <w:t>Raising awareness in the community for improvement of social rights of vulnerable categories, non-discrimination and inclusion at the local level;</w:t>
            </w:r>
          </w:p>
        </w:tc>
        <w:tc>
          <w:tcPr>
            <w:tcW w:w="2155" w:type="dxa"/>
            <w:shd w:val="clear" w:color="auto" w:fill="auto"/>
          </w:tcPr>
          <w:p w14:paraId="0BF6FBA9" w14:textId="77777777" w:rsidR="002A724B" w:rsidRPr="00EE7EAC" w:rsidRDefault="002A724B" w:rsidP="00DB23EE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1AF4373E" w14:textId="77777777" w:rsidTr="00AD3C2B">
        <w:tc>
          <w:tcPr>
            <w:tcW w:w="7195" w:type="dxa"/>
            <w:shd w:val="clear" w:color="auto" w:fill="auto"/>
          </w:tcPr>
          <w:p w14:paraId="1E7599AD" w14:textId="59E91DC6" w:rsidR="002A724B" w:rsidRPr="00EE7EAC" w:rsidRDefault="00D15D4F" w:rsidP="00EE7EAC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r w:rsidRPr="002C7356">
              <w:rPr>
                <w:rFonts w:cs="Calibri"/>
                <w:lang w:val="en-GB"/>
              </w:rPr>
              <w:t>Establishment of a Forum for Social Dialogue as a participatory mechanism for creating local social policies and services for vulnerable groups;</w:t>
            </w:r>
          </w:p>
        </w:tc>
        <w:tc>
          <w:tcPr>
            <w:tcW w:w="2155" w:type="dxa"/>
            <w:shd w:val="clear" w:color="auto" w:fill="auto"/>
          </w:tcPr>
          <w:p w14:paraId="20954E94" w14:textId="77777777" w:rsidR="002A724B" w:rsidRPr="00EE7EAC" w:rsidRDefault="002A724B" w:rsidP="00DB23EE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1834BFD0" w14:textId="77777777" w:rsidTr="00AD3C2B">
        <w:tc>
          <w:tcPr>
            <w:tcW w:w="7195" w:type="dxa"/>
            <w:shd w:val="clear" w:color="auto" w:fill="auto"/>
          </w:tcPr>
          <w:p w14:paraId="25F81732" w14:textId="6CA7A5FF" w:rsidR="002A724B" w:rsidRPr="00EE7EAC" w:rsidRDefault="00D15D4F" w:rsidP="00EE7EAC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r w:rsidRPr="002C7356">
              <w:rPr>
                <w:rFonts w:cs="Calibri"/>
                <w:lang w:val="en-GB"/>
              </w:rPr>
              <w:t xml:space="preserve">Establishment of mobile teams for delivery of basic social services to the vulnerable categories in their </w:t>
            </w:r>
            <w:r>
              <w:rPr>
                <w:rFonts w:cs="Calibri"/>
                <w:lang w:val="en-GB"/>
              </w:rPr>
              <w:t>direct</w:t>
            </w:r>
            <w:r w:rsidRPr="002C7356">
              <w:rPr>
                <w:rFonts w:cs="Calibri"/>
                <w:lang w:val="en-GB"/>
              </w:rPr>
              <w:t xml:space="preserve"> environment;</w:t>
            </w:r>
          </w:p>
        </w:tc>
        <w:tc>
          <w:tcPr>
            <w:tcW w:w="2155" w:type="dxa"/>
            <w:shd w:val="clear" w:color="auto" w:fill="auto"/>
          </w:tcPr>
          <w:p w14:paraId="399EB28E" w14:textId="77777777" w:rsidR="002A724B" w:rsidRPr="00EE7EAC" w:rsidRDefault="002A724B" w:rsidP="00DB23EE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55C4CD4D" w14:textId="77777777" w:rsidTr="00AD3C2B">
        <w:tc>
          <w:tcPr>
            <w:tcW w:w="7195" w:type="dxa"/>
            <w:shd w:val="clear" w:color="auto" w:fill="auto"/>
          </w:tcPr>
          <w:p w14:paraId="3AAF5A51" w14:textId="28BED181" w:rsidR="002A724B" w:rsidRPr="00EE7EAC" w:rsidRDefault="00D15D4F" w:rsidP="00EE7EAC">
            <w:pPr>
              <w:spacing w:before="100" w:beforeAutospacing="1" w:after="100" w:afterAutospacing="1" w:line="240" w:lineRule="auto"/>
              <w:rPr>
                <w:rFonts w:cs="Calibri"/>
                <w:lang w:val="en-GB"/>
              </w:rPr>
            </w:pPr>
            <w:r w:rsidRPr="002C7356">
              <w:rPr>
                <w:rFonts w:cs="Calibri"/>
                <w:lang w:val="en-GB"/>
              </w:rPr>
              <w:t>Inclusive disaster risk management by involving vulnerable categories</w:t>
            </w:r>
            <w:r>
              <w:rPr>
                <w:rFonts w:cs="Calibri"/>
                <w:lang w:val="en-GB"/>
              </w:rPr>
              <w:t>’ needs</w:t>
            </w:r>
            <w:r w:rsidRPr="002C7356">
              <w:rPr>
                <w:rFonts w:cs="Calibri"/>
                <w:lang w:val="en-GB"/>
              </w:rPr>
              <w:t xml:space="preserve"> in the planning </w:t>
            </w:r>
            <w:r w:rsidRPr="00EE7EAC">
              <w:rPr>
                <w:rFonts w:cs="Calibri"/>
                <w:lang w:val="en-GB"/>
              </w:rPr>
              <w:t xml:space="preserve">of the </w:t>
            </w:r>
            <w:r>
              <w:rPr>
                <w:rFonts w:cs="Calibri"/>
                <w:lang w:val="en-GB"/>
              </w:rPr>
              <w:t xml:space="preserve">activities of </w:t>
            </w:r>
            <w:r w:rsidRPr="002C7356">
              <w:rPr>
                <w:rFonts w:cs="Calibri"/>
                <w:lang w:val="en-GB"/>
              </w:rPr>
              <w:t>local disaster management forces.</w:t>
            </w:r>
          </w:p>
        </w:tc>
        <w:tc>
          <w:tcPr>
            <w:tcW w:w="2155" w:type="dxa"/>
            <w:shd w:val="clear" w:color="auto" w:fill="auto"/>
          </w:tcPr>
          <w:p w14:paraId="7428A166" w14:textId="77777777" w:rsidR="002A724B" w:rsidRPr="00EE7EAC" w:rsidRDefault="002A724B" w:rsidP="00DB23EE">
            <w:pPr>
              <w:spacing w:after="0" w:line="240" w:lineRule="auto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4B10A22C" w14:textId="77777777" w:rsidR="00684FE9" w:rsidRPr="00EE7EAC" w:rsidRDefault="00684FE9" w:rsidP="00A55CEE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22767F18" w14:textId="2DF3E10A" w:rsidR="00684FE9" w:rsidRPr="00EE7EAC" w:rsidRDefault="00D15D4F" w:rsidP="00A55CEE">
      <w:pPr>
        <w:rPr>
          <w:rFonts w:asciiTheme="minorHAnsi" w:hAnsiTheme="minorHAnsi" w:cstheme="minorHAnsi"/>
          <w:color w:val="1F4E79" w:themeColor="accent5" w:themeShade="80"/>
          <w:lang w:val="en-GB"/>
        </w:rPr>
      </w:pPr>
      <w:r w:rsidRPr="00D15D4F">
        <w:rPr>
          <w:rFonts w:asciiTheme="minorHAnsi" w:hAnsiTheme="minorHAnsi" w:cstheme="minorHAnsi"/>
          <w:color w:val="1F4E79" w:themeColor="accent5" w:themeShade="80"/>
          <w:lang w:val="en-GB"/>
        </w:rPr>
        <w:t>If you are interested in more than one course, please keep in mind the following calendar, as there is an overlap in the period of implementation of individual courses:</w:t>
      </w:r>
    </w:p>
    <w:tbl>
      <w:tblPr>
        <w:tblW w:w="9318" w:type="dxa"/>
        <w:tblLayout w:type="fixed"/>
        <w:tblLook w:val="04A0" w:firstRow="1" w:lastRow="0" w:firstColumn="1" w:lastColumn="0" w:noHBand="0" w:noVBand="1"/>
      </w:tblPr>
      <w:tblGrid>
        <w:gridCol w:w="6340"/>
        <w:gridCol w:w="1485"/>
        <w:gridCol w:w="1493"/>
      </w:tblGrid>
      <w:tr w:rsidR="00684FE9" w:rsidRPr="00EE7EAC" w14:paraId="3E075E89" w14:textId="77777777" w:rsidTr="00EE7EAC">
        <w:trPr>
          <w:trHeight w:val="360"/>
        </w:trPr>
        <w:tc>
          <w:tcPr>
            <w:tcW w:w="6340" w:type="dxa"/>
            <w:tcBorders>
              <w:bottom w:val="single" w:sz="4" w:space="0" w:color="7F7F7F"/>
              <w:right w:val="nil"/>
            </w:tcBorders>
            <w:shd w:val="clear" w:color="auto" w:fill="auto"/>
          </w:tcPr>
          <w:p w14:paraId="20E28844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</w:pPr>
            <w:bookmarkStart w:id="0" w:name="_Hlk66260709"/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e-Learning courses on Social Approaches </w:t>
            </w:r>
          </w:p>
        </w:tc>
        <w:tc>
          <w:tcPr>
            <w:tcW w:w="1485" w:type="dxa"/>
            <w:tcBorders>
              <w:bottom w:val="single" w:sz="4" w:space="0" w:color="7F7F7F"/>
            </w:tcBorders>
            <w:shd w:val="clear" w:color="auto" w:fill="auto"/>
            <w:noWrap/>
          </w:tcPr>
          <w:p w14:paraId="2D9267E7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From </w:t>
            </w:r>
          </w:p>
        </w:tc>
        <w:tc>
          <w:tcPr>
            <w:tcW w:w="1493" w:type="dxa"/>
            <w:tcBorders>
              <w:bottom w:val="single" w:sz="4" w:space="0" w:color="7F7F7F"/>
            </w:tcBorders>
            <w:shd w:val="clear" w:color="auto" w:fill="auto"/>
            <w:noWrap/>
          </w:tcPr>
          <w:p w14:paraId="64A8E288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>To</w:t>
            </w:r>
          </w:p>
        </w:tc>
      </w:tr>
      <w:tr w:rsidR="00684FE9" w:rsidRPr="00EE7EAC" w14:paraId="1CE591E4" w14:textId="77777777" w:rsidTr="00EE7EAC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3BC29386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1.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e-learning course on DAY-CARE CENTER</w:t>
            </w:r>
          </w:p>
        </w:tc>
        <w:tc>
          <w:tcPr>
            <w:tcW w:w="1485" w:type="dxa"/>
            <w:shd w:val="clear" w:color="auto" w:fill="F2F2F2"/>
            <w:noWrap/>
            <w:hideMark/>
          </w:tcPr>
          <w:p w14:paraId="32A248C8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06-Apr-21</w:t>
            </w:r>
          </w:p>
        </w:tc>
        <w:tc>
          <w:tcPr>
            <w:tcW w:w="1493" w:type="dxa"/>
            <w:shd w:val="clear" w:color="auto" w:fill="F2F2F2"/>
            <w:noWrap/>
            <w:hideMark/>
          </w:tcPr>
          <w:p w14:paraId="16CEF6FA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02-May-21</w:t>
            </w:r>
          </w:p>
        </w:tc>
      </w:tr>
      <w:tr w:rsidR="00684FE9" w:rsidRPr="00EE7EAC" w14:paraId="317AD7FA" w14:textId="77777777" w:rsidTr="00EE7EAC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2E1A8CBB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2.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 xml:space="preserve">e-learning course on AWARENESS RAISING 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4B959E8D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19-Apr-21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45F05F0A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16-May-21</w:t>
            </w:r>
          </w:p>
        </w:tc>
      </w:tr>
      <w:tr w:rsidR="00684FE9" w:rsidRPr="00EE7EAC" w14:paraId="0A448259" w14:textId="77777777" w:rsidTr="00EE7EAC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50BC6763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3.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e-learning course on MOBILE OUTREACH TEAMS</w:t>
            </w:r>
          </w:p>
        </w:tc>
        <w:tc>
          <w:tcPr>
            <w:tcW w:w="1485" w:type="dxa"/>
            <w:shd w:val="clear" w:color="auto" w:fill="F2F2F2"/>
            <w:noWrap/>
            <w:hideMark/>
          </w:tcPr>
          <w:p w14:paraId="66D72B70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03-May-21</w:t>
            </w:r>
          </w:p>
        </w:tc>
        <w:tc>
          <w:tcPr>
            <w:tcW w:w="1493" w:type="dxa"/>
            <w:shd w:val="clear" w:color="auto" w:fill="F2F2F2"/>
            <w:noWrap/>
            <w:hideMark/>
          </w:tcPr>
          <w:p w14:paraId="67AA45CC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30-May-21</w:t>
            </w:r>
          </w:p>
        </w:tc>
      </w:tr>
      <w:tr w:rsidR="00684FE9" w:rsidRPr="00EE7EAC" w14:paraId="4DA0B431" w14:textId="77777777" w:rsidTr="00EE7EAC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auto"/>
            <w:noWrap/>
            <w:hideMark/>
          </w:tcPr>
          <w:p w14:paraId="01493EA4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>4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. e-learning course on SOCIAL DIALOGUE FORUM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14:paraId="71F4D6CB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17-May-21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14:paraId="58E112F2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13-Jun-21</w:t>
            </w:r>
          </w:p>
        </w:tc>
      </w:tr>
      <w:tr w:rsidR="00684FE9" w:rsidRPr="00EE7EAC" w14:paraId="60E79184" w14:textId="77777777" w:rsidTr="00EE7EAC">
        <w:trPr>
          <w:trHeight w:val="864"/>
        </w:trPr>
        <w:tc>
          <w:tcPr>
            <w:tcW w:w="6340" w:type="dxa"/>
            <w:tcBorders>
              <w:right w:val="single" w:sz="4" w:space="0" w:color="7F7F7F"/>
            </w:tcBorders>
            <w:shd w:val="clear" w:color="auto" w:fill="F2F2F2"/>
            <w:noWrap/>
            <w:hideMark/>
          </w:tcPr>
          <w:p w14:paraId="292D9352" w14:textId="77777777" w:rsidR="00684FE9" w:rsidRPr="00EE7EAC" w:rsidRDefault="00684FE9" w:rsidP="00684FE9">
            <w:pPr>
              <w:spacing w:line="331" w:lineRule="exact"/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</w:pP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sz w:val="18"/>
                <w:szCs w:val="18"/>
                <w:lang w:val="en-GB"/>
              </w:rPr>
              <w:t xml:space="preserve">5. </w:t>
            </w:r>
            <w:r w:rsidRPr="00EE7EAC">
              <w:rPr>
                <w:rFonts w:ascii="Calibri Light" w:eastAsia="Times New Roman" w:hAnsi="Calibri Light" w:cs="Calibri Light"/>
                <w:b/>
                <w:bCs/>
                <w:caps/>
                <w:lang w:val="en-GB"/>
              </w:rPr>
              <w:t>e-learning course on INCLUSIVE DISASTER RISK MANAGEMENT</w:t>
            </w:r>
          </w:p>
        </w:tc>
        <w:tc>
          <w:tcPr>
            <w:tcW w:w="1485" w:type="dxa"/>
            <w:shd w:val="clear" w:color="auto" w:fill="F2F2F2"/>
            <w:noWrap/>
            <w:hideMark/>
          </w:tcPr>
          <w:p w14:paraId="54796A42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06-Sep-21</w:t>
            </w:r>
          </w:p>
        </w:tc>
        <w:tc>
          <w:tcPr>
            <w:tcW w:w="1493" w:type="dxa"/>
            <w:shd w:val="clear" w:color="auto" w:fill="F2F2F2"/>
            <w:noWrap/>
            <w:hideMark/>
          </w:tcPr>
          <w:p w14:paraId="50EE4C07" w14:textId="77777777" w:rsidR="00684FE9" w:rsidRPr="00EE7EAC" w:rsidRDefault="00684FE9" w:rsidP="00684FE9">
            <w:pPr>
              <w:spacing w:line="331" w:lineRule="exact"/>
              <w:rPr>
                <w:rFonts w:cs="Arial"/>
                <w:b/>
                <w:bCs/>
                <w:lang w:val="en-GB"/>
              </w:rPr>
            </w:pPr>
            <w:r w:rsidRPr="00EE7EAC">
              <w:rPr>
                <w:b/>
                <w:bCs/>
                <w:lang w:val="en-GB"/>
              </w:rPr>
              <w:t>03-Oct-21</w:t>
            </w:r>
          </w:p>
        </w:tc>
      </w:tr>
      <w:bookmarkEnd w:id="0"/>
    </w:tbl>
    <w:p w14:paraId="0B1DAFE5" w14:textId="072D1E2E" w:rsidR="00684FE9" w:rsidRPr="00EE7EAC" w:rsidRDefault="00684FE9" w:rsidP="00A55CEE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48BD" w:rsidRPr="00EE7EAC" w14:paraId="71B7B866" w14:textId="77777777" w:rsidTr="00482345">
        <w:tc>
          <w:tcPr>
            <w:tcW w:w="9350" w:type="dxa"/>
            <w:shd w:val="clear" w:color="auto" w:fill="FFE599" w:themeFill="accent4" w:themeFillTint="66"/>
          </w:tcPr>
          <w:p w14:paraId="18CFA9F4" w14:textId="1EE2BAB8" w:rsidR="00482345" w:rsidRPr="00EE7EAC" w:rsidRDefault="00D15D4F" w:rsidP="00482345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Your expectations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on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the benefits of the e-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Learning 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course,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related to 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your career development</w:t>
            </w:r>
          </w:p>
        </w:tc>
      </w:tr>
      <w:tr w:rsidR="00BF48BD" w:rsidRPr="00EE7EAC" w14:paraId="5A61DD46" w14:textId="77777777" w:rsidTr="00482345">
        <w:tc>
          <w:tcPr>
            <w:tcW w:w="9350" w:type="dxa"/>
          </w:tcPr>
          <w:p w14:paraId="14017DFC" w14:textId="77777777" w:rsidR="00482345" w:rsidRPr="00EE7EAC" w:rsidRDefault="00482345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D782139" w14:textId="77777777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CC51F33" w14:textId="77777777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1F2D7F57" w14:textId="60EC3E42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621D5173" w14:textId="19CAA310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302A1B30" w14:textId="314AD72C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BF48BD" w:rsidRPr="00EE7EAC" w14:paraId="03C8E540" w14:textId="77777777" w:rsidTr="00482345">
        <w:tc>
          <w:tcPr>
            <w:tcW w:w="9350" w:type="dxa"/>
            <w:shd w:val="clear" w:color="auto" w:fill="FFE599" w:themeFill="accent4" w:themeFillTint="66"/>
          </w:tcPr>
          <w:p w14:paraId="7772A24A" w14:textId="2078E02B" w:rsidR="00482345" w:rsidRPr="00EE7EAC" w:rsidRDefault="00D15D4F" w:rsidP="00A55CEE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lastRenderedPageBreak/>
              <w:t>Your views on the benefits of the e-course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,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related to </w:t>
            </w:r>
            <w:r w:rsidRPr="00D15D4F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your municipality</w:t>
            </w:r>
          </w:p>
        </w:tc>
      </w:tr>
      <w:tr w:rsidR="00BF48BD" w:rsidRPr="00EE7EAC" w14:paraId="668E9A4B" w14:textId="77777777" w:rsidTr="00482345">
        <w:tc>
          <w:tcPr>
            <w:tcW w:w="9350" w:type="dxa"/>
          </w:tcPr>
          <w:p w14:paraId="187A713A" w14:textId="77777777" w:rsidR="00482345" w:rsidRPr="00EE7EAC" w:rsidRDefault="00482345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AF5BD8B" w14:textId="77777777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CB91D0C" w14:textId="77777777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67D147BF" w14:textId="77777777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2433590E" w14:textId="4F28B1AD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673509F2" w14:textId="77777777" w:rsidR="001D3DB4" w:rsidRPr="00EE7EAC" w:rsidRDefault="001D3DB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4D0F7F2C" w14:textId="62BA67F7" w:rsidR="00143B94" w:rsidRPr="00EE7EAC" w:rsidRDefault="00143B94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002C49" w:rsidRPr="00EE7EAC" w14:paraId="7F3ECBE1" w14:textId="77777777" w:rsidTr="00482345">
        <w:tc>
          <w:tcPr>
            <w:tcW w:w="9350" w:type="dxa"/>
          </w:tcPr>
          <w:p w14:paraId="08BCF437" w14:textId="77777777" w:rsidR="00002C49" w:rsidRPr="00002C49" w:rsidRDefault="00002C49" w:rsidP="00A55CEE">
            <w:pPr>
              <w:rPr>
                <w:rStyle w:val="jlqj4b"/>
                <w:lang w:val="en"/>
              </w:rPr>
            </w:pPr>
            <w:r w:rsidRPr="00E84C8C">
              <w:rPr>
                <w:rFonts w:asciiTheme="minorHAnsi" w:hAnsiTheme="minorHAnsi" w:cstheme="minorHAnsi"/>
                <w:b/>
                <w:bCs/>
                <w:lang w:val="en-GB"/>
              </w:rPr>
              <w:t>Describe e</w:t>
            </w:r>
            <w:r w:rsidRPr="00E84C8C">
              <w:rPr>
                <w:rStyle w:val="jlqj4b"/>
                <w:b/>
                <w:bCs/>
                <w:lang w:val="en"/>
              </w:rPr>
              <w:t xml:space="preserve">stablished partnerships with institutions, civil society organizations, the private </w:t>
            </w:r>
            <w:proofErr w:type="gramStart"/>
            <w:r w:rsidRPr="00E84C8C">
              <w:rPr>
                <w:rStyle w:val="jlqj4b"/>
                <w:b/>
                <w:bCs/>
                <w:lang w:val="en"/>
              </w:rPr>
              <w:t>sector</w:t>
            </w:r>
            <w:proofErr w:type="gramEnd"/>
            <w:r w:rsidRPr="00E84C8C">
              <w:rPr>
                <w:rStyle w:val="jlqj4b"/>
                <w:b/>
                <w:bCs/>
                <w:lang w:val="en"/>
              </w:rPr>
              <w:t xml:space="preserve"> and experts in order to support vulnerable categories of citizens and / or provide services in your LG</w:t>
            </w:r>
            <w:r w:rsidRPr="00002C49">
              <w:rPr>
                <w:rStyle w:val="jlqj4b"/>
                <w:lang w:val="en"/>
              </w:rPr>
              <w:t>:</w:t>
            </w:r>
          </w:p>
          <w:p w14:paraId="78EAD98C" w14:textId="77777777" w:rsidR="00002C49" w:rsidRDefault="00002C49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3B9903AE" w14:textId="77777777" w:rsidR="00002C49" w:rsidRDefault="00002C49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3E6D9BE3" w14:textId="77777777" w:rsidR="00002C49" w:rsidRDefault="00002C49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3EFE241" w14:textId="77777777" w:rsidR="00002C49" w:rsidRDefault="00002C49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1A887009" w14:textId="0E02291C" w:rsidR="00002C49" w:rsidRPr="00EE7EAC" w:rsidRDefault="00002C49" w:rsidP="00A55CEE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002C49" w:rsidRPr="00EE7EAC" w14:paraId="1DE690B7" w14:textId="77777777" w:rsidTr="00482345">
        <w:tc>
          <w:tcPr>
            <w:tcW w:w="9350" w:type="dxa"/>
          </w:tcPr>
          <w:p w14:paraId="535B62D8" w14:textId="77777777" w:rsidR="00002C49" w:rsidRPr="00E84C8C" w:rsidRDefault="00002C49" w:rsidP="00002C49">
            <w:pPr>
              <w:rPr>
                <w:rStyle w:val="jlqj4b"/>
                <w:b/>
                <w:bCs/>
                <w:lang w:val="en"/>
              </w:rPr>
            </w:pPr>
            <w:r w:rsidRPr="00E84C8C">
              <w:rPr>
                <w:rStyle w:val="jlqj4b"/>
                <w:b/>
                <w:bCs/>
                <w:lang w:val="en"/>
              </w:rPr>
              <w:t>Describe the approach of local self-government in further improving social protection at the local level:</w:t>
            </w:r>
          </w:p>
          <w:p w14:paraId="3A574235" w14:textId="77777777" w:rsidR="00002C49" w:rsidRDefault="00002C49" w:rsidP="00002C49">
            <w:pPr>
              <w:rPr>
                <w:rStyle w:val="jlqj4b"/>
                <w:lang w:val="en"/>
              </w:rPr>
            </w:pPr>
          </w:p>
          <w:p w14:paraId="7D79185B" w14:textId="77777777" w:rsidR="00002C49" w:rsidRDefault="00002C49" w:rsidP="00002C49">
            <w:pPr>
              <w:rPr>
                <w:rStyle w:val="jlqj4b"/>
                <w:lang w:val="en"/>
              </w:rPr>
            </w:pPr>
          </w:p>
          <w:p w14:paraId="3B0CA7BA" w14:textId="77777777" w:rsidR="00002C49" w:rsidRDefault="00002C49" w:rsidP="00002C49">
            <w:pPr>
              <w:rPr>
                <w:rStyle w:val="jlqj4b"/>
                <w:lang w:val="en"/>
              </w:rPr>
            </w:pPr>
          </w:p>
          <w:p w14:paraId="163582C6" w14:textId="29A85D36" w:rsidR="00002C49" w:rsidRDefault="00002C49" w:rsidP="00002C49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41EDDBA4" w14:textId="50079534" w:rsidR="00482345" w:rsidRPr="00EE7EAC" w:rsidRDefault="00482345" w:rsidP="00A55CEE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sectPr w:rsidR="00482345" w:rsidRPr="00EE7E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8032" w14:textId="77777777" w:rsidR="00E60664" w:rsidRDefault="00E60664" w:rsidP="00BE1316">
      <w:pPr>
        <w:spacing w:after="0" w:line="240" w:lineRule="auto"/>
      </w:pPr>
      <w:r>
        <w:separator/>
      </w:r>
    </w:p>
  </w:endnote>
  <w:endnote w:type="continuationSeparator" w:id="0">
    <w:p w14:paraId="16FAE1F5" w14:textId="77777777" w:rsidR="00E60664" w:rsidRDefault="00E60664" w:rsidP="00BE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DAEF" w14:textId="77777777" w:rsidR="00E60664" w:rsidRDefault="00E60664" w:rsidP="00BE1316">
      <w:pPr>
        <w:spacing w:after="0" w:line="240" w:lineRule="auto"/>
      </w:pPr>
      <w:r>
        <w:separator/>
      </w:r>
    </w:p>
  </w:footnote>
  <w:footnote w:type="continuationSeparator" w:id="0">
    <w:p w14:paraId="228FF412" w14:textId="77777777" w:rsidR="00E60664" w:rsidRDefault="00E60664" w:rsidP="00BE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6E1C" w14:textId="4D44172C" w:rsidR="00BE1316" w:rsidRPr="00EE7EAC" w:rsidRDefault="00002C49">
    <w:pPr>
      <w:pStyle w:val="Header"/>
    </w:pPr>
    <w:r w:rsidRPr="00002C49">
      <w:rPr>
        <w:noProof/>
      </w:rPr>
      <w:drawing>
        <wp:inline distT="0" distB="0" distL="0" distR="0" wp14:anchorId="4839DD75" wp14:editId="443FAFE3">
          <wp:extent cx="1876425" cy="7130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328" cy="72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D0701A8" wp14:editId="20D75BB5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72E90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1209"/>
    <w:multiLevelType w:val="hybridMultilevel"/>
    <w:tmpl w:val="7868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4CCC"/>
    <w:multiLevelType w:val="hybridMultilevel"/>
    <w:tmpl w:val="F4EA5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DIwNDE2sTCxtDBQ0lEKTi0uzszPAykwqgUA6wFClCwAAAA="/>
  </w:docVars>
  <w:rsids>
    <w:rsidRoot w:val="00150151"/>
    <w:rsid w:val="00002C49"/>
    <w:rsid w:val="00013361"/>
    <w:rsid w:val="00026F0C"/>
    <w:rsid w:val="000B4C97"/>
    <w:rsid w:val="000D77AE"/>
    <w:rsid w:val="0012525F"/>
    <w:rsid w:val="001311D1"/>
    <w:rsid w:val="00132D13"/>
    <w:rsid w:val="00143B94"/>
    <w:rsid w:val="00150151"/>
    <w:rsid w:val="00195722"/>
    <w:rsid w:val="001C741D"/>
    <w:rsid w:val="001D3DB4"/>
    <w:rsid w:val="001E5B5B"/>
    <w:rsid w:val="00200F62"/>
    <w:rsid w:val="002031D9"/>
    <w:rsid w:val="0021241B"/>
    <w:rsid w:val="0021733E"/>
    <w:rsid w:val="002362EA"/>
    <w:rsid w:val="002A724B"/>
    <w:rsid w:val="002C0EC7"/>
    <w:rsid w:val="002C38AA"/>
    <w:rsid w:val="002D09CA"/>
    <w:rsid w:val="0031397D"/>
    <w:rsid w:val="003D4DF8"/>
    <w:rsid w:val="003E7E6D"/>
    <w:rsid w:val="00423E25"/>
    <w:rsid w:val="0043122A"/>
    <w:rsid w:val="00482345"/>
    <w:rsid w:val="004E7832"/>
    <w:rsid w:val="004F7F5D"/>
    <w:rsid w:val="0050222A"/>
    <w:rsid w:val="005142B9"/>
    <w:rsid w:val="00562055"/>
    <w:rsid w:val="00567387"/>
    <w:rsid w:val="005A0685"/>
    <w:rsid w:val="005E3823"/>
    <w:rsid w:val="00610351"/>
    <w:rsid w:val="00684FE9"/>
    <w:rsid w:val="006E33F3"/>
    <w:rsid w:val="00706CC9"/>
    <w:rsid w:val="00722001"/>
    <w:rsid w:val="0072514C"/>
    <w:rsid w:val="007C0CFD"/>
    <w:rsid w:val="007E13FD"/>
    <w:rsid w:val="007E7871"/>
    <w:rsid w:val="0085054E"/>
    <w:rsid w:val="00863F7C"/>
    <w:rsid w:val="008A7DDC"/>
    <w:rsid w:val="008C5705"/>
    <w:rsid w:val="008D0F90"/>
    <w:rsid w:val="009222E1"/>
    <w:rsid w:val="009246DB"/>
    <w:rsid w:val="009A556E"/>
    <w:rsid w:val="009B6A2E"/>
    <w:rsid w:val="00A20CD2"/>
    <w:rsid w:val="00A31798"/>
    <w:rsid w:val="00A55CEE"/>
    <w:rsid w:val="00A56F2C"/>
    <w:rsid w:val="00A61D64"/>
    <w:rsid w:val="00AD3C2B"/>
    <w:rsid w:val="00B03DD7"/>
    <w:rsid w:val="00B07B5E"/>
    <w:rsid w:val="00B24DCA"/>
    <w:rsid w:val="00B4059F"/>
    <w:rsid w:val="00BC477C"/>
    <w:rsid w:val="00BE1316"/>
    <w:rsid w:val="00BF48BD"/>
    <w:rsid w:val="00C4714E"/>
    <w:rsid w:val="00C517C1"/>
    <w:rsid w:val="00CD5BA9"/>
    <w:rsid w:val="00CF2683"/>
    <w:rsid w:val="00CF4E30"/>
    <w:rsid w:val="00D15D4F"/>
    <w:rsid w:val="00D22D91"/>
    <w:rsid w:val="00D30EBF"/>
    <w:rsid w:val="00D73772"/>
    <w:rsid w:val="00D77435"/>
    <w:rsid w:val="00DB23EE"/>
    <w:rsid w:val="00DD4B2B"/>
    <w:rsid w:val="00E316E4"/>
    <w:rsid w:val="00E36925"/>
    <w:rsid w:val="00E57402"/>
    <w:rsid w:val="00E60664"/>
    <w:rsid w:val="00E72DEA"/>
    <w:rsid w:val="00E8234B"/>
    <w:rsid w:val="00E84C8C"/>
    <w:rsid w:val="00ED108D"/>
    <w:rsid w:val="00EE7EAC"/>
    <w:rsid w:val="00F07C63"/>
    <w:rsid w:val="00F32C55"/>
    <w:rsid w:val="00F35293"/>
    <w:rsid w:val="00FE1BFE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F812"/>
  <w15:chartTrackingRefBased/>
  <w15:docId w15:val="{2E8AFD67-7508-457D-8C4D-9BD4FFC1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3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92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92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1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E1316"/>
    <w:rPr>
      <w:color w:val="0563C1"/>
      <w:u w:val="single"/>
    </w:rPr>
  </w:style>
  <w:style w:type="character" w:customStyle="1" w:styleId="jlqj4b">
    <w:name w:val="jlqj4b"/>
    <w:basedOn w:val="DefaultParagraphFont"/>
    <w:rsid w:val="0000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2344-047E-47A5-B515-C07C17A2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Blagorodna Shopova</dc:creator>
  <cp:keywords/>
  <dc:description/>
  <cp:lastModifiedBy>Mirjana Komnenović</cp:lastModifiedBy>
  <cp:revision>3</cp:revision>
  <dcterms:created xsi:type="dcterms:W3CDTF">2021-03-26T13:33:00Z</dcterms:created>
  <dcterms:modified xsi:type="dcterms:W3CDTF">2021-03-26T13:35:00Z</dcterms:modified>
</cp:coreProperties>
</file>