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6F3D" w14:textId="77777777" w:rsidR="004D761D" w:rsidRDefault="004D761D" w:rsidP="00E25332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5332">
        <w:rPr>
          <w:rFonts w:ascii="Times New Roman" w:hAnsi="Times New Roman" w:cs="Times New Roman"/>
          <w:b/>
          <w:bCs/>
          <w:sz w:val="24"/>
          <w:szCs w:val="24"/>
        </w:rPr>
        <w:t>КЊИЖЕЊЕ – ЗАСТАРЕЛОСТ</w:t>
      </w:r>
      <w:r w:rsidR="00382836" w:rsidRPr="00E2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836" w:rsidRPr="00E253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ПОРЕСКИХ ОБАВЕЗА</w:t>
      </w:r>
    </w:p>
    <w:p w14:paraId="41636801" w14:textId="77777777" w:rsidR="005B164F" w:rsidRPr="00E25332" w:rsidRDefault="005B164F" w:rsidP="00E25332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164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(НЕПЛАЋЕНЕ ПОРЕСКЕ ОБАВЕЗЕ – ЧЛАН 163А СТАВ 1. ТАЧКА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Pr="005B164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ЗПППА)</w:t>
      </w:r>
    </w:p>
    <w:p w14:paraId="1D99B6F9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Чланом 163а Закона о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администрацији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(''Сл. Гласник РС'', бр. 80/02...86/19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, </w:t>
      </w:r>
      <w:r w:rsidR="00E9441D" w:rsidRPr="00E25332">
        <w:rPr>
          <w:rFonts w:ascii="Times New Roman" w:hAnsi="Times New Roman" w:cs="Times New Roman"/>
          <w:sz w:val="24"/>
          <w:szCs w:val="24"/>
          <w:lang w:val="sr-Cyrl-RS"/>
        </w:rPr>
        <w:t>у даљем тексту ЗПППА</w:t>
      </w:r>
      <w:r w:rsidRPr="00E253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је да се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рачуноводству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неплаћене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за које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наступила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.</w:t>
      </w:r>
    </w:p>
    <w:p w14:paraId="2D0D224F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неплаћене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за које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наступила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апсолутна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за које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релативна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624D" w:rsidRPr="00E2533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износ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припада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том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камата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је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обрачуната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главни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од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почетка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тока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наступања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="00B1624D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као и </w:t>
      </w:r>
      <w:r w:rsidR="00B1624D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камата од дана наступања застарелости до дана преноса у ванбилансну евиденцију</w:t>
      </w:r>
      <w:r w:rsidRPr="00E25332">
        <w:rPr>
          <w:rFonts w:ascii="Times New Roman" w:hAnsi="Times New Roman" w:cs="Times New Roman"/>
          <w:b/>
          <w:sz w:val="24"/>
          <w:szCs w:val="24"/>
        </w:rPr>
        <w:t>.</w:t>
      </w:r>
    </w:p>
    <w:p w14:paraId="6BE9FED9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Пренос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застарелих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пореских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обавеза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врши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даном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наступања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="000F0854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, а ако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је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наступила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претходним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годинама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пренос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врши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под 01.01.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текуће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0450D7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AE2B5FC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Решење </w:t>
      </w:r>
      <w:r w:rsidR="00321DAE" w:rsidRPr="00E25332">
        <w:rPr>
          <w:rFonts w:ascii="Times New Roman" w:hAnsi="Times New Roman" w:cs="Times New Roman"/>
          <w:sz w:val="24"/>
          <w:szCs w:val="24"/>
          <w:lang w:val="sr-Cyrl-RS"/>
        </w:rPr>
        <w:t>о престанку пореске обавезе због застарелости и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="00542532" w:rsidRPr="00E2533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803070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из пореског рачуноводства</w:t>
      </w:r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</w:t>
      </w:r>
      <w:proofErr w:type="spellEnd"/>
      <w:r w:rsidR="00803070" w:rsidRPr="00E25332">
        <w:rPr>
          <w:rFonts w:ascii="Times New Roman" w:hAnsi="Times New Roman" w:cs="Times New Roman"/>
          <w:sz w:val="24"/>
          <w:szCs w:val="24"/>
          <w:lang w:val="sr-Cyrl-RS"/>
        </w:rPr>
        <w:t>о пореско рачуноводство</w:t>
      </w:r>
      <w:r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r w:rsidR="003146BE" w:rsidRPr="00E25332">
        <w:rPr>
          <w:rFonts w:ascii="Times New Roman" w:hAnsi="Times New Roman" w:cs="Times New Roman"/>
          <w:sz w:val="24"/>
          <w:szCs w:val="24"/>
        </w:rPr>
        <w:t>word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документу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књижи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апликацију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ЛПА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књиговодство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евидентирања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решења о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застарелих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бира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450D7" w:rsidRPr="00E25332"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 w:rsidR="000450D7" w:rsidRPr="00E25332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="000450D7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0D7" w:rsidRPr="00E25332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="000450D7" w:rsidRPr="00E25332">
        <w:rPr>
          <w:rFonts w:ascii="Times New Roman" w:hAnsi="Times New Roman" w:cs="Times New Roman"/>
          <w:b/>
          <w:sz w:val="24"/>
          <w:szCs w:val="24"/>
        </w:rPr>
        <w:t xml:space="preserve"> XXVI</w:t>
      </w:r>
      <w:r w:rsidRPr="00E25332">
        <w:rPr>
          <w:rFonts w:ascii="Times New Roman" w:hAnsi="Times New Roman" w:cs="Times New Roman"/>
          <w:b/>
          <w:sz w:val="24"/>
          <w:szCs w:val="24"/>
        </w:rPr>
        <w:t>-01-433-ВЗ</w:t>
      </w:r>
      <w:r w:rsidRPr="00E25332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шифре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ће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књижење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апликацији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нигде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се не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.</w:t>
      </w:r>
      <w:r w:rsidR="00BA704B"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="00BA704B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У поље „Број решења“ обавезно се уноси словна ознака Р за релативну или А за апсолутну застарелост и редни број решења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без размака или</w:t>
      </w:r>
      <w:r w:rsidR="00BA704B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знакова интерпункције</w:t>
      </w:r>
      <w:r w:rsidR="00005083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без ознаке за годину (</w:t>
      </w:r>
      <w:r w:rsidR="00DA53A5" w:rsidRPr="00E25332">
        <w:rPr>
          <w:rFonts w:ascii="Times New Roman" w:hAnsi="Times New Roman" w:cs="Times New Roman"/>
          <w:b/>
          <w:sz w:val="24"/>
          <w:szCs w:val="24"/>
        </w:rPr>
        <w:t xml:space="preserve">нпр. 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DA53A5" w:rsidRPr="00E25332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 w:rsidR="00DA53A5" w:rsidRPr="00E25332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DA53A5" w:rsidRPr="00E25332">
        <w:rPr>
          <w:rFonts w:ascii="Times New Roman" w:hAnsi="Times New Roman" w:cs="Times New Roman"/>
          <w:b/>
          <w:sz w:val="24"/>
          <w:szCs w:val="24"/>
        </w:rPr>
        <w:t xml:space="preserve"> А12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A53A5" w:rsidRPr="00E25332">
        <w:rPr>
          <w:rFonts w:ascii="Times New Roman" w:hAnsi="Times New Roman" w:cs="Times New Roman"/>
          <w:b/>
          <w:sz w:val="24"/>
          <w:szCs w:val="24"/>
        </w:rPr>
        <w:t>)</w:t>
      </w:r>
      <w:r w:rsidR="00DA53A5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</w:p>
    <w:p w14:paraId="366C2E6F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Приликом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утврђивања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чињеничног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стања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наступање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водити рачуна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прекид</w:t>
      </w:r>
      <w:proofErr w:type="spellEnd"/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рока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застој</w:t>
      </w:r>
      <w:proofErr w:type="spellEnd"/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друг</w:t>
      </w:r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им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пропис</w:t>
      </w:r>
      <w:proofErr w:type="spellEnd"/>
      <w:r w:rsidR="00321DA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има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је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уређено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продужавање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рокова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.</w:t>
      </w:r>
    </w:p>
    <w:p w14:paraId="6F3E2067" w14:textId="77777777" w:rsidR="003146BE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b/>
          <w:sz w:val="24"/>
          <w:szCs w:val="24"/>
        </w:rPr>
        <w:t>Чланом 114д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="00E9441D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ЗПППА</w:t>
      </w:r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прописано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је да се </w:t>
      </w:r>
      <w:r w:rsidR="003146BE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proofErr w:type="spellStart"/>
      <w:r w:rsidR="003146BE" w:rsidRPr="00E25332">
        <w:rPr>
          <w:rFonts w:ascii="Times New Roman" w:hAnsi="Times New Roman" w:cs="Times New Roman"/>
          <w:b/>
          <w:sz w:val="24"/>
          <w:szCs w:val="24"/>
        </w:rPr>
        <w:t>астарелост</w:t>
      </w:r>
      <w:proofErr w:type="spellEnd"/>
      <w:r w:rsidR="003146BE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b/>
          <w:sz w:val="24"/>
          <w:szCs w:val="24"/>
        </w:rPr>
        <w:t>прекида</w:t>
      </w:r>
      <w:proofErr w:type="spellEnd"/>
      <w:r w:rsidR="003146BE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радњом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управе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предузетом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у циљу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споредних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пореских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радњом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предузетом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у циљу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рефакцију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рефундацију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намирење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доспелих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прекњижавања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споредних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пореских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>.</w:t>
      </w:r>
      <w:r w:rsidR="003146BE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тећи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изнова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које је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протекло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се у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146BE"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="003146BE" w:rsidRPr="00E25332">
        <w:rPr>
          <w:rFonts w:ascii="Times New Roman" w:hAnsi="Times New Roman" w:cs="Times New Roman"/>
          <w:sz w:val="24"/>
          <w:szCs w:val="24"/>
        </w:rPr>
        <w:t>.</w:t>
      </w:r>
    </w:p>
    <w:p w14:paraId="3D6E0595" w14:textId="77777777" w:rsidR="004D761D" w:rsidRPr="00E25332" w:rsidRDefault="003146BE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Напомињемо да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</w:t>
      </w:r>
      <w:r w:rsidR="004D761D" w:rsidRPr="00E25332">
        <w:rPr>
          <w:rFonts w:ascii="Times New Roman" w:hAnsi="Times New Roman" w:cs="Times New Roman"/>
          <w:sz w:val="24"/>
          <w:szCs w:val="24"/>
        </w:rPr>
        <w:t>дредба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прекиду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уведена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администрацији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РС“,</w:t>
      </w:r>
      <w:r w:rsidR="000450D7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61D" w:rsidRPr="00E25332">
        <w:rPr>
          <w:rFonts w:ascii="Times New Roman" w:hAnsi="Times New Roman" w:cs="Times New Roman"/>
          <w:sz w:val="24"/>
          <w:szCs w:val="24"/>
        </w:rPr>
        <w:t>бр.</w:t>
      </w:r>
      <w:r w:rsidR="000450D7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61D" w:rsidRPr="00E25332">
        <w:rPr>
          <w:rFonts w:ascii="Times New Roman" w:hAnsi="Times New Roman" w:cs="Times New Roman"/>
          <w:sz w:val="24"/>
          <w:szCs w:val="24"/>
        </w:rPr>
        <w:t xml:space="preserve">61/07) и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се од 08.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2007. године. </w:t>
      </w:r>
    </w:p>
    <w:p w14:paraId="40D8E9D7" w14:textId="77777777" w:rsidR="004D761D" w:rsidRPr="00E25332" w:rsidRDefault="004D76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b/>
          <w:sz w:val="24"/>
          <w:szCs w:val="24"/>
        </w:rPr>
        <w:t xml:space="preserve">У складу са чланом 114з </w:t>
      </w:r>
      <w:r w:rsidR="00E9441D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ЗПППА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апсолутни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трајања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застоја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>:</w:t>
      </w:r>
    </w:p>
    <w:p w14:paraId="5C8FA63C" w14:textId="77777777" w:rsidR="004D761D" w:rsidRPr="00E25332" w:rsidRDefault="00E25332" w:rsidP="00E25332">
      <w:pPr>
        <w:tabs>
          <w:tab w:val="left" w:pos="0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761D" w:rsidRPr="00E253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61D" w:rsidRPr="00E2533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правоснажности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судске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одлуке;</w:t>
      </w:r>
    </w:p>
    <w:p w14:paraId="0DE9306E" w14:textId="77777777" w:rsidR="004D761D" w:rsidRPr="00E25332" w:rsidRDefault="00E25332" w:rsidP="00E25332">
      <w:pPr>
        <w:tabs>
          <w:tab w:val="left" w:pos="0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761D" w:rsidRPr="00E253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61D" w:rsidRPr="00E2533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отпочети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>;</w:t>
      </w:r>
    </w:p>
    <w:p w14:paraId="45F39D44" w14:textId="77777777" w:rsidR="004D761D" w:rsidRPr="00E25332" w:rsidRDefault="00E25332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4D761D" w:rsidRPr="00E253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61D" w:rsidRPr="00E2533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је у складу са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чл. 73, 74, 74а и 74б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дугованог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1D" w:rsidRPr="00E25332">
        <w:rPr>
          <w:rFonts w:ascii="Times New Roman" w:hAnsi="Times New Roman" w:cs="Times New Roman"/>
          <w:sz w:val="24"/>
          <w:szCs w:val="24"/>
        </w:rPr>
        <w:t>одложено</w:t>
      </w:r>
      <w:proofErr w:type="spellEnd"/>
      <w:r w:rsidR="004D761D" w:rsidRPr="00E25332">
        <w:rPr>
          <w:rFonts w:ascii="Times New Roman" w:hAnsi="Times New Roman" w:cs="Times New Roman"/>
          <w:sz w:val="24"/>
          <w:szCs w:val="24"/>
        </w:rPr>
        <w:t>.</w:t>
      </w:r>
    </w:p>
    <w:p w14:paraId="2DE5011C" w14:textId="77777777" w:rsidR="003C0BB8" w:rsidRPr="00E25332" w:rsidRDefault="003C0BB8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86CFB" w14:textId="77777777" w:rsidR="00E9441D" w:rsidRPr="00E25332" w:rsidRDefault="00E9441D" w:rsidP="00E25332">
      <w:p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Поред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наведеног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потребно је </w:t>
      </w:r>
      <w:r w:rsidR="00EE3D19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водити рачуна о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="00EE3D19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E25332">
        <w:rPr>
          <w:rFonts w:ascii="Times New Roman" w:hAnsi="Times New Roman" w:cs="Times New Roman"/>
          <w:b/>
          <w:sz w:val="24"/>
          <w:szCs w:val="24"/>
        </w:rPr>
        <w:t>:</w:t>
      </w:r>
    </w:p>
    <w:p w14:paraId="5229C2E8" w14:textId="77777777" w:rsidR="00942ABF" w:rsidRPr="00E25332" w:rsidRDefault="009C3095" w:rsidP="00E25332">
      <w:pPr>
        <w:pStyle w:val="ListParagraph"/>
        <w:numPr>
          <w:ilvl w:val="0"/>
          <w:numId w:val="37"/>
        </w:num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5332">
        <w:rPr>
          <w:rFonts w:ascii="Times New Roman" w:hAnsi="Times New Roman" w:cs="Times New Roman"/>
          <w:sz w:val="24"/>
          <w:szCs w:val="24"/>
        </w:rPr>
        <w:t>О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уведене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застоју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="00942ABF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наступила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применити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застоју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16E9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ABF" w:rsidRPr="00E25332">
        <w:rPr>
          <w:rFonts w:ascii="Times New Roman" w:hAnsi="Times New Roman" w:cs="Times New Roman"/>
          <w:sz w:val="24"/>
          <w:szCs w:val="24"/>
          <w:lang w:val="sr-Cyrl-RS"/>
        </w:rPr>
        <w:t>У наставку је преглед одредби ЗПППА о застарелости са датумом од кад су уведене.</w:t>
      </w:r>
    </w:p>
    <w:tbl>
      <w:tblPr>
        <w:tblStyle w:val="TableGrid"/>
        <w:tblW w:w="8699" w:type="dxa"/>
        <w:tblInd w:w="85" w:type="dxa"/>
        <w:tblLook w:val="04A0" w:firstRow="1" w:lastRow="0" w:firstColumn="1" w:lastColumn="0" w:noHBand="0" w:noVBand="1"/>
      </w:tblPr>
      <w:tblGrid>
        <w:gridCol w:w="1890"/>
        <w:gridCol w:w="6809"/>
      </w:tblGrid>
      <w:tr w:rsidR="00942ABF" w:rsidRPr="00E25332" w14:paraId="23873B68" w14:textId="77777777" w:rsidTr="00E25332">
        <w:trPr>
          <w:trHeight w:val="386"/>
        </w:trPr>
        <w:tc>
          <w:tcPr>
            <w:tcW w:w="8699" w:type="dxa"/>
            <w:gridSpan w:val="2"/>
            <w:noWrap/>
            <w:vAlign w:val="center"/>
            <w:hideMark/>
          </w:tcPr>
          <w:p w14:paraId="27272370" w14:textId="77777777" w:rsidR="00942ABF" w:rsidRPr="00E25332" w:rsidRDefault="00942ABF" w:rsidP="00E25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ОДРЕДБЕ ЗПППА О ЗАСТАРЕЛОСТИ</w:t>
            </w:r>
          </w:p>
        </w:tc>
      </w:tr>
      <w:tr w:rsidR="00942ABF" w:rsidRPr="00E25332" w14:paraId="363281BA" w14:textId="77777777" w:rsidTr="00E25332">
        <w:trPr>
          <w:trHeight w:val="405"/>
        </w:trPr>
        <w:tc>
          <w:tcPr>
            <w:tcW w:w="1890" w:type="dxa"/>
            <w:noWrap/>
            <w:vAlign w:val="center"/>
            <w:hideMark/>
          </w:tcPr>
          <w:p w14:paraId="15FED5B5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1.2003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.-0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7.2007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809" w:type="dxa"/>
            <w:vAlign w:val="center"/>
            <w:hideMark/>
          </w:tcPr>
          <w:p w14:paraId="6C593AD2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релативни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рокови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</w:p>
        </w:tc>
      </w:tr>
      <w:tr w:rsidR="00942ABF" w:rsidRPr="00E25332" w14:paraId="49E28C1E" w14:textId="77777777" w:rsidTr="00E25332">
        <w:trPr>
          <w:trHeight w:val="377"/>
        </w:trPr>
        <w:tc>
          <w:tcPr>
            <w:tcW w:w="1890" w:type="dxa"/>
            <w:noWrap/>
            <w:vAlign w:val="center"/>
            <w:hideMark/>
          </w:tcPr>
          <w:p w14:paraId="4AA784BA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7.2007.</w:t>
            </w:r>
          </w:p>
        </w:tc>
        <w:tc>
          <w:tcPr>
            <w:tcW w:w="6809" w:type="dxa"/>
            <w:vAlign w:val="center"/>
            <w:hideMark/>
          </w:tcPr>
          <w:p w14:paraId="179BAA57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Прекид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утврђивање и наплату и урачунавање времена претходника</w:t>
            </w:r>
          </w:p>
        </w:tc>
      </w:tr>
      <w:tr w:rsidR="00942ABF" w:rsidRPr="00E25332" w14:paraId="330FA24B" w14:textId="77777777" w:rsidTr="00E25332">
        <w:trPr>
          <w:trHeight w:val="514"/>
        </w:trPr>
        <w:tc>
          <w:tcPr>
            <w:tcW w:w="1890" w:type="dxa"/>
            <w:noWrap/>
            <w:vAlign w:val="center"/>
            <w:hideMark/>
          </w:tcPr>
          <w:p w14:paraId="132643CD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oд 27.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3.2009.</w:t>
            </w:r>
          </w:p>
        </w:tc>
        <w:tc>
          <w:tcPr>
            <w:tcW w:w="6809" w:type="dxa"/>
            <w:vAlign w:val="center"/>
            <w:hideMark/>
          </w:tcPr>
          <w:p w14:paraId="3E03CE57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Апсолутна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942ABF" w:rsidRPr="00E25332" w14:paraId="54361C2C" w14:textId="77777777" w:rsidTr="00E25332">
        <w:trPr>
          <w:trHeight w:val="476"/>
        </w:trPr>
        <w:tc>
          <w:tcPr>
            <w:tcW w:w="1890" w:type="dxa"/>
            <w:noWrap/>
            <w:vAlign w:val="center"/>
            <w:hideMark/>
          </w:tcPr>
          <w:p w14:paraId="79D1E40B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8.2010.</w:t>
            </w:r>
          </w:p>
        </w:tc>
        <w:tc>
          <w:tcPr>
            <w:tcW w:w="6809" w:type="dxa"/>
            <w:vAlign w:val="center"/>
            <w:hideMark/>
          </w:tcPr>
          <w:p w14:paraId="0426812C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Јединствен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</w:tr>
      <w:tr w:rsidR="00942ABF" w:rsidRPr="00E25332" w14:paraId="0F36D4A8" w14:textId="77777777" w:rsidTr="00E25332">
        <w:trPr>
          <w:trHeight w:val="566"/>
        </w:trPr>
        <w:tc>
          <w:tcPr>
            <w:tcW w:w="1890" w:type="dxa"/>
            <w:noWrap/>
            <w:vAlign w:val="center"/>
            <w:hideMark/>
          </w:tcPr>
          <w:p w14:paraId="3AE39DC0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1.2012.</w:t>
            </w:r>
          </w:p>
        </w:tc>
        <w:tc>
          <w:tcPr>
            <w:tcW w:w="6809" w:type="dxa"/>
            <w:vAlign w:val="center"/>
            <w:hideMark/>
          </w:tcPr>
          <w:p w14:paraId="49279974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ЛПА да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донесе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решење о апсолутној застарелости по службеној дужности</w:t>
            </w:r>
          </w:p>
        </w:tc>
      </w:tr>
      <w:tr w:rsidR="00942ABF" w:rsidRPr="00E25332" w14:paraId="19FFC271" w14:textId="77777777" w:rsidTr="00E25332">
        <w:trPr>
          <w:trHeight w:val="1189"/>
        </w:trPr>
        <w:tc>
          <w:tcPr>
            <w:tcW w:w="1890" w:type="dxa"/>
            <w:noWrap/>
            <w:vAlign w:val="center"/>
            <w:hideMark/>
          </w:tcPr>
          <w:p w14:paraId="4588D885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7.2014.</w:t>
            </w:r>
          </w:p>
        </w:tc>
        <w:tc>
          <w:tcPr>
            <w:tcW w:w="6809" w:type="dxa"/>
            <w:vAlign w:val="center"/>
            <w:hideMark/>
          </w:tcPr>
          <w:p w14:paraId="2DE73598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Застој застарелости права на утврђивање и наплату 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управног спора и када је другим законом прописано да порески поступак не почиње или се прекида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застоја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се у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ти.</w:t>
            </w:r>
          </w:p>
        </w:tc>
      </w:tr>
      <w:tr w:rsidR="00942ABF" w:rsidRPr="00E25332" w14:paraId="57592853" w14:textId="77777777" w:rsidTr="00E25332">
        <w:trPr>
          <w:trHeight w:val="431"/>
        </w:trPr>
        <w:tc>
          <w:tcPr>
            <w:tcW w:w="1890" w:type="dxa"/>
            <w:noWrap/>
            <w:vAlign w:val="center"/>
            <w:hideMark/>
          </w:tcPr>
          <w:p w14:paraId="03D321B3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7.2014.</w:t>
            </w:r>
          </w:p>
        </w:tc>
        <w:tc>
          <w:tcPr>
            <w:tcW w:w="6809" w:type="dxa"/>
            <w:vAlign w:val="center"/>
            <w:hideMark/>
          </w:tcPr>
          <w:p w14:paraId="55C08FCA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Прекид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за право на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повраћај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прекњижавање</w:t>
            </w:r>
          </w:p>
        </w:tc>
      </w:tr>
      <w:tr w:rsidR="00942ABF" w:rsidRPr="00E25332" w14:paraId="1F128A88" w14:textId="77777777" w:rsidTr="00E25332">
        <w:trPr>
          <w:trHeight w:val="431"/>
        </w:trPr>
        <w:tc>
          <w:tcPr>
            <w:tcW w:w="1890" w:type="dxa"/>
            <w:noWrap/>
            <w:vAlign w:val="center"/>
            <w:hideMark/>
          </w:tcPr>
          <w:p w14:paraId="126CE03B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1.2016. </w:t>
            </w:r>
          </w:p>
        </w:tc>
        <w:tc>
          <w:tcPr>
            <w:tcW w:w="6809" w:type="dxa"/>
            <w:vAlign w:val="center"/>
            <w:hideMark/>
          </w:tcPr>
          <w:p w14:paraId="75E2F65F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Застој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продужава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апсолутну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</w:t>
            </w:r>
            <w:proofErr w:type="spellEnd"/>
          </w:p>
        </w:tc>
      </w:tr>
      <w:tr w:rsidR="00942ABF" w:rsidRPr="00E25332" w14:paraId="3920F745" w14:textId="77777777" w:rsidTr="00E25332">
        <w:trPr>
          <w:trHeight w:val="548"/>
        </w:trPr>
        <w:tc>
          <w:tcPr>
            <w:tcW w:w="1890" w:type="dxa"/>
            <w:noWrap/>
            <w:vAlign w:val="center"/>
            <w:hideMark/>
          </w:tcPr>
          <w:p w14:paraId="25594C2A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oд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3.2016.</w:t>
            </w:r>
          </w:p>
        </w:tc>
        <w:tc>
          <w:tcPr>
            <w:tcW w:w="6809" w:type="dxa"/>
            <w:vAlign w:val="center"/>
            <w:hideMark/>
          </w:tcPr>
          <w:p w14:paraId="6DCBA90B" w14:textId="77777777" w:rsidR="00942ABF" w:rsidRPr="00E25332" w:rsidRDefault="00942ABF" w:rsidP="00E25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Застој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332">
              <w:rPr>
                <w:rFonts w:ascii="Times New Roman" w:hAnsi="Times New Roman" w:cs="Times New Roman"/>
                <w:sz w:val="24"/>
                <w:szCs w:val="24"/>
              </w:rPr>
              <w:t>застарелости</w:t>
            </w:r>
            <w:proofErr w:type="spellEnd"/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права на утврђивање и наплату за време одлагања по чл. 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73, 74, 74a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E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ЗПППА</w:t>
            </w:r>
          </w:p>
        </w:tc>
      </w:tr>
    </w:tbl>
    <w:p w14:paraId="40BAD7AD" w14:textId="77777777" w:rsidR="00942ABF" w:rsidRPr="00E25332" w:rsidRDefault="00942ABF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F0D7DF" w14:textId="77777777" w:rsidR="00E9441D" w:rsidRPr="00E25332" w:rsidRDefault="009C3095" w:rsidP="00E25332">
      <w:pPr>
        <w:pStyle w:val="ListParagraph"/>
        <w:numPr>
          <w:ilvl w:val="0"/>
          <w:numId w:val="37"/>
        </w:num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</w:t>
      </w:r>
      <w:r w:rsidR="00E9441D" w:rsidRPr="00E25332"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о застоју због одложеног плаћања, застој застарелости се према члану 114з ЗПППА, рачуна само за време одлагања по члану 73 – 74б ЗПППА,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одлагање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из 2016.</w:t>
      </w:r>
      <w:r w:rsidR="00A567EF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9441D" w:rsidRPr="00E25332">
        <w:rPr>
          <w:rFonts w:ascii="Times New Roman" w:hAnsi="Times New Roman" w:cs="Times New Roman"/>
          <w:b/>
          <w:sz w:val="24"/>
          <w:szCs w:val="24"/>
        </w:rPr>
        <w:t>године (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тзв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ванредни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репрограм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са 100%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отписом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камате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примењује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A567EF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став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13. Закона о изменама и допунама ЗПППА („Сл. гласник РС“, бр. 15/16)</w:t>
      </w:r>
      <w:r w:rsidR="00E9441D" w:rsidRPr="00E25332">
        <w:rPr>
          <w:rFonts w:ascii="Times New Roman" w:hAnsi="Times New Roman" w:cs="Times New Roman"/>
          <w:sz w:val="24"/>
          <w:szCs w:val="24"/>
        </w:rPr>
        <w:t>, који прописује да се одобрењем одлагања плаћања дугованог пореза на рате прекида застарелост права на наплату дугованог пореза чији је рок плаћања одложен, а време за које је одлагање плаћања одобрено не урачунава се у апсолутни рок за застарелост. По овим одредбама се продужава застарелост, а не по чл. 114з ЗПППА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965F8D" w14:textId="77777777" w:rsidR="000757CE" w:rsidRPr="00E25332" w:rsidRDefault="000757CE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DC8062" w14:textId="77777777" w:rsidR="000757CE" w:rsidRPr="00E25332" w:rsidRDefault="00902887" w:rsidP="00E25332">
      <w:pPr>
        <w:pStyle w:val="ListParagraph"/>
        <w:numPr>
          <w:ilvl w:val="0"/>
          <w:numId w:val="37"/>
        </w:numPr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b/>
          <w:sz w:val="24"/>
          <w:szCs w:val="24"/>
        </w:rPr>
        <w:t xml:space="preserve">Чланом 12. Закона о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условном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отпису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мировању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(“Службени гласник РС”, бр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25332">
        <w:rPr>
          <w:rFonts w:ascii="Times New Roman" w:hAnsi="Times New Roman" w:cs="Times New Roman"/>
          <w:sz w:val="24"/>
          <w:szCs w:val="24"/>
        </w:rPr>
        <w:t xml:space="preserve"> 119/12)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прекид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од 1.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2012. године до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мировања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наплату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а период за који је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мировање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урачунава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се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. 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мировања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главног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продужава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апсолутне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осим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lastRenderedPageBreak/>
        <w:t>привредне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субјекте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који су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брисани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прописаног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регистра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ступања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снагу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Закона о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условном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отпису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мировању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361979" w14:textId="77777777" w:rsidR="00E25332" w:rsidRDefault="00E25332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7C2A1E" w14:textId="77777777" w:rsidR="00E9441D" w:rsidRPr="00E25332" w:rsidRDefault="00E25332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095" w:rsidRPr="00E25332">
        <w:rPr>
          <w:rFonts w:ascii="Times New Roman" w:hAnsi="Times New Roman" w:cs="Times New Roman"/>
          <w:sz w:val="24"/>
          <w:szCs w:val="24"/>
        </w:rPr>
        <w:t>З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условни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отпис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="00A567EF"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567EF" w:rsidRPr="00E25332">
        <w:rPr>
          <w:rFonts w:ascii="Times New Roman" w:hAnsi="Times New Roman" w:cs="Times New Roman"/>
          <w:sz w:val="24"/>
          <w:szCs w:val="24"/>
        </w:rPr>
        <w:t>мировање</w:t>
      </w:r>
      <w:proofErr w:type="spellEnd"/>
      <w:r w:rsidR="00A567EF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="00A567EF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A567EF" w:rsidRPr="00E25332">
        <w:rPr>
          <w:rFonts w:ascii="Times New Roman" w:hAnsi="Times New Roman" w:cs="Times New Roman"/>
          <w:sz w:val="24"/>
          <w:szCs w:val="24"/>
        </w:rPr>
        <w:t xml:space="preserve"> 2012. 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године </w:t>
      </w:r>
      <w:proofErr w:type="spellStart"/>
      <w:proofErr w:type="gramStart"/>
      <w:r w:rsidR="00E9441D" w:rsidRPr="00E25332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 се</w:t>
      </w:r>
      <w:proofErr w:type="gram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члана 10. Одлуке о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условном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отпису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камате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мировању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пореског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дуга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основу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од</w:t>
      </w:r>
      <w:r w:rsidR="00A567EF" w:rsidRPr="00E25332">
        <w:rPr>
          <w:rFonts w:ascii="Times New Roman" w:hAnsi="Times New Roman" w:cs="Times New Roman"/>
          <w:b/>
          <w:sz w:val="24"/>
          <w:szCs w:val="24"/>
        </w:rPr>
        <w:t>ређених</w:t>
      </w:r>
      <w:proofErr w:type="spellEnd"/>
      <w:r w:rsidR="00A567EF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b/>
          <w:sz w:val="24"/>
          <w:szCs w:val="24"/>
        </w:rPr>
        <w:t>изворних</w:t>
      </w:r>
      <w:proofErr w:type="spellEnd"/>
      <w:r w:rsidR="00A567EF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="00A567EF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7EF" w:rsidRPr="00E25332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b/>
          <w:sz w:val="24"/>
          <w:szCs w:val="24"/>
        </w:rPr>
        <w:t>Београда</w:t>
      </w:r>
      <w:proofErr w:type="spellEnd"/>
      <w:r w:rsidR="00E9441D" w:rsidRPr="00E25332">
        <w:rPr>
          <w:rFonts w:ascii="Times New Roman" w:hAnsi="Times New Roman" w:cs="Times New Roman"/>
          <w:b/>
          <w:sz w:val="24"/>
          <w:szCs w:val="24"/>
        </w:rPr>
        <w:t xml:space="preserve"> („Сл. лист града Београда“, бр. 70/2012),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да се </w:t>
      </w:r>
      <w:r w:rsidR="00902887" w:rsidRPr="00E2533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а период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мировања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продужава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="00902887" w:rsidRPr="00E2533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ок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апсолутне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8673E1" w:rsidRPr="00E25332">
        <w:rPr>
          <w:rFonts w:ascii="Times New Roman" w:hAnsi="Times New Roman" w:cs="Times New Roman"/>
          <w:sz w:val="24"/>
          <w:szCs w:val="24"/>
        </w:rPr>
        <w:t>,</w:t>
      </w:r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прекид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9441D" w:rsidRPr="00E25332">
        <w:rPr>
          <w:rFonts w:ascii="Times New Roman" w:hAnsi="Times New Roman" w:cs="Times New Roman"/>
          <w:sz w:val="24"/>
          <w:szCs w:val="24"/>
        </w:rPr>
        <w:t>наплату</w:t>
      </w:r>
      <w:proofErr w:type="spellEnd"/>
      <w:r w:rsidR="00E9441D" w:rsidRPr="00E25332">
        <w:rPr>
          <w:rFonts w:ascii="Times New Roman" w:hAnsi="Times New Roman" w:cs="Times New Roman"/>
          <w:sz w:val="24"/>
          <w:szCs w:val="24"/>
        </w:rPr>
        <w:t xml:space="preserve"> наступа 1. новембра 2012. године, а мировање се рачуна од 1. јануара 2013. године. </w:t>
      </w:r>
      <w:proofErr w:type="spellStart"/>
      <w:r w:rsidR="008673E1" w:rsidRPr="00E253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673E1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3E1" w:rsidRPr="00E25332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8673E1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3E1" w:rsidRPr="00E25332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8673E1" w:rsidRPr="00E25332">
        <w:rPr>
          <w:rFonts w:ascii="Times New Roman" w:hAnsi="Times New Roman" w:cs="Times New Roman"/>
          <w:sz w:val="24"/>
          <w:szCs w:val="24"/>
        </w:rPr>
        <w:t xml:space="preserve"> се продужава застарелост, а не по чл. 114з ЗПППА</w:t>
      </w:r>
      <w:r w:rsidR="008673E1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D68C811" w14:textId="77777777" w:rsidR="00542532" w:rsidRPr="00E25332" w:rsidRDefault="00542532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 24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рате</w:t>
      </w:r>
      <w:proofErr w:type="spellEnd"/>
      <w:r w:rsidR="008F1428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– „</w:t>
      </w:r>
      <w:r w:rsidR="008F1428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репрограм после </w:t>
      </w:r>
      <w:proofErr w:type="gramStart"/>
      <w:r w:rsidR="008F1428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мировања</w:t>
      </w:r>
      <w:r w:rsidR="008F1428" w:rsidRPr="00E253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="008F1428" w:rsidRPr="00E25332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gramEnd"/>
      <w:r w:rsidRPr="00E25332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8F1428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истом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условном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отпису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мировању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основу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8F1428" w:rsidRPr="00E25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25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није</w:t>
      </w:r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дним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законом није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прописанo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утиче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прекид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застој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.</w:t>
      </w:r>
    </w:p>
    <w:p w14:paraId="37D02817" w14:textId="77777777" w:rsidR="000757CE" w:rsidRPr="00E25332" w:rsidRDefault="000757CE" w:rsidP="00E25332">
      <w:pPr>
        <w:pStyle w:val="ListParagraph"/>
        <w:tabs>
          <w:tab w:val="left" w:pos="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9ED432" w14:textId="77777777" w:rsidR="00902887" w:rsidRPr="00E25332" w:rsidRDefault="00902887" w:rsidP="00E25332">
      <w:pPr>
        <w:pStyle w:val="ListParagraph"/>
        <w:numPr>
          <w:ilvl w:val="0"/>
          <w:numId w:val="37"/>
        </w:numPr>
        <w:tabs>
          <w:tab w:val="left" w:pos="90"/>
          <w:tab w:val="left" w:pos="36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b/>
          <w:sz w:val="24"/>
          <w:szCs w:val="24"/>
        </w:rPr>
        <w:t xml:space="preserve">Чланом </w:t>
      </w:r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86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. Закона о </w:t>
      </w:r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стечају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Pr="00E25332">
        <w:rPr>
          <w:rFonts w:ascii="Times New Roman" w:hAnsi="Times New Roman" w:cs="Times New Roman"/>
          <w:b/>
          <w:sz w:val="24"/>
          <w:szCs w:val="24"/>
        </w:rPr>
        <w:t>(“Службени гласник РС”, бр</w:t>
      </w:r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 104/09…</w:t>
      </w:r>
      <w:r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>95/18</w:t>
      </w:r>
      <w:r w:rsidRPr="00E25332">
        <w:rPr>
          <w:rFonts w:ascii="Times New Roman" w:hAnsi="Times New Roman" w:cs="Times New Roman"/>
          <w:b/>
          <w:sz w:val="24"/>
          <w:szCs w:val="24"/>
        </w:rPr>
        <w:t>)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E253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25332">
        <w:rPr>
          <w:rFonts w:ascii="Times New Roman" w:hAnsi="Times New Roman" w:cs="Times New Roman"/>
          <w:sz w:val="24"/>
          <w:szCs w:val="24"/>
        </w:rPr>
        <w:t xml:space="preserve"> је 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да се пријављивањем потраживања прекида застарелост потраживања које постоји према стечајном дужнику. </w:t>
      </w:r>
    </w:p>
    <w:p w14:paraId="333F53D6" w14:textId="77777777" w:rsidR="000757CE" w:rsidRPr="00E25332" w:rsidRDefault="000757CE" w:rsidP="00E25332">
      <w:pPr>
        <w:pStyle w:val="ListParagraph"/>
        <w:tabs>
          <w:tab w:val="left" w:pos="90"/>
          <w:tab w:val="left" w:pos="36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801222" w14:textId="77777777" w:rsidR="00E9441D" w:rsidRPr="00E25332" w:rsidRDefault="00104162" w:rsidP="00E25332">
      <w:pPr>
        <w:pStyle w:val="ListParagraph"/>
        <w:numPr>
          <w:ilvl w:val="0"/>
          <w:numId w:val="37"/>
        </w:numPr>
        <w:tabs>
          <w:tab w:val="left" w:pos="90"/>
          <w:tab w:val="left" w:pos="36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  <w:lang w:val="sr-Cyrl-RS"/>
        </w:rPr>
        <w:t>Уколико је</w:t>
      </w:r>
      <w:r w:rsidR="00A567EF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за који се обрачунава камата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било уплата, </w:t>
      </w:r>
      <w:r w:rsidR="00A567EF" w:rsidRPr="00E25332">
        <w:rPr>
          <w:rFonts w:ascii="Times New Roman" w:hAnsi="Times New Roman" w:cs="Times New Roman"/>
          <w:sz w:val="24"/>
          <w:szCs w:val="24"/>
          <w:lang w:val="sr-Cyrl-RS"/>
        </w:rPr>
        <w:t>неопходно је</w:t>
      </w:r>
      <w:r w:rsidR="00B11FF9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67EF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>водити рачуна о редоследу намирења обавеза који ј</w:t>
      </w:r>
      <w:r w:rsidR="00A567EF" w:rsidRPr="00E25332">
        <w:rPr>
          <w:rFonts w:ascii="Times New Roman" w:hAnsi="Times New Roman" w:cs="Times New Roman"/>
          <w:sz w:val="24"/>
          <w:szCs w:val="24"/>
          <w:lang w:val="sr-Cyrl-RS"/>
        </w:rPr>
        <w:t>е прописан чл. 70 ЗПППА и који се примењује у ИС ЛПА приликом израде прегледа стања на рачунима обвезника. У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од почетка примене ЗПППА (01.01.2003. године), примењивали су се следећи редоследи намирења:</w:t>
      </w:r>
    </w:p>
    <w:p w14:paraId="0F447094" w14:textId="77777777" w:rsidR="00781141" w:rsidRPr="00E25332" w:rsidRDefault="00781141" w:rsidP="00E25332">
      <w:pPr>
        <w:pStyle w:val="ListParagraph"/>
        <w:tabs>
          <w:tab w:val="left" w:pos="90"/>
          <w:tab w:val="left" w:pos="360"/>
        </w:tabs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65"/>
        <w:gridCol w:w="5363"/>
      </w:tblGrid>
      <w:tr w:rsidR="00781141" w:rsidRPr="00E25332" w14:paraId="4CB86121" w14:textId="77777777" w:rsidTr="00E25332">
        <w:tc>
          <w:tcPr>
            <w:tcW w:w="2965" w:type="dxa"/>
          </w:tcPr>
          <w:p w14:paraId="4F9FA984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tc>
          <w:tcPr>
            <w:tcW w:w="5363" w:type="dxa"/>
          </w:tcPr>
          <w:p w14:paraId="3B371F4B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Редослед намирења</w:t>
            </w:r>
          </w:p>
        </w:tc>
      </w:tr>
      <w:tr w:rsidR="00781141" w:rsidRPr="00E25332" w14:paraId="7A1242E9" w14:textId="77777777" w:rsidTr="00E25332">
        <w:tc>
          <w:tcPr>
            <w:tcW w:w="2965" w:type="dxa"/>
            <w:vAlign w:val="center"/>
          </w:tcPr>
          <w:p w14:paraId="58730382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01.01.2003.-31.12.2010</w:t>
            </w:r>
            <w:r w:rsidR="003E55B1" w:rsidRPr="00E253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363" w:type="dxa"/>
          </w:tcPr>
          <w:p w14:paraId="4F5A67DE" w14:textId="77777777" w:rsidR="00781141" w:rsidRPr="00E25332" w:rsidRDefault="00781141" w:rsidP="00E25332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трошкови наплате </w:t>
            </w:r>
          </w:p>
          <w:p w14:paraId="5A4FA117" w14:textId="77777777" w:rsidR="00781141" w:rsidRPr="00E25332" w:rsidRDefault="00781141" w:rsidP="00E25332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казна </w:t>
            </w:r>
          </w:p>
          <w:p w14:paraId="3BE3C958" w14:textId="77777777" w:rsidR="00781141" w:rsidRPr="00E25332" w:rsidRDefault="00781141" w:rsidP="00E25332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камата </w:t>
            </w:r>
          </w:p>
          <w:p w14:paraId="2CB01494" w14:textId="77777777" w:rsidR="00781141" w:rsidRPr="00E25332" w:rsidRDefault="00781141" w:rsidP="00E25332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главне пореске обавезе</w:t>
            </w:r>
          </w:p>
        </w:tc>
      </w:tr>
      <w:tr w:rsidR="00781141" w:rsidRPr="00E25332" w14:paraId="086BF735" w14:textId="77777777" w:rsidTr="00E25332">
        <w:tc>
          <w:tcPr>
            <w:tcW w:w="2965" w:type="dxa"/>
            <w:vAlign w:val="center"/>
          </w:tcPr>
          <w:p w14:paraId="299DD9FC" w14:textId="77777777" w:rsidR="00781141" w:rsidRPr="00E25332" w:rsidRDefault="00781141" w:rsidP="00E25332">
            <w:pPr>
              <w:tabs>
                <w:tab w:val="left" w:pos="9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01.01.2011.-31.12.2012.</w:t>
            </w:r>
          </w:p>
          <w:p w14:paraId="27C05D68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63" w:type="dxa"/>
          </w:tcPr>
          <w:p w14:paraId="19CC35DA" w14:textId="77777777" w:rsidR="00781141" w:rsidRPr="00E25332" w:rsidRDefault="00781141" w:rsidP="00E25332">
            <w:pPr>
              <w:numPr>
                <w:ilvl w:val="0"/>
                <w:numId w:val="29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главне пореске обавезе</w:t>
            </w:r>
          </w:p>
          <w:p w14:paraId="4A3AA238" w14:textId="77777777" w:rsidR="00781141" w:rsidRPr="00E25332" w:rsidRDefault="00781141" w:rsidP="00E25332">
            <w:pPr>
              <w:numPr>
                <w:ilvl w:val="0"/>
                <w:numId w:val="29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камата</w:t>
            </w:r>
          </w:p>
          <w:p w14:paraId="466E16C2" w14:textId="77777777" w:rsidR="0082778C" w:rsidRPr="00E25332" w:rsidRDefault="00781141" w:rsidP="00E25332">
            <w:pPr>
              <w:numPr>
                <w:ilvl w:val="0"/>
                <w:numId w:val="29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наплате</w:t>
            </w:r>
          </w:p>
        </w:tc>
      </w:tr>
      <w:tr w:rsidR="00781141" w:rsidRPr="00E25332" w14:paraId="5667FDB7" w14:textId="77777777" w:rsidTr="00E25332">
        <w:tc>
          <w:tcPr>
            <w:tcW w:w="2965" w:type="dxa"/>
            <w:vAlign w:val="center"/>
          </w:tcPr>
          <w:p w14:paraId="30F760DB" w14:textId="77777777" w:rsidR="00781141" w:rsidRPr="00E25332" w:rsidRDefault="00781141" w:rsidP="00E25332">
            <w:pPr>
              <w:tabs>
                <w:tab w:val="left" w:pos="9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01.01.2013.-31.12.2014.</w:t>
            </w:r>
          </w:p>
          <w:p w14:paraId="1D4B78AB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63" w:type="dxa"/>
          </w:tcPr>
          <w:p w14:paraId="7360FA0E" w14:textId="77777777" w:rsidR="00781141" w:rsidRPr="00E25332" w:rsidRDefault="00781141" w:rsidP="00E25332">
            <w:pPr>
              <w:numPr>
                <w:ilvl w:val="0"/>
                <w:numId w:val="30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главне пореске обавезе</w:t>
            </w:r>
          </w:p>
          <w:p w14:paraId="6A65E54B" w14:textId="77777777" w:rsidR="00781141" w:rsidRPr="00E25332" w:rsidRDefault="00781141" w:rsidP="00E25332">
            <w:pPr>
              <w:numPr>
                <w:ilvl w:val="0"/>
                <w:numId w:val="30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камата</w:t>
            </w:r>
          </w:p>
          <w:p w14:paraId="621A51F9" w14:textId="77777777" w:rsidR="00781141" w:rsidRPr="00E25332" w:rsidRDefault="00781141" w:rsidP="00E25332">
            <w:pPr>
              <w:numPr>
                <w:ilvl w:val="0"/>
                <w:numId w:val="30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наплате</w:t>
            </w:r>
          </w:p>
          <w:p w14:paraId="26C7B498" w14:textId="77777777" w:rsidR="00781141" w:rsidRPr="00E25332" w:rsidRDefault="00781141" w:rsidP="00E25332">
            <w:pPr>
              <w:numPr>
                <w:ilvl w:val="0"/>
                <w:numId w:val="30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казна</w:t>
            </w:r>
          </w:p>
        </w:tc>
      </w:tr>
      <w:tr w:rsidR="00781141" w:rsidRPr="00E25332" w14:paraId="1A3D77C7" w14:textId="77777777" w:rsidTr="00E25332">
        <w:tc>
          <w:tcPr>
            <w:tcW w:w="2965" w:type="dxa"/>
            <w:vAlign w:val="center"/>
          </w:tcPr>
          <w:p w14:paraId="6E7D2ECB" w14:textId="77777777" w:rsidR="00781141" w:rsidRPr="00E25332" w:rsidRDefault="00781141" w:rsidP="00E25332">
            <w:pPr>
              <w:tabs>
                <w:tab w:val="left" w:pos="9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01.01.2015.-31.12.2015.</w:t>
            </w:r>
          </w:p>
          <w:p w14:paraId="53790F5E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63" w:type="dxa"/>
          </w:tcPr>
          <w:p w14:paraId="664F5918" w14:textId="77777777" w:rsidR="00781141" w:rsidRPr="00E25332" w:rsidRDefault="00781141" w:rsidP="00E25332">
            <w:pPr>
              <w:numPr>
                <w:ilvl w:val="0"/>
                <w:numId w:val="31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наплате</w:t>
            </w:r>
          </w:p>
          <w:p w14:paraId="0D19E6A8" w14:textId="77777777" w:rsidR="00781141" w:rsidRPr="00E25332" w:rsidRDefault="00781141" w:rsidP="00E25332">
            <w:pPr>
              <w:numPr>
                <w:ilvl w:val="0"/>
                <w:numId w:val="31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камата</w:t>
            </w:r>
          </w:p>
          <w:p w14:paraId="35B274F4" w14:textId="77777777" w:rsidR="0082778C" w:rsidRPr="00E25332" w:rsidRDefault="00781141" w:rsidP="00E25332">
            <w:pPr>
              <w:numPr>
                <w:ilvl w:val="0"/>
                <w:numId w:val="31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главне пореске обавезе</w:t>
            </w:r>
          </w:p>
        </w:tc>
      </w:tr>
      <w:tr w:rsidR="00781141" w:rsidRPr="00E25332" w14:paraId="1BF17376" w14:textId="77777777" w:rsidTr="00E25332">
        <w:tc>
          <w:tcPr>
            <w:tcW w:w="2965" w:type="dxa"/>
            <w:vAlign w:val="center"/>
          </w:tcPr>
          <w:p w14:paraId="4328DD8B" w14:textId="77777777" w:rsidR="00781141" w:rsidRPr="00E25332" w:rsidRDefault="00781141" w:rsidP="00E25332">
            <w:pPr>
              <w:tabs>
                <w:tab w:val="left" w:pos="9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01.01.2016.-</w:t>
            </w:r>
          </w:p>
          <w:p w14:paraId="11C7E595" w14:textId="77777777" w:rsidR="00781141" w:rsidRPr="00E25332" w:rsidRDefault="00781141" w:rsidP="00E25332">
            <w:pPr>
              <w:pStyle w:val="ListParagraph"/>
              <w:tabs>
                <w:tab w:val="left" w:pos="90"/>
                <w:tab w:val="left" w:pos="360"/>
              </w:tabs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63" w:type="dxa"/>
          </w:tcPr>
          <w:p w14:paraId="3CBF2E91" w14:textId="77777777" w:rsidR="00781141" w:rsidRPr="00E25332" w:rsidRDefault="00781141" w:rsidP="00E25332">
            <w:pPr>
              <w:numPr>
                <w:ilvl w:val="0"/>
                <w:numId w:val="32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главне пореске обавезе</w:t>
            </w:r>
          </w:p>
          <w:p w14:paraId="0D6A3550" w14:textId="77777777" w:rsidR="00781141" w:rsidRPr="00E25332" w:rsidRDefault="00781141" w:rsidP="00E25332">
            <w:pPr>
              <w:numPr>
                <w:ilvl w:val="0"/>
                <w:numId w:val="32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камата</w:t>
            </w:r>
          </w:p>
          <w:p w14:paraId="3E8C0039" w14:textId="77777777" w:rsidR="0082778C" w:rsidRPr="00E25332" w:rsidRDefault="00781141" w:rsidP="00E25332">
            <w:pPr>
              <w:numPr>
                <w:ilvl w:val="0"/>
                <w:numId w:val="32"/>
              </w:numPr>
              <w:tabs>
                <w:tab w:val="left" w:pos="90"/>
                <w:tab w:val="left" w:pos="360"/>
              </w:tabs>
              <w:ind w:left="0" w:right="29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3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наплате</w:t>
            </w:r>
          </w:p>
        </w:tc>
      </w:tr>
    </w:tbl>
    <w:p w14:paraId="18E726CC" w14:textId="77777777" w:rsidR="00E25332" w:rsidRDefault="00E25332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82B09" w14:textId="77777777" w:rsidR="009B402A" w:rsidRPr="00E25332" w:rsidRDefault="009B402A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свако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решење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треба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сачинити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службену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белешку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ће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констатова</w:t>
      </w:r>
      <w:proofErr w:type="spellEnd"/>
      <w:r w:rsidRPr="00E25332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чињенично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вези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, са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прегледом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lastRenderedPageBreak/>
        <w:t>износа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дуга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за који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наступања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>и који</w:t>
      </w:r>
      <w:r w:rsidRPr="00E2533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E2533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7827EAAF" w14:textId="77777777" w:rsidR="00BC7EA2" w:rsidRPr="00E25332" w:rsidRDefault="00BC7EA2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2E632380" w14:textId="77777777" w:rsidR="009B402A" w:rsidRPr="00E25332" w:rsidRDefault="009B402A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 променљивом делу образложења решења обавезно се наводи:</w:t>
      </w:r>
    </w:p>
    <w:p w14:paraId="2C55BCF1" w14:textId="77777777" w:rsidR="009B402A" w:rsidRPr="00E25332" w:rsidRDefault="009B402A" w:rsidP="00E25332">
      <w:pPr>
        <w:pStyle w:val="ListParagraph"/>
        <w:numPr>
          <w:ilvl w:val="0"/>
          <w:numId w:val="18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са којим пресечним  датумом је опредељен застарели износ главног дуга и камате која припада том дугу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, 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од ког датума је за нaведене обавезе застарелост почела да тече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 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и када је застарелост наступила</w:t>
      </w:r>
      <w:r w:rsidRPr="00E253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нпр.</w:t>
      </w:r>
      <w:r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Застарелост  је наступ</w:t>
      </w:r>
      <w:r w:rsidR="003E55B1" w:rsidRPr="00E25332"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  <w:t>и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ла  за обавезе доспел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е за плаћање закључно са 31.12.2009. 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године и то за износ главног дуга од ___________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динара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и камате од____________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динара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, за које је  у складу са чланом 114. став 3. Закона застарелост права на наплату почела да тече 01.01.2010.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године, а наступила је у складу са чланом _____Закона дана_________).</w:t>
      </w:r>
      <w:r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703E426A" w14:textId="77777777" w:rsidR="009235F8" w:rsidRPr="00E25332" w:rsidRDefault="009235F8" w:rsidP="00E25332">
      <w:pPr>
        <w:pStyle w:val="ListParagraph"/>
        <w:tabs>
          <w:tab w:val="left" w:pos="90"/>
          <w:tab w:val="left" w:pos="360"/>
        </w:tabs>
        <w:spacing w:line="25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F86C6AF" w14:textId="77777777" w:rsidR="005A139D" w:rsidRPr="00E25332" w:rsidRDefault="009B402A" w:rsidP="00E25332">
      <w:pPr>
        <w:pStyle w:val="ListParagraph"/>
        <w:numPr>
          <w:ilvl w:val="0"/>
          <w:numId w:val="18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из чега се састоји укупан износ камате за који престаје пореска обавеза</w:t>
      </w:r>
      <w:r w:rsidR="005A139D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из диспозитива</w:t>
      </w:r>
    </w:p>
    <w:p w14:paraId="1080E9E4" w14:textId="77777777" w:rsidR="009B402A" w:rsidRPr="00E25332" w:rsidRDefault="00E25332" w:rsidP="00E25332">
      <w:pPr>
        <w:tabs>
          <w:tab w:val="left" w:pos="0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 w:rsidR="005A139D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- 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за случај да је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застарелост наступила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0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1.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0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1.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текуће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године</w:t>
      </w:r>
      <w:r w:rsidR="005A139D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5A139D"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(нпр.</w:t>
      </w:r>
      <w:r w:rsidR="009B402A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„укупан износ камате из диспозитива решења за који престаје пореска обавеза састоји се од: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</w:t>
      </w:r>
    </w:p>
    <w:p w14:paraId="3C9979CA" w14:textId="77777777" w:rsidR="009B402A" w:rsidRPr="00E25332" w:rsidRDefault="009B402A" w:rsidP="00E25332">
      <w:pPr>
        <w:tabs>
          <w:tab w:val="left" w:pos="0"/>
          <w:tab w:val="left" w:pos="90"/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-камате на дан 31.12. 2009.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  <w:t>, у износу од_______динара</w:t>
      </w:r>
    </w:p>
    <w:p w14:paraId="66E2096E" w14:textId="77777777" w:rsidR="005A139D" w:rsidRPr="00E25332" w:rsidRDefault="009B402A" w:rsidP="00E25332">
      <w:pPr>
        <w:tabs>
          <w:tab w:val="left" w:pos="0"/>
          <w:tab w:val="left" w:pos="90"/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-камате обрачунате за период од 01.01.2010.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до 01.01.2020.године, у износу 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од______која обухвата обрачунату камату од почетка тока до наступања застарелости</w:t>
      </w:r>
      <w:r w:rsidR="005A139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)</w:t>
      </w:r>
    </w:p>
    <w:p w14:paraId="0890B301" w14:textId="77777777" w:rsidR="009B402A" w:rsidRPr="00E25332" w:rsidRDefault="00E25332" w:rsidP="00E25332">
      <w:pPr>
        <w:tabs>
          <w:tab w:val="left" w:pos="0"/>
        </w:tabs>
        <w:spacing w:after="0" w:line="25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- 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за случај да је 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застарелост наступила 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пре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0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1.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0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1.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текуће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B402A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године</w:t>
      </w:r>
      <w:r w:rsidR="005A139D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5A139D" w:rsidRPr="00E253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(нпр. </w:t>
      </w:r>
      <w:r w:rsidR="009B402A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„укупан износ камате из диспозитива решења за који престаје пореска обавеза састоји се од:</w:t>
      </w:r>
    </w:p>
    <w:p w14:paraId="322FF260" w14:textId="77777777" w:rsidR="009B402A" w:rsidRPr="00E25332" w:rsidRDefault="009B402A" w:rsidP="00E25332">
      <w:pPr>
        <w:tabs>
          <w:tab w:val="left" w:pos="0"/>
          <w:tab w:val="left" w:pos="90"/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-камате на дан 31.12. 200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Latn-RS" w:eastAsia="sr-Latn-CS"/>
        </w:rPr>
        <w:t>8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.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  <w:t>, у износу од_______</w:t>
      </w:r>
    </w:p>
    <w:p w14:paraId="74720B83" w14:textId="77777777" w:rsidR="009B402A" w:rsidRPr="00E25332" w:rsidRDefault="009B402A" w:rsidP="00E25332">
      <w:pPr>
        <w:tabs>
          <w:tab w:val="left" w:pos="0"/>
          <w:tab w:val="left" w:pos="9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-камат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Latn-RS" w:eastAsia="sr-Latn-CS"/>
        </w:rPr>
        <w:t>e</w:t>
      </w:r>
      <w:r w:rsidR="00D778C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обрачунате за период од 01.01.20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0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Latn-RS" w:eastAsia="sr-Latn-CS"/>
        </w:rPr>
        <w:t>9</w:t>
      </w:r>
      <w:r w:rsidR="00D778C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. до 01.01.2020. године, у износу од______</w:t>
      </w:r>
      <w:r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која обухвата обрачунату камату од почетка тока до наступања застарелости</w:t>
      </w:r>
      <w:r w:rsidR="004061C3" w:rsidRPr="00E253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4061C3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и камату обрачунату од дана наступања застарелости до дана преноса у ванбилансно пореско рачуноводство</w:t>
      </w:r>
      <w:r w:rsidR="00D778CD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.</w:t>
      </w:r>
      <w:r w:rsidR="00B84A85" w:rsidRPr="00E25332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>)</w:t>
      </w:r>
    </w:p>
    <w:p w14:paraId="56309B19" w14:textId="77777777" w:rsidR="009B402A" w:rsidRPr="00E25332" w:rsidRDefault="009B402A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E253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Другим речима, 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колико је застарелост наступила пре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0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1.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0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1. 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текуће</w:t>
      </w:r>
      <w:r w:rsidR="00942ABF"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E253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године, у образложењу треба навести, поред осталог, да укупно обрачуната камата обухвата и камату од дана наступања застарелости до дана преноса у ванбилансну евиденцију.</w:t>
      </w:r>
    </w:p>
    <w:p w14:paraId="21BAE753" w14:textId="77777777" w:rsidR="003146BE" w:rsidRPr="00E25332" w:rsidRDefault="003146BE" w:rsidP="00E25332">
      <w:pPr>
        <w:tabs>
          <w:tab w:val="left" w:pos="90"/>
          <w:tab w:val="left" w:pos="360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свак</w:t>
      </w:r>
      <w:proofErr w:type="spellEnd"/>
      <w:r w:rsidR="00542532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 пореског обвезника, за јавне приходе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ко</w:t>
      </w:r>
      <w:proofErr w:type="spellEnd"/>
      <w:r w:rsidR="00542532" w:rsidRPr="00E25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E253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утврди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постоји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пренос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основу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потребно је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формирати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E25332">
        <w:rPr>
          <w:rFonts w:ascii="Times New Roman" w:hAnsi="Times New Roman" w:cs="Times New Roman"/>
          <w:b/>
          <w:sz w:val="24"/>
          <w:szCs w:val="24"/>
        </w:rPr>
        <w:t xml:space="preserve"> који ће да садржи: </w:t>
      </w:r>
    </w:p>
    <w:p w14:paraId="1A491B72" w14:textId="77777777" w:rsidR="00DC16D6" w:rsidRPr="00E25332" w:rsidRDefault="00DC16D6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  <w:lang w:val="sr-Cyrl-RS"/>
        </w:rPr>
        <w:t>За релативну застарелост - захтев обвезника;</w:t>
      </w:r>
    </w:p>
    <w:p w14:paraId="01AE920D" w14:textId="77777777" w:rsidR="00832896" w:rsidRPr="00E25332" w:rsidRDefault="00832896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 дан </w:t>
      </w:r>
      <w:r w:rsidRPr="00E25332">
        <w:rPr>
          <w:rFonts w:ascii="Times New Roman" w:hAnsi="Times New Roman" w:cs="Times New Roman"/>
          <w:sz w:val="24"/>
          <w:szCs w:val="24"/>
          <w:lang w:val="sr-Cyrl-RS"/>
        </w:rPr>
        <w:t>обраде предмета</w:t>
      </w:r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2125A197" w14:textId="77777777" w:rsidR="003146BE" w:rsidRPr="00E25332" w:rsidRDefault="003146BE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 дан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доспећа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3BB4DF6C" w14:textId="77777777" w:rsidR="003146BE" w:rsidRPr="00E25332" w:rsidRDefault="003146BE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 дан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наступања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24EBFA3E" w14:textId="77777777" w:rsidR="003146BE" w:rsidRPr="00E25332" w:rsidRDefault="00362FEF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0BEBE55B" w14:textId="77777777" w:rsidR="003146BE" w:rsidRPr="00E25332" w:rsidRDefault="003146BE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Службену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белешку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73CA9CD0" w14:textId="77777777" w:rsidR="003146BE" w:rsidRPr="00E25332" w:rsidRDefault="003146BE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</w:rPr>
        <w:t xml:space="preserve">Решење </w:t>
      </w:r>
      <w:r w:rsidR="00362FEF" w:rsidRPr="00E253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62FEF"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FEF" w:rsidRPr="00E25332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застарелости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ванбилансну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>;</w:t>
      </w:r>
    </w:p>
    <w:p w14:paraId="3EEEBFB7" w14:textId="77777777" w:rsidR="00DC16D6" w:rsidRPr="00E25332" w:rsidRDefault="003146BE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након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E2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32">
        <w:rPr>
          <w:rFonts w:ascii="Times New Roman" w:hAnsi="Times New Roman" w:cs="Times New Roman"/>
          <w:sz w:val="24"/>
          <w:szCs w:val="24"/>
        </w:rPr>
        <w:t>књижења</w:t>
      </w:r>
      <w:proofErr w:type="spellEnd"/>
      <w:r w:rsidR="00DC16D6" w:rsidRPr="00E25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83D9589" w14:textId="77777777" w:rsidR="004D761D" w:rsidRPr="00E25332" w:rsidRDefault="00542532" w:rsidP="00E25332">
      <w:pPr>
        <w:pStyle w:val="ListParagraph"/>
        <w:numPr>
          <w:ilvl w:val="0"/>
          <w:numId w:val="35"/>
        </w:numPr>
        <w:tabs>
          <w:tab w:val="left" w:pos="90"/>
          <w:tab w:val="left" w:pos="360"/>
        </w:tabs>
        <w:spacing w:line="25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32">
        <w:rPr>
          <w:rFonts w:ascii="Times New Roman" w:hAnsi="Times New Roman" w:cs="Times New Roman"/>
          <w:sz w:val="24"/>
          <w:szCs w:val="24"/>
          <w:lang w:val="sr-Cyrl-RS"/>
        </w:rPr>
        <w:t>Другу документацију</w:t>
      </w:r>
      <w:r w:rsidR="00DC16D6" w:rsidRPr="00E25332">
        <w:rPr>
          <w:rFonts w:ascii="Times New Roman" w:hAnsi="Times New Roman" w:cs="Times New Roman"/>
          <w:sz w:val="24"/>
          <w:szCs w:val="24"/>
          <w:lang w:val="sr-Cyrl-RS"/>
        </w:rPr>
        <w:t xml:space="preserve"> од утицаја на утврђивање застарелости</w:t>
      </w:r>
      <w:r w:rsidR="003146BE" w:rsidRPr="00E25332">
        <w:rPr>
          <w:rFonts w:ascii="Times New Roman" w:hAnsi="Times New Roman" w:cs="Times New Roman"/>
          <w:sz w:val="24"/>
          <w:szCs w:val="24"/>
        </w:rPr>
        <w:t>.</w:t>
      </w:r>
    </w:p>
    <w:sectPr w:rsidR="004D761D" w:rsidRPr="00E25332" w:rsidSect="005B164F">
      <w:footerReference w:type="default" r:id="rId8"/>
      <w:pgSz w:w="12240" w:h="15840"/>
      <w:pgMar w:top="1080" w:right="1411" w:bottom="117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9579" w14:textId="77777777" w:rsidR="00B335A6" w:rsidRDefault="00B335A6" w:rsidP="00BE0AB3">
      <w:pPr>
        <w:spacing w:after="0" w:line="240" w:lineRule="auto"/>
      </w:pPr>
      <w:r>
        <w:separator/>
      </w:r>
    </w:p>
  </w:endnote>
  <w:endnote w:type="continuationSeparator" w:id="0">
    <w:p w14:paraId="6597C8AF" w14:textId="77777777" w:rsidR="00B335A6" w:rsidRDefault="00B335A6" w:rsidP="00BE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35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DD435" w14:textId="77777777" w:rsidR="00BE0AB3" w:rsidRDefault="00BE0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6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62C9D9" w14:textId="77777777" w:rsidR="00BE0AB3" w:rsidRDefault="00BE0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07A5" w14:textId="77777777" w:rsidR="00B335A6" w:rsidRDefault="00B335A6" w:rsidP="00BE0AB3">
      <w:pPr>
        <w:spacing w:after="0" w:line="240" w:lineRule="auto"/>
      </w:pPr>
      <w:r>
        <w:separator/>
      </w:r>
    </w:p>
  </w:footnote>
  <w:footnote w:type="continuationSeparator" w:id="0">
    <w:p w14:paraId="56CF84C3" w14:textId="77777777" w:rsidR="00B335A6" w:rsidRDefault="00B335A6" w:rsidP="00BE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4C"/>
    <w:multiLevelType w:val="hybridMultilevel"/>
    <w:tmpl w:val="A4BC5F42"/>
    <w:lvl w:ilvl="0" w:tplc="F6B06A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500"/>
    <w:multiLevelType w:val="hybridMultilevel"/>
    <w:tmpl w:val="46468038"/>
    <w:lvl w:ilvl="0" w:tplc="E6481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0" w:hanging="360"/>
      </w:pPr>
    </w:lvl>
    <w:lvl w:ilvl="2" w:tplc="241A001B" w:tentative="1">
      <w:start w:val="1"/>
      <w:numFmt w:val="lowerRoman"/>
      <w:lvlText w:val="%3."/>
      <w:lvlJc w:val="right"/>
      <w:pPr>
        <w:ind w:left="720" w:hanging="180"/>
      </w:pPr>
    </w:lvl>
    <w:lvl w:ilvl="3" w:tplc="241A000F" w:tentative="1">
      <w:start w:val="1"/>
      <w:numFmt w:val="decimal"/>
      <w:lvlText w:val="%4."/>
      <w:lvlJc w:val="left"/>
      <w:pPr>
        <w:ind w:left="1440" w:hanging="360"/>
      </w:pPr>
    </w:lvl>
    <w:lvl w:ilvl="4" w:tplc="241A0019" w:tentative="1">
      <w:start w:val="1"/>
      <w:numFmt w:val="lowerLetter"/>
      <w:lvlText w:val="%5."/>
      <w:lvlJc w:val="left"/>
      <w:pPr>
        <w:ind w:left="2160" w:hanging="360"/>
      </w:pPr>
    </w:lvl>
    <w:lvl w:ilvl="5" w:tplc="241A001B" w:tentative="1">
      <w:start w:val="1"/>
      <w:numFmt w:val="lowerRoman"/>
      <w:lvlText w:val="%6."/>
      <w:lvlJc w:val="right"/>
      <w:pPr>
        <w:ind w:left="2880" w:hanging="180"/>
      </w:pPr>
    </w:lvl>
    <w:lvl w:ilvl="6" w:tplc="241A000F" w:tentative="1">
      <w:start w:val="1"/>
      <w:numFmt w:val="decimal"/>
      <w:lvlText w:val="%7."/>
      <w:lvlJc w:val="left"/>
      <w:pPr>
        <w:ind w:left="3600" w:hanging="360"/>
      </w:pPr>
    </w:lvl>
    <w:lvl w:ilvl="7" w:tplc="241A0019" w:tentative="1">
      <w:start w:val="1"/>
      <w:numFmt w:val="lowerLetter"/>
      <w:lvlText w:val="%8."/>
      <w:lvlJc w:val="left"/>
      <w:pPr>
        <w:ind w:left="4320" w:hanging="360"/>
      </w:pPr>
    </w:lvl>
    <w:lvl w:ilvl="8" w:tplc="241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652172A"/>
    <w:multiLevelType w:val="hybridMultilevel"/>
    <w:tmpl w:val="03EA8CFE"/>
    <w:lvl w:ilvl="0" w:tplc="6FB8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3A9F"/>
    <w:multiLevelType w:val="hybridMultilevel"/>
    <w:tmpl w:val="78E8D10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83FA5"/>
    <w:multiLevelType w:val="hybridMultilevel"/>
    <w:tmpl w:val="B61AB098"/>
    <w:lvl w:ilvl="0" w:tplc="F6B06A0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A72E8C"/>
    <w:multiLevelType w:val="hybridMultilevel"/>
    <w:tmpl w:val="A9C0D2CC"/>
    <w:lvl w:ilvl="0" w:tplc="127807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51772"/>
    <w:multiLevelType w:val="hybridMultilevel"/>
    <w:tmpl w:val="A50EA356"/>
    <w:lvl w:ilvl="0" w:tplc="9C0E7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0" w:hanging="360"/>
      </w:pPr>
    </w:lvl>
    <w:lvl w:ilvl="2" w:tplc="241A001B" w:tentative="1">
      <w:start w:val="1"/>
      <w:numFmt w:val="lowerRoman"/>
      <w:lvlText w:val="%3."/>
      <w:lvlJc w:val="right"/>
      <w:pPr>
        <w:ind w:left="720" w:hanging="180"/>
      </w:pPr>
    </w:lvl>
    <w:lvl w:ilvl="3" w:tplc="241A000F" w:tentative="1">
      <w:start w:val="1"/>
      <w:numFmt w:val="decimal"/>
      <w:lvlText w:val="%4."/>
      <w:lvlJc w:val="left"/>
      <w:pPr>
        <w:ind w:left="1440" w:hanging="360"/>
      </w:pPr>
    </w:lvl>
    <w:lvl w:ilvl="4" w:tplc="241A0019" w:tentative="1">
      <w:start w:val="1"/>
      <w:numFmt w:val="lowerLetter"/>
      <w:lvlText w:val="%5."/>
      <w:lvlJc w:val="left"/>
      <w:pPr>
        <w:ind w:left="2160" w:hanging="360"/>
      </w:pPr>
    </w:lvl>
    <w:lvl w:ilvl="5" w:tplc="241A001B" w:tentative="1">
      <w:start w:val="1"/>
      <w:numFmt w:val="lowerRoman"/>
      <w:lvlText w:val="%6."/>
      <w:lvlJc w:val="right"/>
      <w:pPr>
        <w:ind w:left="2880" w:hanging="180"/>
      </w:pPr>
    </w:lvl>
    <w:lvl w:ilvl="6" w:tplc="241A000F" w:tentative="1">
      <w:start w:val="1"/>
      <w:numFmt w:val="decimal"/>
      <w:lvlText w:val="%7."/>
      <w:lvlJc w:val="left"/>
      <w:pPr>
        <w:ind w:left="3600" w:hanging="360"/>
      </w:pPr>
    </w:lvl>
    <w:lvl w:ilvl="7" w:tplc="241A0019" w:tentative="1">
      <w:start w:val="1"/>
      <w:numFmt w:val="lowerLetter"/>
      <w:lvlText w:val="%8."/>
      <w:lvlJc w:val="left"/>
      <w:pPr>
        <w:ind w:left="4320" w:hanging="360"/>
      </w:pPr>
    </w:lvl>
    <w:lvl w:ilvl="8" w:tplc="241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18285ABC"/>
    <w:multiLevelType w:val="hybridMultilevel"/>
    <w:tmpl w:val="5D62D950"/>
    <w:lvl w:ilvl="0" w:tplc="0B82D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4351"/>
    <w:multiLevelType w:val="hybridMultilevel"/>
    <w:tmpl w:val="8B827CC4"/>
    <w:lvl w:ilvl="0" w:tplc="C41CE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0" w:hanging="360"/>
      </w:pPr>
    </w:lvl>
    <w:lvl w:ilvl="2" w:tplc="241A001B" w:tentative="1">
      <w:start w:val="1"/>
      <w:numFmt w:val="lowerRoman"/>
      <w:lvlText w:val="%3."/>
      <w:lvlJc w:val="right"/>
      <w:pPr>
        <w:ind w:left="720" w:hanging="180"/>
      </w:pPr>
    </w:lvl>
    <w:lvl w:ilvl="3" w:tplc="241A000F" w:tentative="1">
      <w:start w:val="1"/>
      <w:numFmt w:val="decimal"/>
      <w:lvlText w:val="%4."/>
      <w:lvlJc w:val="left"/>
      <w:pPr>
        <w:ind w:left="1440" w:hanging="360"/>
      </w:pPr>
    </w:lvl>
    <w:lvl w:ilvl="4" w:tplc="241A0019" w:tentative="1">
      <w:start w:val="1"/>
      <w:numFmt w:val="lowerLetter"/>
      <w:lvlText w:val="%5."/>
      <w:lvlJc w:val="left"/>
      <w:pPr>
        <w:ind w:left="2160" w:hanging="360"/>
      </w:pPr>
    </w:lvl>
    <w:lvl w:ilvl="5" w:tplc="241A001B" w:tentative="1">
      <w:start w:val="1"/>
      <w:numFmt w:val="lowerRoman"/>
      <w:lvlText w:val="%6."/>
      <w:lvlJc w:val="right"/>
      <w:pPr>
        <w:ind w:left="2880" w:hanging="180"/>
      </w:pPr>
    </w:lvl>
    <w:lvl w:ilvl="6" w:tplc="241A000F" w:tentative="1">
      <w:start w:val="1"/>
      <w:numFmt w:val="decimal"/>
      <w:lvlText w:val="%7."/>
      <w:lvlJc w:val="left"/>
      <w:pPr>
        <w:ind w:left="3600" w:hanging="360"/>
      </w:pPr>
    </w:lvl>
    <w:lvl w:ilvl="7" w:tplc="241A0019" w:tentative="1">
      <w:start w:val="1"/>
      <w:numFmt w:val="lowerLetter"/>
      <w:lvlText w:val="%8."/>
      <w:lvlJc w:val="left"/>
      <w:pPr>
        <w:ind w:left="4320" w:hanging="360"/>
      </w:pPr>
    </w:lvl>
    <w:lvl w:ilvl="8" w:tplc="241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0D844DF"/>
    <w:multiLevelType w:val="hybridMultilevel"/>
    <w:tmpl w:val="520E6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770F3"/>
    <w:multiLevelType w:val="hybridMultilevel"/>
    <w:tmpl w:val="BF4E97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2799"/>
    <w:multiLevelType w:val="hybridMultilevel"/>
    <w:tmpl w:val="DC647B20"/>
    <w:lvl w:ilvl="0" w:tplc="BA82919A">
      <w:start w:val="1"/>
      <w:numFmt w:val="decimal"/>
      <w:lvlText w:val="%1."/>
      <w:lvlJc w:val="left"/>
      <w:pPr>
        <w:ind w:left="990" w:hanging="360"/>
      </w:pPr>
      <w:rPr>
        <w:rFonts w:ascii="Arial Narrow" w:eastAsia="Times New Roman" w:hAnsi="Arial Narrow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3786"/>
    <w:multiLevelType w:val="hybridMultilevel"/>
    <w:tmpl w:val="8D4C354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972A2"/>
    <w:multiLevelType w:val="hybridMultilevel"/>
    <w:tmpl w:val="D0889D1E"/>
    <w:lvl w:ilvl="0" w:tplc="ED50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0" w:hanging="360"/>
      </w:pPr>
    </w:lvl>
    <w:lvl w:ilvl="2" w:tplc="241A001B" w:tentative="1">
      <w:start w:val="1"/>
      <w:numFmt w:val="lowerRoman"/>
      <w:lvlText w:val="%3."/>
      <w:lvlJc w:val="right"/>
      <w:pPr>
        <w:ind w:left="720" w:hanging="180"/>
      </w:pPr>
    </w:lvl>
    <w:lvl w:ilvl="3" w:tplc="241A000F" w:tentative="1">
      <w:start w:val="1"/>
      <w:numFmt w:val="decimal"/>
      <w:lvlText w:val="%4."/>
      <w:lvlJc w:val="left"/>
      <w:pPr>
        <w:ind w:left="1440" w:hanging="360"/>
      </w:pPr>
    </w:lvl>
    <w:lvl w:ilvl="4" w:tplc="241A0019" w:tentative="1">
      <w:start w:val="1"/>
      <w:numFmt w:val="lowerLetter"/>
      <w:lvlText w:val="%5."/>
      <w:lvlJc w:val="left"/>
      <w:pPr>
        <w:ind w:left="2160" w:hanging="360"/>
      </w:pPr>
    </w:lvl>
    <w:lvl w:ilvl="5" w:tplc="241A001B" w:tentative="1">
      <w:start w:val="1"/>
      <w:numFmt w:val="lowerRoman"/>
      <w:lvlText w:val="%6."/>
      <w:lvlJc w:val="right"/>
      <w:pPr>
        <w:ind w:left="2880" w:hanging="180"/>
      </w:pPr>
    </w:lvl>
    <w:lvl w:ilvl="6" w:tplc="241A000F" w:tentative="1">
      <w:start w:val="1"/>
      <w:numFmt w:val="decimal"/>
      <w:lvlText w:val="%7."/>
      <w:lvlJc w:val="left"/>
      <w:pPr>
        <w:ind w:left="3600" w:hanging="360"/>
      </w:pPr>
    </w:lvl>
    <w:lvl w:ilvl="7" w:tplc="241A0019" w:tentative="1">
      <w:start w:val="1"/>
      <w:numFmt w:val="lowerLetter"/>
      <w:lvlText w:val="%8."/>
      <w:lvlJc w:val="left"/>
      <w:pPr>
        <w:ind w:left="4320" w:hanging="360"/>
      </w:pPr>
    </w:lvl>
    <w:lvl w:ilvl="8" w:tplc="241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426272E7"/>
    <w:multiLevelType w:val="hybridMultilevel"/>
    <w:tmpl w:val="9CD4F3B8"/>
    <w:lvl w:ilvl="0" w:tplc="0B82D106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452B4A87"/>
    <w:multiLevelType w:val="hybridMultilevel"/>
    <w:tmpl w:val="DD6292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15310"/>
    <w:multiLevelType w:val="hybridMultilevel"/>
    <w:tmpl w:val="9B28DA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45C8F"/>
    <w:multiLevelType w:val="hybridMultilevel"/>
    <w:tmpl w:val="36C48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30ADA"/>
    <w:multiLevelType w:val="hybridMultilevel"/>
    <w:tmpl w:val="EFF890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A5A71"/>
    <w:multiLevelType w:val="hybridMultilevel"/>
    <w:tmpl w:val="3D1233AC"/>
    <w:lvl w:ilvl="0" w:tplc="E626BD5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731979"/>
    <w:multiLevelType w:val="hybridMultilevel"/>
    <w:tmpl w:val="AD2635BE"/>
    <w:lvl w:ilvl="0" w:tplc="1C9E47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57E7F"/>
    <w:multiLevelType w:val="hybridMultilevel"/>
    <w:tmpl w:val="2DC40A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D7793"/>
    <w:multiLevelType w:val="hybridMultilevel"/>
    <w:tmpl w:val="AD2635BE"/>
    <w:lvl w:ilvl="0" w:tplc="1C9E47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28276E"/>
    <w:multiLevelType w:val="hybridMultilevel"/>
    <w:tmpl w:val="53625B22"/>
    <w:lvl w:ilvl="0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66BD38F5"/>
    <w:multiLevelType w:val="hybridMultilevel"/>
    <w:tmpl w:val="D276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C310C"/>
    <w:multiLevelType w:val="hybridMultilevel"/>
    <w:tmpl w:val="A3E63C80"/>
    <w:lvl w:ilvl="0" w:tplc="C26C60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306A2"/>
    <w:multiLevelType w:val="hybridMultilevel"/>
    <w:tmpl w:val="B4442E32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73A847F7"/>
    <w:multiLevelType w:val="hybridMultilevel"/>
    <w:tmpl w:val="B94C0748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66421C4"/>
    <w:multiLevelType w:val="hybridMultilevel"/>
    <w:tmpl w:val="47CA7FA6"/>
    <w:lvl w:ilvl="0" w:tplc="F6B06A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955D2"/>
    <w:multiLevelType w:val="hybridMultilevel"/>
    <w:tmpl w:val="782CB610"/>
    <w:lvl w:ilvl="0" w:tplc="27D437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A1E05"/>
    <w:multiLevelType w:val="hybridMultilevel"/>
    <w:tmpl w:val="D7CC354A"/>
    <w:lvl w:ilvl="0" w:tplc="DB54B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8448FC"/>
    <w:multiLevelType w:val="hybridMultilevel"/>
    <w:tmpl w:val="415CCB2E"/>
    <w:lvl w:ilvl="0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2" w15:restartNumberingAfterBreak="0">
    <w:nsid w:val="7B245906"/>
    <w:multiLevelType w:val="hybridMultilevel"/>
    <w:tmpl w:val="3646A1C0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7CC60D52"/>
    <w:multiLevelType w:val="hybridMultilevel"/>
    <w:tmpl w:val="474C8A06"/>
    <w:lvl w:ilvl="0" w:tplc="DB54BC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65E4B"/>
    <w:multiLevelType w:val="hybridMultilevel"/>
    <w:tmpl w:val="49349C4C"/>
    <w:lvl w:ilvl="0" w:tplc="544C8208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705CD6"/>
    <w:multiLevelType w:val="hybridMultilevel"/>
    <w:tmpl w:val="67CEB85A"/>
    <w:lvl w:ilvl="0" w:tplc="C26C607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44025983">
    <w:abstractNumId w:val="18"/>
  </w:num>
  <w:num w:numId="2" w16cid:durableId="1501700778">
    <w:abstractNumId w:val="29"/>
  </w:num>
  <w:num w:numId="3" w16cid:durableId="640303847">
    <w:abstractNumId w:val="32"/>
  </w:num>
  <w:num w:numId="4" w16cid:durableId="99306196">
    <w:abstractNumId w:val="26"/>
  </w:num>
  <w:num w:numId="5" w16cid:durableId="1881242090">
    <w:abstractNumId w:val="27"/>
  </w:num>
  <w:num w:numId="6" w16cid:durableId="903954146">
    <w:abstractNumId w:val="31"/>
  </w:num>
  <w:num w:numId="7" w16cid:durableId="384526451">
    <w:abstractNumId w:val="23"/>
  </w:num>
  <w:num w:numId="8" w16cid:durableId="756825579">
    <w:abstractNumId w:val="2"/>
  </w:num>
  <w:num w:numId="9" w16cid:durableId="2128770384">
    <w:abstractNumId w:val="5"/>
  </w:num>
  <w:num w:numId="10" w16cid:durableId="1962880414">
    <w:abstractNumId w:val="21"/>
  </w:num>
  <w:num w:numId="11" w16cid:durableId="1867210647">
    <w:abstractNumId w:val="9"/>
  </w:num>
  <w:num w:numId="12" w16cid:durableId="1655142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590762">
    <w:abstractNumId w:val="16"/>
  </w:num>
  <w:num w:numId="14" w16cid:durableId="885486728">
    <w:abstractNumId w:val="10"/>
  </w:num>
  <w:num w:numId="15" w16cid:durableId="1720086882">
    <w:abstractNumId w:val="17"/>
  </w:num>
  <w:num w:numId="16" w16cid:durableId="1478373367">
    <w:abstractNumId w:val="15"/>
  </w:num>
  <w:num w:numId="17" w16cid:durableId="1658536456">
    <w:abstractNumId w:val="11"/>
  </w:num>
  <w:num w:numId="18" w16cid:durableId="1829636305">
    <w:abstractNumId w:val="0"/>
  </w:num>
  <w:num w:numId="19" w16cid:durableId="453988147">
    <w:abstractNumId w:val="7"/>
  </w:num>
  <w:num w:numId="20" w16cid:durableId="379211117">
    <w:abstractNumId w:val="14"/>
  </w:num>
  <w:num w:numId="21" w16cid:durableId="1622958342">
    <w:abstractNumId w:val="28"/>
  </w:num>
  <w:num w:numId="22" w16cid:durableId="765462328">
    <w:abstractNumId w:val="4"/>
  </w:num>
  <w:num w:numId="23" w16cid:durableId="2114006751">
    <w:abstractNumId w:val="33"/>
  </w:num>
  <w:num w:numId="24" w16cid:durableId="1915967701">
    <w:abstractNumId w:val="30"/>
  </w:num>
  <w:num w:numId="25" w16cid:durableId="181632363">
    <w:abstractNumId w:val="35"/>
  </w:num>
  <w:num w:numId="26" w16cid:durableId="1313489058">
    <w:abstractNumId w:val="25"/>
  </w:num>
  <w:num w:numId="27" w16cid:durableId="283390056">
    <w:abstractNumId w:val="12"/>
  </w:num>
  <w:num w:numId="28" w16cid:durableId="936400607">
    <w:abstractNumId w:val="34"/>
  </w:num>
  <w:num w:numId="29" w16cid:durableId="1890874233">
    <w:abstractNumId w:val="8"/>
  </w:num>
  <w:num w:numId="30" w16cid:durableId="440607257">
    <w:abstractNumId w:val="6"/>
  </w:num>
  <w:num w:numId="31" w16cid:durableId="350567737">
    <w:abstractNumId w:val="13"/>
  </w:num>
  <w:num w:numId="32" w16cid:durableId="1621306175">
    <w:abstractNumId w:val="1"/>
  </w:num>
  <w:num w:numId="33" w16cid:durableId="538980724">
    <w:abstractNumId w:val="3"/>
  </w:num>
  <w:num w:numId="34" w16cid:durableId="1330330539">
    <w:abstractNumId w:val="20"/>
  </w:num>
  <w:num w:numId="35" w16cid:durableId="2040620503">
    <w:abstractNumId w:val="22"/>
  </w:num>
  <w:num w:numId="36" w16cid:durableId="1865244473">
    <w:abstractNumId w:val="19"/>
  </w:num>
  <w:num w:numId="37" w16cid:durableId="1268123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80"/>
    <w:rsid w:val="00005083"/>
    <w:rsid w:val="000450D7"/>
    <w:rsid w:val="00071752"/>
    <w:rsid w:val="000757CE"/>
    <w:rsid w:val="000B1654"/>
    <w:rsid w:val="000C2759"/>
    <w:rsid w:val="000C3A98"/>
    <w:rsid w:val="000C59B1"/>
    <w:rsid w:val="000C6E0C"/>
    <w:rsid w:val="000C7F12"/>
    <w:rsid w:val="000E0D01"/>
    <w:rsid w:val="000F0854"/>
    <w:rsid w:val="000F1494"/>
    <w:rsid w:val="00104162"/>
    <w:rsid w:val="001107A5"/>
    <w:rsid w:val="00116BE4"/>
    <w:rsid w:val="0012367D"/>
    <w:rsid w:val="00130094"/>
    <w:rsid w:val="00147D8C"/>
    <w:rsid w:val="0017199C"/>
    <w:rsid w:val="0017208B"/>
    <w:rsid w:val="00177819"/>
    <w:rsid w:val="00182C51"/>
    <w:rsid w:val="001A5F40"/>
    <w:rsid w:val="001C6280"/>
    <w:rsid w:val="00205E00"/>
    <w:rsid w:val="00217E68"/>
    <w:rsid w:val="002202DD"/>
    <w:rsid w:val="0022603E"/>
    <w:rsid w:val="00252D41"/>
    <w:rsid w:val="00293B98"/>
    <w:rsid w:val="002A0470"/>
    <w:rsid w:val="002F4DD6"/>
    <w:rsid w:val="0030187B"/>
    <w:rsid w:val="00307CD8"/>
    <w:rsid w:val="003109D0"/>
    <w:rsid w:val="003146BE"/>
    <w:rsid w:val="00321DAE"/>
    <w:rsid w:val="00352098"/>
    <w:rsid w:val="00360541"/>
    <w:rsid w:val="00362FEF"/>
    <w:rsid w:val="00365977"/>
    <w:rsid w:val="00382836"/>
    <w:rsid w:val="003831E4"/>
    <w:rsid w:val="003909BC"/>
    <w:rsid w:val="003A0013"/>
    <w:rsid w:val="003A6995"/>
    <w:rsid w:val="003B2147"/>
    <w:rsid w:val="003C0BB8"/>
    <w:rsid w:val="003E55B1"/>
    <w:rsid w:val="004061C3"/>
    <w:rsid w:val="00414A0F"/>
    <w:rsid w:val="0047190A"/>
    <w:rsid w:val="00483E9D"/>
    <w:rsid w:val="0048562F"/>
    <w:rsid w:val="00496864"/>
    <w:rsid w:val="004972B9"/>
    <w:rsid w:val="004D0E0B"/>
    <w:rsid w:val="004D761D"/>
    <w:rsid w:val="004E78C0"/>
    <w:rsid w:val="004F2A1B"/>
    <w:rsid w:val="004F3121"/>
    <w:rsid w:val="004F553A"/>
    <w:rsid w:val="00505919"/>
    <w:rsid w:val="0054114D"/>
    <w:rsid w:val="00542532"/>
    <w:rsid w:val="00545950"/>
    <w:rsid w:val="00547070"/>
    <w:rsid w:val="005657EE"/>
    <w:rsid w:val="0057234E"/>
    <w:rsid w:val="00574210"/>
    <w:rsid w:val="005A139D"/>
    <w:rsid w:val="005B164F"/>
    <w:rsid w:val="00642CCB"/>
    <w:rsid w:val="006642BF"/>
    <w:rsid w:val="00665D2B"/>
    <w:rsid w:val="00673A82"/>
    <w:rsid w:val="00685A97"/>
    <w:rsid w:val="006D7767"/>
    <w:rsid w:val="00721CDA"/>
    <w:rsid w:val="007223B0"/>
    <w:rsid w:val="00725AFD"/>
    <w:rsid w:val="007268F3"/>
    <w:rsid w:val="00733F83"/>
    <w:rsid w:val="007652D2"/>
    <w:rsid w:val="00781141"/>
    <w:rsid w:val="007832D6"/>
    <w:rsid w:val="0078360A"/>
    <w:rsid w:val="00803070"/>
    <w:rsid w:val="00803D81"/>
    <w:rsid w:val="00821DDE"/>
    <w:rsid w:val="0082778C"/>
    <w:rsid w:val="00832021"/>
    <w:rsid w:val="00832896"/>
    <w:rsid w:val="008351F7"/>
    <w:rsid w:val="00851881"/>
    <w:rsid w:val="008524C9"/>
    <w:rsid w:val="008673E1"/>
    <w:rsid w:val="00892A10"/>
    <w:rsid w:val="008E36E1"/>
    <w:rsid w:val="008F1428"/>
    <w:rsid w:val="00902887"/>
    <w:rsid w:val="009235F8"/>
    <w:rsid w:val="00942ABF"/>
    <w:rsid w:val="0097110C"/>
    <w:rsid w:val="00982E18"/>
    <w:rsid w:val="00986B02"/>
    <w:rsid w:val="00992D80"/>
    <w:rsid w:val="00997CCE"/>
    <w:rsid w:val="009A6241"/>
    <w:rsid w:val="009B402A"/>
    <w:rsid w:val="009C0995"/>
    <w:rsid w:val="009C3095"/>
    <w:rsid w:val="009C61CC"/>
    <w:rsid w:val="009D63D6"/>
    <w:rsid w:val="009F4DEE"/>
    <w:rsid w:val="009F7C3F"/>
    <w:rsid w:val="00A4213B"/>
    <w:rsid w:val="00A567EF"/>
    <w:rsid w:val="00A77718"/>
    <w:rsid w:val="00A85354"/>
    <w:rsid w:val="00AB566F"/>
    <w:rsid w:val="00AD050A"/>
    <w:rsid w:val="00AE60ED"/>
    <w:rsid w:val="00B0225D"/>
    <w:rsid w:val="00B10246"/>
    <w:rsid w:val="00B11FF9"/>
    <w:rsid w:val="00B1624D"/>
    <w:rsid w:val="00B20A58"/>
    <w:rsid w:val="00B335A6"/>
    <w:rsid w:val="00B7782B"/>
    <w:rsid w:val="00B84A07"/>
    <w:rsid w:val="00B84A85"/>
    <w:rsid w:val="00BA0B2B"/>
    <w:rsid w:val="00BA704B"/>
    <w:rsid w:val="00BC7EA2"/>
    <w:rsid w:val="00BE0AB3"/>
    <w:rsid w:val="00C533A0"/>
    <w:rsid w:val="00C813D9"/>
    <w:rsid w:val="00C94390"/>
    <w:rsid w:val="00CB1B4A"/>
    <w:rsid w:val="00CC10F8"/>
    <w:rsid w:val="00CE5A45"/>
    <w:rsid w:val="00CF70A8"/>
    <w:rsid w:val="00D01BF6"/>
    <w:rsid w:val="00D434CF"/>
    <w:rsid w:val="00D778CD"/>
    <w:rsid w:val="00D830B7"/>
    <w:rsid w:val="00DA48A6"/>
    <w:rsid w:val="00DA53A5"/>
    <w:rsid w:val="00DB16E9"/>
    <w:rsid w:val="00DC16D6"/>
    <w:rsid w:val="00DC3620"/>
    <w:rsid w:val="00E02A6C"/>
    <w:rsid w:val="00E146FB"/>
    <w:rsid w:val="00E14E37"/>
    <w:rsid w:val="00E17920"/>
    <w:rsid w:val="00E20F17"/>
    <w:rsid w:val="00E25332"/>
    <w:rsid w:val="00E36A92"/>
    <w:rsid w:val="00E60EB6"/>
    <w:rsid w:val="00E64287"/>
    <w:rsid w:val="00E67186"/>
    <w:rsid w:val="00E9441D"/>
    <w:rsid w:val="00EB5A48"/>
    <w:rsid w:val="00EC7DE5"/>
    <w:rsid w:val="00ED2545"/>
    <w:rsid w:val="00ED5664"/>
    <w:rsid w:val="00EE3D19"/>
    <w:rsid w:val="00EF45D6"/>
    <w:rsid w:val="00F276F5"/>
    <w:rsid w:val="00F44EC4"/>
    <w:rsid w:val="00F77140"/>
    <w:rsid w:val="00F777E7"/>
    <w:rsid w:val="00F93579"/>
    <w:rsid w:val="00F94294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0556"/>
  <w15:chartTrackingRefBased/>
  <w15:docId w15:val="{E45F6754-68F2-4FCB-B170-CC7CEB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80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A48A6"/>
  </w:style>
  <w:style w:type="paragraph" w:styleId="BalloonText">
    <w:name w:val="Balloon Text"/>
    <w:basedOn w:val="Normal"/>
    <w:link w:val="BalloonTextChar"/>
    <w:uiPriority w:val="99"/>
    <w:semiHidden/>
    <w:unhideWhenUsed/>
    <w:rsid w:val="00D4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CF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E20F17"/>
    <w:pPr>
      <w:spacing w:after="150" w:line="240" w:lineRule="auto"/>
    </w:pPr>
    <w:rPr>
      <w:rFonts w:ascii="Arial" w:eastAsia="Times New Roman" w:hAnsi="Arial" w:cs="Arial"/>
      <w:lang w:val="sr-Latn-RS" w:eastAsia="sr-Latn-RS"/>
    </w:rPr>
  </w:style>
  <w:style w:type="paragraph" w:customStyle="1" w:styleId="clan">
    <w:name w:val="clan"/>
    <w:basedOn w:val="Normal"/>
    <w:rsid w:val="00ED566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D5664"/>
    <w:pPr>
      <w:spacing w:after="150" w:line="240" w:lineRule="auto"/>
    </w:pPr>
    <w:rPr>
      <w:rFonts w:ascii="Arial" w:eastAsia="Times New Roman" w:hAnsi="Arial" w:cs="Arial"/>
      <w:lang w:val="sr-Latn-RS" w:eastAsia="sr-Latn-RS"/>
    </w:rPr>
  </w:style>
  <w:style w:type="paragraph" w:customStyle="1" w:styleId="wyq110---naslov-clana">
    <w:name w:val="wyq110---naslov-clana"/>
    <w:basedOn w:val="Normal"/>
    <w:rsid w:val="00ED566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3B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B3"/>
  </w:style>
  <w:style w:type="paragraph" w:styleId="Footer">
    <w:name w:val="footer"/>
    <w:basedOn w:val="Normal"/>
    <w:link w:val="FooterChar"/>
    <w:uiPriority w:val="99"/>
    <w:unhideWhenUsed/>
    <w:rsid w:val="00BE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B3"/>
  </w:style>
  <w:style w:type="paragraph" w:customStyle="1" w:styleId="Normal3">
    <w:name w:val="Normal3"/>
    <w:basedOn w:val="Normal"/>
    <w:rsid w:val="00832896"/>
    <w:pPr>
      <w:spacing w:after="150" w:line="240" w:lineRule="auto"/>
    </w:pPr>
    <w:rPr>
      <w:rFonts w:ascii="Arial" w:eastAsia="Times New Roman" w:hAnsi="Arial" w:cs="Arial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83289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3026-0924-4D65-A057-EB99AA24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Bursac</dc:creator>
  <cp:keywords/>
  <dc:description/>
  <cp:lastModifiedBy>SKGO</cp:lastModifiedBy>
  <cp:revision>2</cp:revision>
  <cp:lastPrinted>2020-10-06T09:01:00Z</cp:lastPrinted>
  <dcterms:created xsi:type="dcterms:W3CDTF">2022-08-29T11:41:00Z</dcterms:created>
  <dcterms:modified xsi:type="dcterms:W3CDTF">2022-08-29T11:41:00Z</dcterms:modified>
</cp:coreProperties>
</file>