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A447" w14:textId="77777777" w:rsidR="009C4156" w:rsidRDefault="009C4156" w:rsidP="00F820C5">
      <w:pPr>
        <w:jc w:val="center"/>
        <w:rPr>
          <w:rFonts w:ascii="Arial Nova" w:hAnsi="Arial Nova" w:cs="Tahoma"/>
          <w:b/>
          <w:color w:val="990000"/>
        </w:rPr>
      </w:pPr>
      <w:bookmarkStart w:id="0" w:name="_GoBack"/>
      <w:bookmarkEnd w:id="0"/>
      <w:r w:rsidRPr="009C4156">
        <w:rPr>
          <w:rFonts w:ascii="Arial Nova" w:hAnsi="Arial Nova" w:cs="Tahoma"/>
          <w:b/>
          <w:color w:val="990000"/>
        </w:rPr>
        <w:t>ДНЕВНИ РЕД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B46" w14:paraId="7B56EEF2" w14:textId="77777777" w:rsidTr="00ED2018">
        <w:tc>
          <w:tcPr>
            <w:tcW w:w="9062" w:type="dxa"/>
          </w:tcPr>
          <w:p w14:paraId="044CDDA3" w14:textId="77777777" w:rsidR="001D4B46" w:rsidRDefault="001D4B46" w:rsidP="00ED2018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Регионална радионица: </w:t>
            </w:r>
          </w:p>
          <w:p w14:paraId="13DF5F47" w14:textId="77777777" w:rsidR="001D4B46" w:rsidRPr="0099540B" w:rsidRDefault="001D4B46" w:rsidP="0099540B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“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Унапређење рада интерресорних комисија</w:t>
            </w:r>
            <w:r w:rsidRPr="001713CF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: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</w:rPr>
              <w:t xml:space="preserve"> </w:t>
            </w:r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 xml:space="preserve">Мултисекторском сарадњом до квалитетне подршке детету, ученику и одраслом- област </w:t>
            </w:r>
            <w:r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социјалне заштите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“ </w:t>
            </w: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   </w:t>
            </w:r>
          </w:p>
        </w:tc>
      </w:tr>
      <w:tr w:rsidR="001D4B46" w:rsidRPr="006C2CB1" w14:paraId="292349A8" w14:textId="77777777" w:rsidTr="00ED2018">
        <w:tc>
          <w:tcPr>
            <w:tcW w:w="9062" w:type="dxa"/>
          </w:tcPr>
          <w:p w14:paraId="5119B70B" w14:textId="77777777" w:rsidR="0099540B" w:rsidRDefault="0099540B" w:rsidP="0099540B">
            <w:pP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</w:p>
          <w:p w14:paraId="62900805" w14:textId="28458DF9" w:rsidR="001D4B46" w:rsidRPr="0099540B" w:rsidRDefault="001D4B46" w:rsidP="00ED2018">
            <w:pPr>
              <w:jc w:val="center"/>
              <w:rPr>
                <w:rFonts w:ascii="Arial Nova" w:hAnsi="Arial Nova"/>
                <w:bCs/>
                <w:iCs/>
                <w:color w:val="990000"/>
                <w:lang w:val="sr-Cyrl-RS"/>
              </w:rPr>
            </w:pPr>
            <w:r w:rsidRPr="0099540B">
              <w:rPr>
                <w:rFonts w:ascii="Arial Nova" w:hAnsi="Arial Nova"/>
                <w:bCs/>
                <w:iCs/>
                <w:color w:val="990000"/>
                <w:lang w:val="sr-Cyrl-RS"/>
              </w:rPr>
              <w:t>Крагујевац, 1</w:t>
            </w:r>
            <w:r w:rsidR="00FE693D" w:rsidRPr="006C2CB1">
              <w:rPr>
                <w:rFonts w:ascii="Arial Nova" w:hAnsi="Arial Nova"/>
                <w:bCs/>
                <w:iCs/>
                <w:color w:val="990000"/>
                <w:lang w:val="sr-Cyrl-RS"/>
              </w:rPr>
              <w:t>4</w:t>
            </w:r>
            <w:r w:rsidRPr="0099540B">
              <w:rPr>
                <w:rFonts w:ascii="Arial Nova" w:hAnsi="Arial Nova"/>
                <w:bCs/>
                <w:iCs/>
                <w:color w:val="990000"/>
                <w:lang w:val="sr-Cyrl-RS"/>
              </w:rPr>
              <w:t>. новембар 2019. године</w:t>
            </w:r>
          </w:p>
          <w:p w14:paraId="4A909EA7" w14:textId="77777777" w:rsidR="001D4B46" w:rsidRPr="007F10DC" w:rsidRDefault="001D4B46" w:rsidP="00ED2018">
            <w:pPr>
              <w:jc w:val="center"/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  <w:r w:rsidRPr="0099540B">
              <w:rPr>
                <w:rFonts w:ascii="Arial Nova" w:hAnsi="Arial Nova"/>
                <w:bCs/>
                <w:iCs/>
                <w:color w:val="990000"/>
                <w:lang w:val="sr-Cyrl-RS"/>
              </w:rPr>
              <w:t>Хотел Шумарице, Десанкин венац бб</w:t>
            </w:r>
          </w:p>
        </w:tc>
      </w:tr>
    </w:tbl>
    <w:p w14:paraId="49CD7577" w14:textId="77777777" w:rsidR="001D4B46" w:rsidRPr="006C2CB1" w:rsidRDefault="001D4B46" w:rsidP="001D4B46">
      <w:pPr>
        <w:rPr>
          <w:color w:val="630F1F"/>
          <w:lang w:val="sr-Cyrl-RS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1D4B46" w:rsidRPr="00907F41" w14:paraId="729E54A7" w14:textId="77777777" w:rsidTr="00ED2018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A20425A" w14:textId="157C57BD" w:rsidR="001D4B46" w:rsidRPr="00907F41" w:rsidRDefault="0099540B" w:rsidP="00ED2018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FE693D">
              <w:rPr>
                <w:rFonts w:ascii="Arial Nova" w:hAnsi="Arial Nova" w:cs="Cambria"/>
                <w:b/>
                <w:bCs/>
                <w:noProof/>
                <w:color w:val="FFFFFF" w:themeColor="background1"/>
              </w:rPr>
              <w:t>4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. НОВЕМБАР</w:t>
            </w:r>
            <w:r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2019. </w:t>
            </w:r>
          </w:p>
        </w:tc>
      </w:tr>
      <w:tr w:rsidR="009C4156" w:rsidRPr="009C4156" w14:paraId="4482F14C" w14:textId="77777777" w:rsidTr="001D4B46">
        <w:tc>
          <w:tcPr>
            <w:tcW w:w="1818" w:type="dxa"/>
            <w:tcBorders>
              <w:top w:val="nil"/>
            </w:tcBorders>
            <w:shd w:val="clear" w:color="auto" w:fill="CC9900"/>
          </w:tcPr>
          <w:p w14:paraId="3F228254" w14:textId="77777777" w:rsidR="009C4156" w:rsidRPr="00222900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10:</w:t>
            </w:r>
            <w:r w:rsidR="001D4B46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-</w:t>
            </w:r>
            <w:r w:rsidR="001D4B46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10</w:t>
            </w:r>
            <w:r w:rsidR="00AA54CF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nil"/>
            </w:tcBorders>
            <w:shd w:val="clear" w:color="auto" w:fill="CC9900"/>
          </w:tcPr>
          <w:p w14:paraId="29EEAD81" w14:textId="77777777" w:rsidR="009C4156" w:rsidRPr="009C4156" w:rsidRDefault="00F820C5" w:rsidP="00F74039">
            <w:pPr>
              <w:tabs>
                <w:tab w:val="left" w:pos="5820"/>
              </w:tabs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УВОДНО ОБРАЋАЊЕ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ab/>
            </w:r>
          </w:p>
        </w:tc>
      </w:tr>
      <w:tr w:rsidR="001D4B46" w:rsidRPr="009C4156" w14:paraId="79FB55A3" w14:textId="77777777" w:rsidTr="001D4B46">
        <w:tc>
          <w:tcPr>
            <w:tcW w:w="1818" w:type="dxa"/>
            <w:shd w:val="clear" w:color="auto" w:fill="auto"/>
          </w:tcPr>
          <w:p w14:paraId="6E6FDCBA" w14:textId="77777777" w:rsidR="001D4B46" w:rsidRPr="009C4156" w:rsidRDefault="001D4B4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5473CFE5" w14:textId="77777777" w:rsidR="001D4B46" w:rsidRPr="001D4B46" w:rsidRDefault="001D4B46" w:rsidP="00F7403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1D4B46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Представник града Крагујевца</w:t>
            </w:r>
          </w:p>
        </w:tc>
      </w:tr>
      <w:tr w:rsidR="001D4B46" w:rsidRPr="009C4156" w14:paraId="08C6FACB" w14:textId="77777777" w:rsidTr="001D4B46">
        <w:tc>
          <w:tcPr>
            <w:tcW w:w="1818" w:type="dxa"/>
            <w:shd w:val="clear" w:color="auto" w:fill="auto"/>
          </w:tcPr>
          <w:p w14:paraId="3A113910" w14:textId="77777777" w:rsidR="001D4B46" w:rsidRPr="009C4156" w:rsidRDefault="001D4B4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41C6F58D" w14:textId="77777777" w:rsidR="001D4B46" w:rsidRPr="001D4B46" w:rsidRDefault="001D4B46" w:rsidP="00F7403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Представник Републичког завода за социјалну заштиту</w:t>
            </w:r>
          </w:p>
        </w:tc>
      </w:tr>
      <w:tr w:rsidR="009C4156" w:rsidRPr="009C4156" w14:paraId="401B5477" w14:textId="77777777" w:rsidTr="00F74039">
        <w:tc>
          <w:tcPr>
            <w:tcW w:w="1818" w:type="dxa"/>
            <w:shd w:val="clear" w:color="auto" w:fill="auto"/>
          </w:tcPr>
          <w:p w14:paraId="548FE5AF" w14:textId="77777777"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2F6B3D4C" w14:textId="77777777" w:rsidR="00AA54CF" w:rsidRPr="009C4156" w:rsidRDefault="001D4B46" w:rsidP="00AA54CF">
            <w:pPr>
              <w:rPr>
                <w:rFonts w:ascii="Arial Nova" w:hAnsi="Arial Nova" w:cs="Tahoma"/>
                <w:bCs/>
                <w:noProof/>
              </w:rPr>
            </w:pPr>
            <w:r w:rsidRPr="001D4B46">
              <w:rPr>
                <w:rFonts w:ascii="Arial Nova" w:hAnsi="Arial Nova" w:cs="Tahoma"/>
                <w:bCs/>
                <w:noProof/>
              </w:rPr>
              <w:t>Маја Кнежевић Ромчевић, шефица Одељења за просвету, културу, спорт и младе, СКГО</w:t>
            </w:r>
          </w:p>
        </w:tc>
      </w:tr>
      <w:tr w:rsidR="009C4156" w:rsidRPr="009C4156" w14:paraId="3BFDE342" w14:textId="77777777" w:rsidTr="00F74039">
        <w:tc>
          <w:tcPr>
            <w:tcW w:w="1818" w:type="dxa"/>
            <w:shd w:val="clear" w:color="auto" w:fill="CC9900"/>
          </w:tcPr>
          <w:p w14:paraId="73843A7C" w14:textId="77777777"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0:15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>2</w:t>
            </w:r>
            <w:r w:rsidR="003F4CBB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>:00</w:t>
            </w:r>
          </w:p>
        </w:tc>
        <w:tc>
          <w:tcPr>
            <w:tcW w:w="7272" w:type="dxa"/>
            <w:shd w:val="clear" w:color="auto" w:fill="CC9900"/>
          </w:tcPr>
          <w:p w14:paraId="32C49E69" w14:textId="0554A37C" w:rsidR="009C4156" w:rsidRPr="00222900" w:rsidRDefault="00222900" w:rsidP="00222900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FFFFFF"/>
                <w:lang w:val="sr-Cyrl-RS"/>
              </w:rPr>
              <w:t>ИНСТИТУНЦИОНАЛНИ ОКВИР ЗА УНАПРЕЂЕЊЕ РАДА ИРК У ОБЛАСТИ СОЦИ</w:t>
            </w:r>
            <w:r w:rsidR="006C2CB1">
              <w:rPr>
                <w:rFonts w:ascii="Arial" w:hAnsi="Arial" w:cs="Arial"/>
                <w:b/>
                <w:noProof/>
                <w:color w:val="FFFFFF"/>
                <w:lang w:val="sr-Cyrl-RS"/>
              </w:rPr>
              <w:t>Ј</w:t>
            </w:r>
            <w:r>
              <w:rPr>
                <w:rFonts w:ascii="Arial" w:hAnsi="Arial" w:cs="Arial"/>
                <w:b/>
                <w:noProof/>
                <w:color w:val="FFFFFF"/>
                <w:lang w:val="sr-Cyrl-RS"/>
              </w:rPr>
              <w:t>АЛНЕ ЗАШТИТЕ</w:t>
            </w:r>
          </w:p>
        </w:tc>
      </w:tr>
      <w:tr w:rsidR="00222900" w:rsidRPr="009C4156" w14:paraId="2F54A49C" w14:textId="77777777" w:rsidTr="00222900">
        <w:tc>
          <w:tcPr>
            <w:tcW w:w="1818" w:type="dxa"/>
            <w:shd w:val="clear" w:color="auto" w:fill="auto"/>
          </w:tcPr>
          <w:p w14:paraId="16042EE6" w14:textId="77777777" w:rsidR="00222900" w:rsidRPr="009C4156" w:rsidRDefault="00222900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3987F1D1" w14:textId="77777777" w:rsidR="00222900" w:rsidRPr="00F820C5" w:rsidRDefault="00222900" w:rsidP="00222900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9C4156" w:rsidRPr="009C4156" w14:paraId="7589B0E2" w14:textId="77777777" w:rsidTr="00F820C5">
        <w:trPr>
          <w:trHeight w:val="445"/>
        </w:trPr>
        <w:tc>
          <w:tcPr>
            <w:tcW w:w="1818" w:type="dxa"/>
            <w:shd w:val="clear" w:color="auto" w:fill="auto"/>
          </w:tcPr>
          <w:p w14:paraId="5D3BCBAA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5A010E2D" w14:textId="77777777" w:rsidR="00AA54CF" w:rsidRPr="00F820C5" w:rsidRDefault="00222900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Концепт развоја интересорне подршке </w:t>
            </w:r>
            <w:r w:rsidR="00F820C5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детету, ученику и одраслом</w:t>
            </w:r>
          </w:p>
        </w:tc>
      </w:tr>
      <w:tr w:rsidR="00222900" w:rsidRPr="009C4156" w14:paraId="7A442993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3E53B474" w14:textId="77777777" w:rsidR="00222900" w:rsidRPr="009C4156" w:rsidRDefault="00222900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2C3EA4C7" w14:textId="77777777" w:rsidR="00222900" w:rsidRPr="00F820C5" w:rsidRDefault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Примена </w:t>
            </w:r>
            <w:r w:rsidR="00222900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Правилник</w:t>
            </w: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а</w:t>
            </w:r>
            <w:r w:rsidR="00222900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 о додатној образовној, здравственој и социјалној подршци</w:t>
            </w: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, детету, ученику и одраслом</w:t>
            </w:r>
          </w:p>
        </w:tc>
      </w:tr>
      <w:tr w:rsidR="009C4156" w:rsidRPr="009C4156" w14:paraId="1EEB9F1B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23FBF0F4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1357808F" w14:textId="77777777" w:rsidR="003F4CBB" w:rsidRPr="00F820C5" w:rsidRDefault="00F820C5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Преглед три нивоа подршке детету, ученику и одраслом</w:t>
            </w:r>
            <w:r w:rsidR="0032222F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 са фокусом на социјалну заштиту</w:t>
            </w:r>
          </w:p>
        </w:tc>
      </w:tr>
      <w:tr w:rsidR="003F4CBB" w:rsidRPr="009C4156" w14:paraId="497DD471" w14:textId="77777777" w:rsidTr="00F820C5">
        <w:trPr>
          <w:trHeight w:val="301"/>
        </w:trPr>
        <w:tc>
          <w:tcPr>
            <w:tcW w:w="1818" w:type="dxa"/>
            <w:shd w:val="clear" w:color="auto" w:fill="auto"/>
          </w:tcPr>
          <w:p w14:paraId="50438847" w14:textId="77777777" w:rsidR="003F4CBB" w:rsidRPr="009C4156" w:rsidRDefault="003F4CBB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49CFF1D8" w14:textId="10EAA1B2" w:rsidR="003F4CBB" w:rsidRPr="00F820C5" w:rsidRDefault="003F4CBB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</w:p>
        </w:tc>
      </w:tr>
      <w:tr w:rsidR="009C4156" w:rsidRPr="009C4156" w14:paraId="761C172D" w14:textId="77777777" w:rsidTr="00F74039">
        <w:tc>
          <w:tcPr>
            <w:tcW w:w="1818" w:type="dxa"/>
            <w:shd w:val="clear" w:color="auto" w:fill="CC9900"/>
          </w:tcPr>
          <w:p w14:paraId="7B4BDF3E" w14:textId="77777777" w:rsidR="009C4156" w:rsidRPr="00F820C5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AA54CF">
              <w:rPr>
                <w:rFonts w:ascii="Arial Nova" w:hAnsi="Arial Nova" w:cs="Tahoma"/>
                <w:b/>
                <w:noProof/>
                <w:color w:val="FFFFFF" w:themeColor="background1"/>
              </w:rPr>
              <w:t>2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– 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2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28C058D1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  <w:t>Пауза за кафу</w:t>
            </w:r>
          </w:p>
        </w:tc>
      </w:tr>
      <w:tr w:rsidR="009C4156" w:rsidRPr="009C4156" w14:paraId="21282C1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2EB1FD9A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2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0 – 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754FF4">
              <w:rPr>
                <w:rFonts w:ascii="Arial Nova" w:hAnsi="Arial Nova" w:cs="Tahoma"/>
                <w:b/>
                <w:noProof/>
                <w:color w:val="FFFFFF" w:themeColor="background1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D5AD848" w14:textId="77777777" w:rsidR="009C4156" w:rsidRPr="00F820C5" w:rsidRDefault="00F820C5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ПЛАНИРАЊЕ 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И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 ОБЕЗБЕЂИВАЊЕ ДОДАТНЕ ПОДРШКЕ У ЛОКАЛНОЈ ЗАЈЕДНИЦИ</w:t>
            </w:r>
          </w:p>
        </w:tc>
      </w:tr>
      <w:tr w:rsidR="009C4156" w:rsidRPr="009C4156" w14:paraId="7AA62EF4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1D30DBA8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76677952" w14:textId="77777777" w:rsidR="008B5410" w:rsidRPr="00F820C5" w:rsidRDefault="00754FF4" w:rsidP="00F820C5">
            <w:pPr>
              <w:rPr>
                <w:lang w:val="sr-Cyrl-RS"/>
              </w:rPr>
            </w:pPr>
            <w:r>
              <w:rPr>
                <w:rFonts w:ascii="Arial Nova" w:hAnsi="Arial Nova" w:cs="Tahoma"/>
                <w:noProof/>
              </w:rPr>
              <w:t xml:space="preserve">Планирање на нивоу локалне заједнице и додатна подршка </w:t>
            </w:r>
            <w:r w:rsidR="00F820C5">
              <w:rPr>
                <w:rFonts w:ascii="Arial Nova" w:hAnsi="Arial Nova" w:cs="Tahoma"/>
                <w:noProof/>
              </w:rPr>
              <w:t>–</w:t>
            </w:r>
            <w:r>
              <w:rPr>
                <w:rFonts w:ascii="Arial Nova" w:hAnsi="Arial Nova" w:cs="Tahoma"/>
                <w:noProof/>
              </w:rPr>
              <w:t xml:space="preserve"> појам</w:t>
            </w:r>
            <w:r w:rsidR="00F820C5">
              <w:rPr>
                <w:rFonts w:ascii="Arial Nova" w:hAnsi="Arial Nova" w:cs="Tahoma"/>
                <w:noProof/>
                <w:lang w:val="sr-Cyrl-RS"/>
              </w:rPr>
              <w:t>, дефиниција и врсте</w:t>
            </w:r>
          </w:p>
        </w:tc>
      </w:tr>
      <w:tr w:rsidR="009C4156" w:rsidRPr="009C4156" w14:paraId="1C7B24EF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46443B2" w14:textId="77777777"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2585E3A6" w14:textId="77777777" w:rsidR="009C4156" w:rsidRPr="00F820C5" w:rsidRDefault="00754FF4" w:rsidP="00F820C5"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Вежба</w:t>
            </w:r>
            <w:proofErr w:type="spellEnd"/>
            <w:r>
              <w:rPr>
                <w:rFonts w:ascii="Arial Nova" w:hAnsi="Arial Nova" w:cs="Calibri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планирање</w:t>
            </w:r>
            <w:proofErr w:type="spellEnd"/>
            <w:r>
              <w:rPr>
                <w:rFonts w:ascii="Arial Nova" w:hAnsi="Arial Nova" w:cs="Calibr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подршке</w:t>
            </w:r>
            <w:proofErr w:type="spellEnd"/>
          </w:p>
        </w:tc>
      </w:tr>
      <w:tr w:rsidR="009C4156" w:rsidRPr="009C4156" w14:paraId="46E20846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3B449F32" w14:textId="77777777"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529C07BF" w14:textId="1449F040" w:rsidR="003F4CBB" w:rsidRPr="003F4CBB" w:rsidRDefault="00754FF4" w:rsidP="0032222F">
            <w:pPr>
              <w:spacing w:line="264" w:lineRule="auto"/>
              <w:jc w:val="both"/>
              <w:rPr>
                <w:rFonts w:ascii="Arial Nova" w:hAnsi="Arial Nova" w:cs="Tahoma"/>
                <w:iCs/>
                <w:noProof/>
              </w:rPr>
            </w:pPr>
            <w:r>
              <w:rPr>
                <w:rFonts w:ascii="Arial Nova" w:hAnsi="Arial Nova" w:cs="Tahoma"/>
                <w:iCs/>
                <w:noProof/>
              </w:rPr>
              <w:t xml:space="preserve">Улоге и одговорности </w:t>
            </w:r>
            <w:r w:rsidR="00F820C5">
              <w:rPr>
                <w:rFonts w:ascii="Arial Nova" w:hAnsi="Arial Nova" w:cs="Tahoma"/>
                <w:iCs/>
                <w:noProof/>
                <w:lang w:val="sr-Cyrl-RS"/>
              </w:rPr>
              <w:t>јединице локалне самоуправе и центра за социјални рад</w:t>
            </w:r>
          </w:p>
        </w:tc>
      </w:tr>
      <w:tr w:rsidR="00F820C5" w:rsidRPr="009C4156" w14:paraId="31CB8BAF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8642FC2" w14:textId="77777777" w:rsidR="00F820C5" w:rsidRPr="009C4156" w:rsidRDefault="00F820C5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66890682" w14:textId="77777777" w:rsidR="00F820C5" w:rsidRPr="00F820C5" w:rsidRDefault="00F820C5" w:rsidP="008341E6">
            <w:pPr>
              <w:spacing w:line="264" w:lineRule="auto"/>
              <w:jc w:val="both"/>
              <w:rPr>
                <w:rFonts w:ascii="Arial Nova" w:hAnsi="Arial Nova" w:cs="Tahoma"/>
                <w:iCs/>
                <w:noProof/>
                <w:lang w:val="sr-Cyrl-RS"/>
              </w:rPr>
            </w:pPr>
            <w:r>
              <w:rPr>
                <w:rFonts w:ascii="Arial Nova" w:hAnsi="Arial Nova" w:cs="Tahoma"/>
                <w:iCs/>
                <w:noProof/>
              </w:rPr>
              <w:t xml:space="preserve">Услуге социјалне заштите у мандату </w:t>
            </w:r>
            <w:r>
              <w:rPr>
                <w:rFonts w:ascii="Arial Nova" w:hAnsi="Arial Nova" w:cs="Tahoma"/>
                <w:iCs/>
                <w:noProof/>
                <w:lang w:val="sr-Cyrl-RS"/>
              </w:rPr>
              <w:t>јединице локалне самоуправе</w:t>
            </w:r>
          </w:p>
        </w:tc>
      </w:tr>
      <w:tr w:rsidR="00F820C5" w:rsidRPr="009C4156" w14:paraId="1BD71A41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8BA85F9" w14:textId="77777777" w:rsidR="00F820C5" w:rsidRPr="009C4156" w:rsidRDefault="00F820C5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56B293A6" w14:textId="73927EC5" w:rsidR="00F820C5" w:rsidRPr="00F820C5" w:rsidRDefault="00F820C5" w:rsidP="00F820C5"/>
        </w:tc>
      </w:tr>
      <w:tr w:rsidR="009C4156" w:rsidRPr="009C4156" w14:paraId="5157F6A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2616E603" w14:textId="77777777" w:rsidR="009C4156" w:rsidRPr="00F820C5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754FF4">
              <w:rPr>
                <w:rFonts w:ascii="Arial Nova" w:hAnsi="Arial Nova" w:cs="Tahoma"/>
                <w:b/>
                <w:noProof/>
                <w:color w:val="FFFFFF" w:themeColor="background1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0– 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14:30</w:t>
            </w:r>
          </w:p>
        </w:tc>
        <w:tc>
          <w:tcPr>
            <w:tcW w:w="7272" w:type="dxa"/>
            <w:shd w:val="clear" w:color="auto" w:fill="CC9900"/>
          </w:tcPr>
          <w:p w14:paraId="5782D5FC" w14:textId="77777777" w:rsidR="009C4156" w:rsidRPr="00F820C5" w:rsidRDefault="00754FF4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>Ручак</w:t>
            </w:r>
          </w:p>
        </w:tc>
      </w:tr>
      <w:tr w:rsidR="009C4156" w:rsidRPr="009C4156" w14:paraId="278746A7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369EDAF5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4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 – 1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5</w:t>
            </w:r>
            <w:r w:rsidR="00013EB8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="00013EB8">
              <w:rPr>
                <w:rFonts w:ascii="Arial Nova" w:hAnsi="Arial Nova" w:cs="Tahom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742C4DF" w14:textId="77777777" w:rsidR="009C4156" w:rsidRPr="00F820C5" w:rsidRDefault="0099540B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>СТУДИЈА СЛУЧАЈА</w:t>
            </w:r>
          </w:p>
        </w:tc>
      </w:tr>
      <w:tr w:rsidR="00F820C5" w:rsidRPr="009C4156" w14:paraId="24310002" w14:textId="77777777" w:rsidTr="00F820C5">
        <w:trPr>
          <w:trHeight w:val="323"/>
        </w:trPr>
        <w:tc>
          <w:tcPr>
            <w:tcW w:w="1818" w:type="dxa"/>
            <w:shd w:val="clear" w:color="auto" w:fill="auto"/>
          </w:tcPr>
          <w:p w14:paraId="0BAE2B85" w14:textId="77777777" w:rsidR="00F820C5" w:rsidRPr="009C4156" w:rsidRDefault="00F820C5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33C83F4B" w14:textId="77777777" w:rsidR="00F820C5" w:rsidRPr="0099540B" w:rsidRDefault="00F820C5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Вежба 1: Планирање рада ИРК до израде појединачног мишљења и </w:t>
            </w:r>
            <w:r w:rsidR="0032222F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планирање </w:t>
            </w: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процеса процене представника </w:t>
            </w:r>
            <w:r w:rsidR="0099540B"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социјалне заштите</w:t>
            </w:r>
          </w:p>
        </w:tc>
      </w:tr>
      <w:tr w:rsidR="00F820C5" w:rsidRPr="009C4156" w14:paraId="7B320E0C" w14:textId="77777777" w:rsidTr="00F820C5">
        <w:trPr>
          <w:trHeight w:val="323"/>
        </w:trPr>
        <w:tc>
          <w:tcPr>
            <w:tcW w:w="1818" w:type="dxa"/>
            <w:shd w:val="clear" w:color="auto" w:fill="auto"/>
          </w:tcPr>
          <w:p w14:paraId="06DA0573" w14:textId="77777777" w:rsidR="00F820C5" w:rsidRPr="009C4156" w:rsidRDefault="00F820C5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750FD382" w14:textId="615DD32B" w:rsidR="00F820C5" w:rsidRPr="0099540B" w:rsidRDefault="0099540B" w:rsidP="00C02364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Вежба 2: </w:t>
            </w:r>
            <w:r w:rsidR="00C02364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Д</w:t>
            </w: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искусија предлога додатних подршки</w:t>
            </w:r>
          </w:p>
        </w:tc>
      </w:tr>
      <w:tr w:rsidR="009C4156" w:rsidRPr="006C2CB1" w14:paraId="5EEBEA5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4A51CAE2" w14:textId="77777777" w:rsidR="009C4156" w:rsidRPr="0099540B" w:rsidRDefault="0099540B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15:30-15:45</w:t>
            </w:r>
          </w:p>
        </w:tc>
        <w:tc>
          <w:tcPr>
            <w:tcW w:w="7272" w:type="dxa"/>
            <w:shd w:val="clear" w:color="auto" w:fill="CC9900"/>
          </w:tcPr>
          <w:p w14:paraId="3EE128ED" w14:textId="77777777" w:rsidR="009C4156" w:rsidRPr="0099540B" w:rsidRDefault="0099540B" w:rsidP="00F820C5">
            <w:pPr>
              <w:rPr>
                <w:lang w:val="sr-Cyrl-RS"/>
              </w:rPr>
            </w:pPr>
            <w:r w:rsidRPr="006C2CB1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ИЗВЕШТАВАЊЕ ИРК ИЗ УГЛА СОЦИЈАЛНЕ ЗАШТИТЕ</w:t>
            </w:r>
          </w:p>
        </w:tc>
      </w:tr>
      <w:tr w:rsidR="0099540B" w:rsidRPr="009C4156" w14:paraId="03D2B541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1B8A923B" w14:textId="77777777" w:rsidR="0099540B" w:rsidRDefault="0099540B" w:rsidP="0099540B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15:45 - 16:00</w:t>
            </w:r>
          </w:p>
        </w:tc>
        <w:tc>
          <w:tcPr>
            <w:tcW w:w="7272" w:type="dxa"/>
            <w:shd w:val="clear" w:color="auto" w:fill="CC9900"/>
          </w:tcPr>
          <w:p w14:paraId="2E18ADDD" w14:textId="77777777" w:rsidR="0099540B" w:rsidRPr="0099540B" w:rsidRDefault="0099540B" w:rsidP="0099540B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ДИЛЕМЕ, ЗАКЉУЧНА РАЗМАТРАЊА И ЗАТВРАРАЊЕ РАДИОНИЦЕ</w:t>
            </w:r>
          </w:p>
        </w:tc>
      </w:tr>
    </w:tbl>
    <w:p w14:paraId="45803A68" w14:textId="77777777" w:rsidR="009C4156" w:rsidRPr="009C4156" w:rsidRDefault="009C4156" w:rsidP="00A2204B">
      <w:pPr>
        <w:spacing w:line="264" w:lineRule="auto"/>
        <w:rPr>
          <w:rFonts w:ascii="Arial Nova" w:eastAsia="Calibri" w:hAnsi="Arial Nova" w:cs="Tahoma"/>
          <w:i/>
        </w:rPr>
      </w:pPr>
    </w:p>
    <w:p w14:paraId="634D7FAC" w14:textId="77777777" w:rsidR="009C4156" w:rsidRPr="009C4156" w:rsidRDefault="009C4156" w:rsidP="00A2204B">
      <w:pPr>
        <w:spacing w:line="264" w:lineRule="auto"/>
        <w:rPr>
          <w:rFonts w:ascii="Arial Nova" w:hAnsi="Arial Nova" w:cs="Tahoma"/>
          <w:sz w:val="20"/>
          <w:szCs w:val="20"/>
        </w:rPr>
      </w:pPr>
    </w:p>
    <w:sectPr w:rsidR="009C4156" w:rsidRPr="009C4156" w:rsidSect="0099540B">
      <w:headerReference w:type="default" r:id="rId11"/>
      <w:footerReference w:type="default" r:id="rId12"/>
      <w:pgSz w:w="11906" w:h="16838" w:code="9"/>
      <w:pgMar w:top="915" w:right="1417" w:bottom="1417" w:left="1417" w:header="1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53C1C" w14:textId="77777777" w:rsidR="00573827" w:rsidRDefault="00573827" w:rsidP="00F01BBD">
      <w:pPr>
        <w:spacing w:line="240" w:lineRule="auto"/>
      </w:pPr>
      <w:r>
        <w:separator/>
      </w:r>
    </w:p>
  </w:endnote>
  <w:endnote w:type="continuationSeparator" w:id="0">
    <w:p w14:paraId="0CE326BA" w14:textId="77777777" w:rsidR="00573827" w:rsidRDefault="0057382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AA15" w14:textId="77777777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14:paraId="21C9C2D2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A2F1" w14:textId="77777777" w:rsidR="00573827" w:rsidRDefault="00573827" w:rsidP="00F01BBD">
      <w:pPr>
        <w:spacing w:line="240" w:lineRule="auto"/>
      </w:pPr>
      <w:r>
        <w:separator/>
      </w:r>
    </w:p>
  </w:footnote>
  <w:footnote w:type="continuationSeparator" w:id="0">
    <w:p w14:paraId="209D5278" w14:textId="77777777" w:rsidR="00573827" w:rsidRDefault="0057382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42F4" w14:textId="253B1373" w:rsidR="00F01BBD" w:rsidRDefault="00FE693D" w:rsidP="0099540B">
    <w:pPr>
      <w:pStyle w:val="Header"/>
      <w:tabs>
        <w:tab w:val="clear" w:pos="4536"/>
        <w:tab w:val="clear" w:pos="9072"/>
        <w:tab w:val="left" w:pos="2970"/>
      </w:tabs>
    </w:pPr>
    <w:r w:rsidRPr="00FE693D">
      <w:rPr>
        <w:noProof/>
      </w:rPr>
      <w:drawing>
        <wp:anchor distT="0" distB="0" distL="114300" distR="114300" simplePos="0" relativeHeight="251661312" behindDoc="1" locked="0" layoutInCell="1" allowOverlap="1" wp14:anchorId="6665F8F1" wp14:editId="40CC714C">
          <wp:simplePos x="0" y="0"/>
          <wp:positionH relativeFrom="column">
            <wp:posOffset>2233930</wp:posOffset>
          </wp:positionH>
          <wp:positionV relativeFrom="paragraph">
            <wp:posOffset>-1095375</wp:posOffset>
          </wp:positionV>
          <wp:extent cx="1276350" cy="1276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0B">
      <w:rPr>
        <w:noProof/>
      </w:rPr>
      <w:drawing>
        <wp:anchor distT="0" distB="0" distL="114300" distR="114300" simplePos="0" relativeHeight="251659264" behindDoc="0" locked="0" layoutInCell="1" allowOverlap="1" wp14:anchorId="6F896697" wp14:editId="71B377EE">
          <wp:simplePos x="0" y="0"/>
          <wp:positionH relativeFrom="margin">
            <wp:posOffset>4366260</wp:posOffset>
          </wp:positionH>
          <wp:positionV relativeFrom="paragraph">
            <wp:posOffset>-716280</wp:posOffset>
          </wp:positionV>
          <wp:extent cx="1566019" cy="600075"/>
          <wp:effectExtent l="0" t="0" r="0" b="0"/>
          <wp:wrapNone/>
          <wp:docPr id="13" name="Picture 13" descr="C:\Users\vladimir.jovanovic\Pictures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ladimir.jovanovic\Pictures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540B" w:rsidRPr="004604F1">
      <w:rPr>
        <w:noProof/>
      </w:rPr>
      <w:drawing>
        <wp:anchor distT="0" distB="0" distL="114300" distR="114300" simplePos="0" relativeHeight="251660288" behindDoc="1" locked="0" layoutInCell="1" allowOverlap="1" wp14:anchorId="5DF8E57D" wp14:editId="3088CF9E">
          <wp:simplePos x="0" y="0"/>
          <wp:positionH relativeFrom="column">
            <wp:posOffset>-147320</wp:posOffset>
          </wp:positionH>
          <wp:positionV relativeFrom="paragraph">
            <wp:posOffset>-695325</wp:posOffset>
          </wp:positionV>
          <wp:extent cx="1543050" cy="714375"/>
          <wp:effectExtent l="0" t="0" r="0" b="9525"/>
          <wp:wrapNone/>
          <wp:docPr id="14" name="Picture 2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13EB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3DE5"/>
    <w:rsid w:val="001D4B46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2900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E17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3C8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22F"/>
    <w:rsid w:val="0032273C"/>
    <w:rsid w:val="0032604D"/>
    <w:rsid w:val="00331747"/>
    <w:rsid w:val="00331CF3"/>
    <w:rsid w:val="0033257C"/>
    <w:rsid w:val="00332E55"/>
    <w:rsid w:val="00333545"/>
    <w:rsid w:val="0033367F"/>
    <w:rsid w:val="00333DAD"/>
    <w:rsid w:val="003359D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761C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0F73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CBB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2ED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73827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2127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CB1"/>
    <w:rsid w:val="006C2FF6"/>
    <w:rsid w:val="006D0DCC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4FF4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2F05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5A95"/>
    <w:rsid w:val="00837235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2A30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410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2D1"/>
    <w:rsid w:val="00912CFF"/>
    <w:rsid w:val="00912F41"/>
    <w:rsid w:val="0091449D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40B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3ECC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4B3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158A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A54CF"/>
    <w:rsid w:val="00AB29BD"/>
    <w:rsid w:val="00AB29D4"/>
    <w:rsid w:val="00AB30A8"/>
    <w:rsid w:val="00AB427A"/>
    <w:rsid w:val="00AB4B07"/>
    <w:rsid w:val="00AB4B17"/>
    <w:rsid w:val="00AC04F3"/>
    <w:rsid w:val="00AC06ED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237C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4EC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5FBC"/>
    <w:rsid w:val="00B609D7"/>
    <w:rsid w:val="00B62745"/>
    <w:rsid w:val="00B62DF8"/>
    <w:rsid w:val="00B6443C"/>
    <w:rsid w:val="00B653FF"/>
    <w:rsid w:val="00B65B21"/>
    <w:rsid w:val="00B674B0"/>
    <w:rsid w:val="00B70147"/>
    <w:rsid w:val="00B7475A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04B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409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2364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4CC0"/>
    <w:rsid w:val="00C65968"/>
    <w:rsid w:val="00C677D1"/>
    <w:rsid w:val="00C70BAD"/>
    <w:rsid w:val="00C71BF7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30D7"/>
    <w:rsid w:val="00CB5DBE"/>
    <w:rsid w:val="00CC00DE"/>
    <w:rsid w:val="00CC1101"/>
    <w:rsid w:val="00CC2D5B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97F37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13AC0"/>
    <w:rsid w:val="00F144BC"/>
    <w:rsid w:val="00F20B5C"/>
    <w:rsid w:val="00F21749"/>
    <w:rsid w:val="00F2458D"/>
    <w:rsid w:val="00F251BC"/>
    <w:rsid w:val="00F30A3F"/>
    <w:rsid w:val="00F30BFB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0C5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21A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693D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72974"/>
  <w15:docId w15:val="{5EC22751-D30F-4B6E-B4BE-2DBA7D6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5C736-A309-48CD-8E3D-2DCF45B9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Maja Knezevic</cp:lastModifiedBy>
  <cp:revision>2</cp:revision>
  <cp:lastPrinted>2018-11-06T12:55:00Z</cp:lastPrinted>
  <dcterms:created xsi:type="dcterms:W3CDTF">2019-11-06T09:16:00Z</dcterms:created>
  <dcterms:modified xsi:type="dcterms:W3CDTF">2019-11-06T09:16:00Z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