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130F" w14:textId="538F41EF" w:rsidR="00434CE0" w:rsidRPr="001A2F62" w:rsidRDefault="000633ED" w:rsidP="00434CE0">
      <w:pPr>
        <w:suppressAutoHyphens/>
        <w:spacing w:before="60" w:after="60" w:line="240" w:lineRule="auto"/>
        <w:jc w:val="center"/>
        <w:rPr>
          <w:rFonts w:ascii="Tahoma" w:eastAsia="Times New Roman" w:hAnsi="Tahoma" w:cs="Tahoma"/>
          <w:b/>
          <w:color w:val="000000"/>
          <w:sz w:val="18"/>
          <w:szCs w:val="18"/>
        </w:rPr>
      </w:pPr>
      <w:r w:rsidRPr="001A2F62">
        <w:rPr>
          <w:rFonts w:ascii="Tahoma" w:eastAsia="Times New Roman" w:hAnsi="Tahoma" w:cs="Tahoma"/>
          <w:b/>
          <w:sz w:val="18"/>
          <w:szCs w:val="18"/>
          <w:lang w:eastAsia="it-IT"/>
        </w:rPr>
        <w:t>Terms of Reference (</w:t>
      </w:r>
      <w:proofErr w:type="spellStart"/>
      <w:r w:rsidRPr="001A2F62">
        <w:rPr>
          <w:rFonts w:ascii="Tahoma" w:eastAsia="Times New Roman" w:hAnsi="Tahoma" w:cs="Tahoma"/>
          <w:b/>
          <w:sz w:val="18"/>
          <w:szCs w:val="18"/>
          <w:lang w:eastAsia="it-IT"/>
        </w:rPr>
        <w:t>ToR</w:t>
      </w:r>
      <w:proofErr w:type="spellEnd"/>
      <w:r w:rsidRPr="001A2F62">
        <w:rPr>
          <w:rFonts w:ascii="Tahoma" w:eastAsia="Times New Roman" w:hAnsi="Tahoma" w:cs="Tahoma"/>
          <w:b/>
          <w:sz w:val="18"/>
          <w:szCs w:val="18"/>
          <w:lang w:eastAsia="it-IT"/>
        </w:rPr>
        <w:t xml:space="preserve">)- </w:t>
      </w:r>
      <w:r w:rsidR="006C1811">
        <w:rPr>
          <w:rFonts w:ascii="Tahoma" w:eastAsia="Times New Roman" w:hAnsi="Tahoma" w:cs="Tahoma"/>
          <w:b/>
          <w:sz w:val="18"/>
          <w:szCs w:val="18"/>
          <w:lang w:eastAsia="it-IT"/>
        </w:rPr>
        <w:t>Coordinator of experts team/</w:t>
      </w:r>
      <w:r w:rsidR="000650D1">
        <w:rPr>
          <w:rFonts w:ascii="Tahoma" w:eastAsia="Times New Roman" w:hAnsi="Tahoma" w:cs="Tahoma"/>
          <w:b/>
          <w:sz w:val="18"/>
          <w:szCs w:val="18"/>
          <w:lang w:eastAsia="it-IT"/>
        </w:rPr>
        <w:t>Expert</w:t>
      </w:r>
      <w:r w:rsidRPr="001A2F62">
        <w:rPr>
          <w:rFonts w:ascii="Tahoma" w:eastAsia="Times New Roman" w:hAnsi="Tahoma" w:cs="Tahoma"/>
          <w:b/>
          <w:sz w:val="18"/>
          <w:szCs w:val="18"/>
          <w:lang w:eastAsia="it-IT"/>
        </w:rPr>
        <w:t xml:space="preserve"> for </w:t>
      </w:r>
      <w:r w:rsidR="006C1811">
        <w:rPr>
          <w:rFonts w:ascii="Tahoma" w:eastAsia="Times New Roman" w:hAnsi="Tahoma" w:cs="Tahoma"/>
          <w:b/>
          <w:color w:val="000000"/>
          <w:sz w:val="18"/>
          <w:szCs w:val="18"/>
        </w:rPr>
        <w:t>development of Operational plan</w:t>
      </w:r>
      <w:r w:rsidR="00874C44">
        <w:rPr>
          <w:rFonts w:ascii="Tahoma" w:eastAsia="Times New Roman" w:hAnsi="Tahoma" w:cs="Tahoma"/>
          <w:b/>
          <w:color w:val="000000"/>
          <w:sz w:val="18"/>
          <w:szCs w:val="18"/>
        </w:rPr>
        <w:t>s</w:t>
      </w:r>
      <w:r w:rsidR="006C1811">
        <w:rPr>
          <w:rFonts w:ascii="Tahoma" w:eastAsia="Times New Roman" w:hAnsi="Tahoma" w:cs="Tahoma"/>
          <w:b/>
          <w:color w:val="000000"/>
          <w:sz w:val="18"/>
          <w:szCs w:val="18"/>
        </w:rPr>
        <w:t xml:space="preserve"> for</w:t>
      </w:r>
      <w:r w:rsidR="006C1811">
        <w:rPr>
          <w:rFonts w:ascii="Tahoma" w:eastAsia="Times New Roman" w:hAnsi="Tahoma" w:cs="Tahoma"/>
          <w:b/>
          <w:sz w:val="18"/>
          <w:szCs w:val="18"/>
          <w:lang w:eastAsia="it-IT"/>
        </w:rPr>
        <w:t xml:space="preserve"> </w:t>
      </w:r>
      <w:r w:rsidR="008C47C8">
        <w:rPr>
          <w:rFonts w:ascii="Tahoma" w:eastAsia="Times New Roman" w:hAnsi="Tahoma" w:cs="Tahoma"/>
          <w:b/>
          <w:sz w:val="18"/>
          <w:szCs w:val="18"/>
          <w:lang w:eastAsia="it-IT"/>
        </w:rPr>
        <w:t xml:space="preserve">Joint </w:t>
      </w:r>
      <w:r w:rsidR="00A56C13" w:rsidRPr="001A2F62">
        <w:rPr>
          <w:rFonts w:ascii="Tahoma" w:eastAsia="Times New Roman" w:hAnsi="Tahoma" w:cs="Tahoma"/>
          <w:b/>
          <w:color w:val="000000"/>
          <w:sz w:val="18"/>
          <w:szCs w:val="18"/>
        </w:rPr>
        <w:t xml:space="preserve">Mobile </w:t>
      </w:r>
      <w:r w:rsidR="008C47C8">
        <w:rPr>
          <w:rFonts w:ascii="Tahoma" w:eastAsia="Times New Roman" w:hAnsi="Tahoma" w:cs="Tahoma"/>
          <w:b/>
          <w:color w:val="000000"/>
          <w:sz w:val="18"/>
          <w:szCs w:val="18"/>
        </w:rPr>
        <w:t>U</w:t>
      </w:r>
      <w:r w:rsidR="008C47C8" w:rsidRPr="001A2F62">
        <w:rPr>
          <w:rFonts w:ascii="Tahoma" w:eastAsia="Times New Roman" w:hAnsi="Tahoma" w:cs="Tahoma"/>
          <w:b/>
          <w:color w:val="000000"/>
          <w:sz w:val="18"/>
          <w:szCs w:val="18"/>
        </w:rPr>
        <w:t xml:space="preserve">nit </w:t>
      </w:r>
      <w:r w:rsidR="00A56C13" w:rsidRPr="001A2F62">
        <w:rPr>
          <w:rFonts w:ascii="Tahoma" w:eastAsia="Times New Roman" w:hAnsi="Tahoma" w:cs="Tahoma"/>
          <w:b/>
          <w:color w:val="000000"/>
          <w:sz w:val="18"/>
          <w:szCs w:val="18"/>
        </w:rPr>
        <w:t xml:space="preserve">for Roma </w:t>
      </w:r>
      <w:r w:rsidR="008C47C8">
        <w:rPr>
          <w:rFonts w:ascii="Tahoma" w:eastAsia="Times New Roman" w:hAnsi="Tahoma" w:cs="Tahoma"/>
          <w:b/>
          <w:color w:val="000000"/>
          <w:sz w:val="18"/>
          <w:szCs w:val="18"/>
        </w:rPr>
        <w:t>I</w:t>
      </w:r>
      <w:r w:rsidR="008C47C8" w:rsidRPr="001A2F62">
        <w:rPr>
          <w:rFonts w:ascii="Tahoma" w:eastAsia="Times New Roman" w:hAnsi="Tahoma" w:cs="Tahoma"/>
          <w:b/>
          <w:color w:val="000000"/>
          <w:sz w:val="18"/>
          <w:szCs w:val="18"/>
        </w:rPr>
        <w:t>nclusion</w:t>
      </w:r>
      <w:r w:rsidR="00874C44">
        <w:rPr>
          <w:rFonts w:ascii="Tahoma" w:eastAsia="Times New Roman" w:hAnsi="Tahoma" w:cs="Tahoma"/>
          <w:b/>
          <w:color w:val="000000"/>
          <w:sz w:val="18"/>
          <w:szCs w:val="18"/>
        </w:rPr>
        <w:t xml:space="preserve"> in 4 (four) selected LSGs</w:t>
      </w:r>
      <w:r w:rsidR="00A2465B">
        <w:rPr>
          <w:rFonts w:ascii="Tahoma" w:eastAsia="Times New Roman" w:hAnsi="Tahoma" w:cs="Tahoma"/>
          <w:b/>
          <w:color w:val="000000"/>
          <w:sz w:val="18"/>
          <w:szCs w:val="18"/>
        </w:rPr>
        <w:t>, 1 (one) position</w:t>
      </w:r>
    </w:p>
    <w:p w14:paraId="2851BD4D" w14:textId="36C76E1A" w:rsidR="001A2F62" w:rsidRPr="001A2F62" w:rsidRDefault="001A2F62" w:rsidP="000633ED">
      <w:pPr>
        <w:suppressAutoHyphens/>
        <w:spacing w:before="60" w:after="60" w:line="240" w:lineRule="auto"/>
        <w:jc w:val="center"/>
        <w:rPr>
          <w:rFonts w:ascii="Tahoma" w:eastAsia="Times New Roman" w:hAnsi="Tahoma" w:cs="Tahoma"/>
          <w:b/>
          <w:color w:val="000000"/>
          <w:sz w:val="18"/>
          <w:szCs w:val="18"/>
        </w:rPr>
      </w:pPr>
    </w:p>
    <w:p w14:paraId="1A3F8B95" w14:textId="77777777" w:rsidR="000633ED" w:rsidRPr="00411924" w:rsidRDefault="000633ED" w:rsidP="000633ED">
      <w:pPr>
        <w:suppressAutoHyphens/>
        <w:spacing w:after="0" w:line="240" w:lineRule="auto"/>
        <w:rPr>
          <w:rFonts w:ascii="Tahoma" w:eastAsia="Times New Roman" w:hAnsi="Tahoma" w:cs="Tahoma"/>
          <w:color w:val="00000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0"/>
      </w:tblGrid>
      <w:tr w:rsidR="000633ED" w:rsidRPr="00411924" w14:paraId="6816AFB0" w14:textId="77777777" w:rsidTr="009C698A">
        <w:trPr>
          <w:trHeight w:val="441"/>
        </w:trPr>
        <w:tc>
          <w:tcPr>
            <w:tcW w:w="9986" w:type="dxa"/>
            <w:shd w:val="clear" w:color="auto" w:fill="D0CECE"/>
          </w:tcPr>
          <w:p w14:paraId="12DA9F1C" w14:textId="77777777" w:rsidR="000633ED" w:rsidRPr="00411924" w:rsidRDefault="000633ED" w:rsidP="000633ED">
            <w:pPr>
              <w:keepNext/>
              <w:suppressAutoHyphens/>
              <w:spacing w:before="120" w:after="120" w:line="240" w:lineRule="auto"/>
              <w:jc w:val="center"/>
              <w:outlineLvl w:val="2"/>
              <w:rPr>
                <w:rFonts w:ascii="Tahoma" w:eastAsia="Times New Roman" w:hAnsi="Tahoma" w:cs="Tahoma"/>
                <w:b/>
                <w:bCs/>
                <w:sz w:val="18"/>
                <w:szCs w:val="18"/>
                <w:lang w:eastAsia="it-IT"/>
              </w:rPr>
            </w:pPr>
            <w:r w:rsidRPr="00411924">
              <w:rPr>
                <w:rFonts w:ascii="Tahoma" w:eastAsia="Times New Roman" w:hAnsi="Tahoma" w:cs="Tahoma"/>
                <w:b/>
                <w:bCs/>
                <w:sz w:val="18"/>
                <w:szCs w:val="18"/>
                <w:lang w:eastAsia="it-IT"/>
              </w:rPr>
              <w:t>Background and Overall Objectives</w:t>
            </w:r>
          </w:p>
        </w:tc>
      </w:tr>
      <w:tr w:rsidR="000633ED" w:rsidRPr="00411924" w14:paraId="5CA21607" w14:textId="77777777" w:rsidTr="009C698A">
        <w:trPr>
          <w:trHeight w:val="557"/>
        </w:trPr>
        <w:tc>
          <w:tcPr>
            <w:tcW w:w="9986" w:type="dxa"/>
          </w:tcPr>
          <w:p w14:paraId="495EEDD2" w14:textId="10CF765A" w:rsidR="000633ED" w:rsidRPr="00411924" w:rsidRDefault="000633ED" w:rsidP="000633ED">
            <w:pPr>
              <w:tabs>
                <w:tab w:val="right" w:pos="9027"/>
              </w:tabs>
              <w:suppressAutoHyphens/>
              <w:spacing w:before="120" w:after="120" w:line="240" w:lineRule="auto"/>
              <w:jc w:val="both"/>
              <w:rPr>
                <w:rFonts w:ascii="Tahoma" w:eastAsia="Times New Roman" w:hAnsi="Tahoma" w:cs="Tahoma"/>
                <w:sz w:val="18"/>
                <w:szCs w:val="18"/>
                <w:lang w:eastAsia="it-IT"/>
              </w:rPr>
            </w:pPr>
            <w:r w:rsidRPr="00411924">
              <w:rPr>
                <w:rFonts w:ascii="Tahoma" w:eastAsia="Times New Roman" w:hAnsi="Tahoma" w:cs="Tahoma"/>
                <w:sz w:val="18"/>
                <w:szCs w:val="18"/>
                <w:lang w:eastAsia="it-IT"/>
              </w:rPr>
              <w:t xml:space="preserve">The </w:t>
            </w:r>
            <w:proofErr w:type="spellStart"/>
            <w:r w:rsidRPr="00411924">
              <w:rPr>
                <w:rFonts w:ascii="Tahoma" w:eastAsia="Times New Roman" w:hAnsi="Tahoma" w:cs="Tahoma"/>
                <w:sz w:val="18"/>
                <w:szCs w:val="18"/>
                <w:lang w:eastAsia="it-IT"/>
              </w:rPr>
              <w:t>Programme</w:t>
            </w:r>
            <w:proofErr w:type="spellEnd"/>
            <w:r w:rsidRPr="00411924">
              <w:rPr>
                <w:rFonts w:ascii="Tahoma" w:eastAsia="Times New Roman" w:hAnsi="Tahoma" w:cs="Tahoma"/>
                <w:sz w:val="18"/>
                <w:szCs w:val="18"/>
                <w:lang w:eastAsia="it-IT"/>
              </w:rPr>
              <w:t xml:space="preserve"> EU SUPPORT TO ROMA INCLUSION -</w:t>
            </w:r>
            <w:r w:rsidRPr="00411924">
              <w:rPr>
                <w:rFonts w:ascii="Tahoma" w:eastAsia="Times New Roman" w:hAnsi="Tahoma" w:cs="Tahoma"/>
                <w:i/>
                <w:sz w:val="18"/>
                <w:szCs w:val="18"/>
                <w:lang w:eastAsia="it-IT"/>
              </w:rPr>
              <w:t xml:space="preserve"> </w:t>
            </w:r>
            <w:r w:rsidRPr="00A45E1D">
              <w:rPr>
                <w:rFonts w:ascii="Tahoma" w:eastAsia="Times New Roman" w:hAnsi="Tahoma" w:cs="Tahoma"/>
                <w:sz w:val="18"/>
                <w:szCs w:val="18"/>
                <w:lang w:eastAsia="it-IT"/>
              </w:rPr>
              <w:t>Strengthening Local Communities towards Roma Inclusion</w:t>
            </w:r>
            <w:r w:rsidRPr="00411924">
              <w:rPr>
                <w:rFonts w:ascii="Tahoma" w:eastAsia="Times New Roman" w:hAnsi="Tahoma" w:cs="Tahoma"/>
                <w:sz w:val="18"/>
                <w:szCs w:val="18"/>
                <w:lang w:eastAsia="it-IT"/>
              </w:rPr>
              <w:t xml:space="preserve"> is implemented by the Standing Conference of Towns and Municipalities (SCTM) and financed by the European Union through IPA 2016. The overall objective</w:t>
            </w:r>
            <w:r w:rsidR="00D45E27">
              <w:rPr>
                <w:rFonts w:ascii="Tahoma" w:eastAsia="Times New Roman" w:hAnsi="Tahoma" w:cs="Tahoma"/>
                <w:sz w:val="18"/>
                <w:szCs w:val="18"/>
                <w:lang w:eastAsia="it-IT"/>
              </w:rPr>
              <w:t xml:space="preserve"> of the </w:t>
            </w:r>
            <w:proofErr w:type="spellStart"/>
            <w:r w:rsidR="00D45E27" w:rsidRPr="00411924">
              <w:rPr>
                <w:rFonts w:ascii="Tahoma" w:eastAsia="Times New Roman" w:hAnsi="Tahoma" w:cs="Tahoma"/>
                <w:sz w:val="18"/>
                <w:szCs w:val="18"/>
                <w:lang w:eastAsia="it-IT"/>
              </w:rPr>
              <w:t>Programme</w:t>
            </w:r>
            <w:proofErr w:type="spellEnd"/>
            <w:r w:rsidRPr="00411924">
              <w:rPr>
                <w:rFonts w:ascii="Tahoma" w:eastAsia="Times New Roman" w:hAnsi="Tahoma" w:cs="Tahoma"/>
                <w:sz w:val="18"/>
                <w:szCs w:val="18"/>
                <w:lang w:eastAsia="it-IT"/>
              </w:rPr>
              <w:t xml:space="preserve"> is to strengthen the position of Roma population in local communities through implementation of strategic measures from the Strategy for Social Inclusion of Roma for the period 2016-2025 and </w:t>
            </w:r>
            <w:r w:rsidR="00340CAE">
              <w:rPr>
                <w:rFonts w:ascii="Tahoma" w:eastAsia="Times New Roman" w:hAnsi="Tahoma" w:cs="Tahoma"/>
                <w:sz w:val="18"/>
                <w:szCs w:val="18"/>
                <w:lang w:eastAsia="it-IT"/>
              </w:rPr>
              <w:t xml:space="preserve">its </w:t>
            </w:r>
            <w:r w:rsidRPr="00411924">
              <w:rPr>
                <w:rFonts w:ascii="Tahoma" w:eastAsia="Times New Roman" w:hAnsi="Tahoma" w:cs="Tahoma"/>
                <w:sz w:val="18"/>
                <w:szCs w:val="18"/>
                <w:lang w:eastAsia="it-IT"/>
              </w:rPr>
              <w:t xml:space="preserve">Action plan for 2017-2018. </w:t>
            </w:r>
          </w:p>
          <w:p w14:paraId="59D666EE" w14:textId="21BC5FDA" w:rsidR="000633ED" w:rsidRPr="00411924" w:rsidRDefault="00071C67" w:rsidP="000633ED">
            <w:pPr>
              <w:tabs>
                <w:tab w:val="right" w:pos="9027"/>
              </w:tabs>
              <w:suppressAutoHyphens/>
              <w:spacing w:before="120" w:after="120" w:line="240" w:lineRule="auto"/>
              <w:jc w:val="both"/>
              <w:rPr>
                <w:rFonts w:ascii="Tahoma" w:eastAsia="Times New Roman" w:hAnsi="Tahoma" w:cs="Tahoma"/>
                <w:sz w:val="18"/>
                <w:szCs w:val="18"/>
                <w:lang w:eastAsia="it-IT"/>
              </w:rPr>
            </w:pPr>
            <w:r>
              <w:rPr>
                <w:rFonts w:ascii="Tahoma" w:eastAsia="Times New Roman" w:hAnsi="Tahoma" w:cs="Tahoma"/>
                <w:sz w:val="18"/>
                <w:szCs w:val="18"/>
                <w:lang w:eastAsia="it-IT"/>
              </w:rPr>
              <w:t>To</w:t>
            </w:r>
            <w:r w:rsidR="003E5572" w:rsidRPr="00411924">
              <w:rPr>
                <w:rFonts w:ascii="Tahoma" w:eastAsia="Times New Roman" w:hAnsi="Tahoma" w:cs="Tahoma"/>
                <w:sz w:val="18"/>
                <w:szCs w:val="18"/>
                <w:lang w:eastAsia="it-IT"/>
              </w:rPr>
              <w:t xml:space="preserve"> </w:t>
            </w:r>
            <w:r w:rsidR="000633ED" w:rsidRPr="00411924">
              <w:rPr>
                <w:rFonts w:ascii="Tahoma" w:eastAsia="Times New Roman" w:hAnsi="Tahoma" w:cs="Tahoma"/>
                <w:sz w:val="18"/>
                <w:szCs w:val="18"/>
                <w:lang w:eastAsia="it-IT"/>
              </w:rPr>
              <w:t xml:space="preserve">contribute to </w:t>
            </w:r>
            <w:r w:rsidR="00D91E2D">
              <w:rPr>
                <w:rFonts w:ascii="Tahoma" w:eastAsia="Times New Roman" w:hAnsi="Tahoma" w:cs="Tahoma"/>
                <w:sz w:val="18"/>
                <w:szCs w:val="18"/>
                <w:lang w:eastAsia="it-IT"/>
              </w:rPr>
              <w:t xml:space="preserve">the </w:t>
            </w:r>
            <w:r w:rsidR="000633ED" w:rsidRPr="00411924">
              <w:rPr>
                <w:rFonts w:ascii="Tahoma" w:eastAsia="Times New Roman" w:hAnsi="Tahoma" w:cs="Tahoma"/>
                <w:sz w:val="18"/>
                <w:szCs w:val="18"/>
                <w:lang w:eastAsia="it-IT"/>
              </w:rPr>
              <w:t xml:space="preserve">achievement of the overall objective, the </w:t>
            </w:r>
            <w:proofErr w:type="spellStart"/>
            <w:r w:rsidR="00D91E2D">
              <w:rPr>
                <w:rFonts w:ascii="Tahoma" w:eastAsia="Times New Roman" w:hAnsi="Tahoma" w:cs="Tahoma"/>
                <w:sz w:val="18"/>
                <w:szCs w:val="18"/>
                <w:lang w:eastAsia="it-IT"/>
              </w:rPr>
              <w:t>Programme</w:t>
            </w:r>
            <w:proofErr w:type="spellEnd"/>
            <w:r w:rsidR="00D91E2D" w:rsidRPr="00411924">
              <w:rPr>
                <w:rFonts w:ascii="Tahoma" w:eastAsia="Times New Roman" w:hAnsi="Tahoma" w:cs="Tahoma"/>
                <w:sz w:val="18"/>
                <w:szCs w:val="18"/>
                <w:lang w:eastAsia="it-IT"/>
              </w:rPr>
              <w:t xml:space="preserve"> </w:t>
            </w:r>
            <w:r w:rsidR="000633ED" w:rsidRPr="00411924">
              <w:rPr>
                <w:rFonts w:ascii="Tahoma" w:eastAsia="Times New Roman" w:hAnsi="Tahoma" w:cs="Tahoma"/>
                <w:sz w:val="18"/>
                <w:szCs w:val="18"/>
                <w:lang w:eastAsia="it-IT"/>
              </w:rPr>
              <w:t xml:space="preserve">aims to strengthen LSG units in </w:t>
            </w:r>
            <w:r w:rsidR="00D91E2D">
              <w:rPr>
                <w:rFonts w:ascii="Tahoma" w:eastAsia="Times New Roman" w:hAnsi="Tahoma" w:cs="Tahoma"/>
                <w:sz w:val="18"/>
                <w:szCs w:val="18"/>
                <w:lang w:eastAsia="it-IT"/>
              </w:rPr>
              <w:t xml:space="preserve">the </w:t>
            </w:r>
            <w:r w:rsidR="003E5572">
              <w:rPr>
                <w:rFonts w:ascii="Tahoma" w:eastAsia="Times New Roman" w:hAnsi="Tahoma" w:cs="Tahoma"/>
                <w:sz w:val="18"/>
                <w:szCs w:val="18"/>
                <w:lang w:eastAsia="it-IT"/>
              </w:rPr>
              <w:t>areas</w:t>
            </w:r>
            <w:r w:rsidR="00D91E2D" w:rsidRPr="00411924">
              <w:rPr>
                <w:rFonts w:ascii="Tahoma" w:eastAsia="Times New Roman" w:hAnsi="Tahoma" w:cs="Tahoma"/>
                <w:sz w:val="18"/>
                <w:szCs w:val="18"/>
                <w:lang w:eastAsia="it-IT"/>
              </w:rPr>
              <w:t xml:space="preserve"> </w:t>
            </w:r>
            <w:r w:rsidR="000633ED" w:rsidRPr="00411924">
              <w:rPr>
                <w:rFonts w:ascii="Tahoma" w:eastAsia="Times New Roman" w:hAnsi="Tahoma" w:cs="Tahoma"/>
                <w:sz w:val="18"/>
                <w:szCs w:val="18"/>
                <w:lang w:eastAsia="it-IT"/>
              </w:rPr>
              <w:t>of municipal planning, finance and service provision, building on results of previous phases of capacity building support to LSGs, through the following specific objectives divided into three components:</w:t>
            </w:r>
          </w:p>
          <w:p w14:paraId="1137A9E8" w14:textId="1D912D3F" w:rsidR="000633ED" w:rsidRPr="00411924" w:rsidRDefault="000633ED" w:rsidP="000633ED">
            <w:pPr>
              <w:spacing w:after="0" w:line="240" w:lineRule="auto"/>
              <w:jc w:val="both"/>
              <w:rPr>
                <w:rFonts w:ascii="Tahoma" w:eastAsia="Maiandra GD" w:hAnsi="Tahoma" w:cs="Tahoma"/>
                <w:spacing w:val="-3"/>
                <w:sz w:val="18"/>
                <w:szCs w:val="18"/>
              </w:rPr>
            </w:pPr>
            <w:r w:rsidRPr="00411924">
              <w:rPr>
                <w:rFonts w:ascii="Tahoma" w:eastAsia="Maiandra GD" w:hAnsi="Tahoma" w:cs="Tahoma"/>
                <w:b/>
                <w:spacing w:val="-2"/>
                <w:sz w:val="18"/>
                <w:szCs w:val="18"/>
              </w:rPr>
              <w:t>COMPONENT 1:</w:t>
            </w:r>
            <w:r w:rsidRPr="00411924">
              <w:rPr>
                <w:rFonts w:ascii="Tahoma" w:eastAsia="Maiandra GD" w:hAnsi="Tahoma" w:cs="Tahoma"/>
                <w:spacing w:val="-2"/>
                <w:sz w:val="18"/>
                <w:szCs w:val="18"/>
              </w:rPr>
              <w:t xml:space="preserve"> Establishment/improvement of local strategic, financial and institutional mechanisms</w:t>
            </w:r>
            <w:r w:rsidR="00C33C4D">
              <w:rPr>
                <w:rFonts w:ascii="Tahoma" w:eastAsia="Maiandra GD" w:hAnsi="Tahoma" w:cs="Tahoma"/>
                <w:spacing w:val="-2"/>
                <w:sz w:val="18"/>
                <w:szCs w:val="18"/>
              </w:rPr>
              <w:t>.</w:t>
            </w:r>
          </w:p>
          <w:p w14:paraId="1F7DDCE9" w14:textId="73589F35" w:rsidR="000633ED" w:rsidRPr="00411924" w:rsidRDefault="000633ED" w:rsidP="000633ED">
            <w:pPr>
              <w:spacing w:after="0" w:line="240" w:lineRule="auto"/>
              <w:jc w:val="both"/>
              <w:rPr>
                <w:rFonts w:ascii="Tahoma" w:eastAsia="Maiandra GD" w:hAnsi="Tahoma" w:cs="Tahoma"/>
                <w:sz w:val="18"/>
                <w:szCs w:val="18"/>
              </w:rPr>
            </w:pPr>
            <w:r w:rsidRPr="00411924">
              <w:rPr>
                <w:rFonts w:ascii="Tahoma" w:eastAsia="Calibri" w:hAnsi="Tahoma" w:cs="Tahoma"/>
                <w:sz w:val="18"/>
                <w:szCs w:val="18"/>
                <w:lang w:eastAsia="en-GB"/>
              </w:rPr>
              <w:t xml:space="preserve">The objective of Component 1 is to provide </w:t>
            </w:r>
            <w:r w:rsidRPr="00411924">
              <w:rPr>
                <w:rFonts w:ascii="Tahoma" w:eastAsia="Maiandra GD" w:hAnsi="Tahoma" w:cs="Tahoma"/>
                <w:sz w:val="18"/>
                <w:szCs w:val="18"/>
              </w:rPr>
              <w:t xml:space="preserve">comprehensive support to LSGs </w:t>
            </w:r>
            <w:r w:rsidR="000B4B88">
              <w:rPr>
                <w:rFonts w:ascii="Tahoma" w:eastAsia="Maiandra GD" w:hAnsi="Tahoma" w:cs="Tahoma"/>
                <w:sz w:val="18"/>
                <w:szCs w:val="18"/>
              </w:rPr>
              <w:t xml:space="preserve">in </w:t>
            </w:r>
            <w:r w:rsidR="000B4B88" w:rsidRPr="00411924">
              <w:rPr>
                <w:rFonts w:ascii="Tahoma" w:eastAsia="Maiandra GD" w:hAnsi="Tahoma" w:cs="Tahoma"/>
                <w:sz w:val="18"/>
                <w:szCs w:val="18"/>
              </w:rPr>
              <w:t>improvement</w:t>
            </w:r>
            <w:r w:rsidRPr="00411924">
              <w:rPr>
                <w:rFonts w:ascii="Tahoma" w:eastAsia="Maiandra GD" w:hAnsi="Tahoma" w:cs="Tahoma"/>
                <w:sz w:val="18"/>
                <w:szCs w:val="18"/>
              </w:rPr>
              <w:t xml:space="preserve">/development of LAP for Roma inclusion, establishment and operationality of local multi-sector policy coordination bodies and joint mobile units. Additionally, within this component, trainings, exchange of best practices and advisory support will be provided to all LSGs with Roma population. </w:t>
            </w:r>
          </w:p>
          <w:p w14:paraId="3A908FE4" w14:textId="77777777" w:rsidR="000633ED" w:rsidRPr="00411924" w:rsidRDefault="000633ED" w:rsidP="000633ED">
            <w:pPr>
              <w:spacing w:after="0" w:line="240" w:lineRule="auto"/>
              <w:jc w:val="both"/>
              <w:rPr>
                <w:rFonts w:ascii="Tahoma" w:eastAsia="Maiandra GD" w:hAnsi="Tahoma" w:cs="Tahoma"/>
                <w:sz w:val="18"/>
                <w:szCs w:val="18"/>
              </w:rPr>
            </w:pPr>
          </w:p>
          <w:p w14:paraId="56ECEEF9" w14:textId="77777777" w:rsidR="000633ED" w:rsidRPr="00411924" w:rsidRDefault="000633ED" w:rsidP="000633ED">
            <w:pPr>
              <w:spacing w:after="0" w:line="240" w:lineRule="auto"/>
              <w:jc w:val="both"/>
              <w:rPr>
                <w:rFonts w:ascii="Tahoma" w:eastAsia="Maiandra GD" w:hAnsi="Tahoma" w:cs="Tahoma"/>
                <w:bCs/>
                <w:sz w:val="18"/>
                <w:szCs w:val="18"/>
              </w:rPr>
            </w:pPr>
            <w:r w:rsidRPr="00411924">
              <w:rPr>
                <w:rFonts w:ascii="Tahoma" w:eastAsia="Maiandra GD" w:hAnsi="Tahoma" w:cs="Tahoma"/>
                <w:b/>
                <w:bCs/>
                <w:sz w:val="18"/>
                <w:szCs w:val="18"/>
              </w:rPr>
              <w:t>COMPONENT 2:</w:t>
            </w:r>
            <w:r w:rsidRPr="00411924">
              <w:rPr>
                <w:rFonts w:ascii="Tahoma" w:eastAsia="Maiandra GD" w:hAnsi="Tahoma" w:cs="Tahoma"/>
                <w:bCs/>
                <w:sz w:val="18"/>
                <w:szCs w:val="18"/>
              </w:rPr>
              <w:t xml:space="preserve"> </w:t>
            </w:r>
            <w:r w:rsidRPr="00411924">
              <w:rPr>
                <w:rFonts w:ascii="Tahoma" w:eastAsia="Maiandra GD" w:hAnsi="Tahoma" w:cs="Tahoma"/>
                <w:sz w:val="18"/>
                <w:szCs w:val="18"/>
              </w:rPr>
              <w:t>Support to implementation of local measures for Roma inclusion (grant scheme).</w:t>
            </w:r>
          </w:p>
          <w:p w14:paraId="5A98BBCB" w14:textId="77777777" w:rsidR="000633ED" w:rsidRPr="00411924" w:rsidRDefault="000633ED" w:rsidP="000633ED">
            <w:pPr>
              <w:suppressAutoHyphens/>
              <w:spacing w:after="0" w:line="240" w:lineRule="auto"/>
              <w:jc w:val="both"/>
              <w:rPr>
                <w:rFonts w:ascii="Tahoma" w:eastAsia="Calibri" w:hAnsi="Tahoma" w:cs="Tahoma"/>
                <w:sz w:val="18"/>
                <w:szCs w:val="18"/>
                <w:lang w:eastAsia="en-GB"/>
              </w:rPr>
            </w:pPr>
            <w:r w:rsidRPr="00411924">
              <w:rPr>
                <w:rFonts w:ascii="Tahoma" w:eastAsia="Calibri" w:hAnsi="Tahoma" w:cs="Tahoma"/>
                <w:sz w:val="18"/>
                <w:szCs w:val="18"/>
                <w:lang w:eastAsia="en-GB"/>
              </w:rPr>
              <w:t>The objective of Component 2 is to provide financial support on a local level through the grant scheme, for resolving local issues identified as priorities in line with Roma inclusion policies, LAPs and/or other local strategic/action planning documents ensuring effective implementation of grant scheme support.</w:t>
            </w:r>
          </w:p>
          <w:p w14:paraId="306945D2" w14:textId="77777777" w:rsidR="000633ED" w:rsidRPr="00411924" w:rsidRDefault="000633ED" w:rsidP="000633ED">
            <w:pPr>
              <w:suppressAutoHyphens/>
              <w:spacing w:after="0" w:line="240" w:lineRule="auto"/>
              <w:jc w:val="both"/>
              <w:rPr>
                <w:rFonts w:ascii="Tahoma" w:eastAsia="Calibri" w:hAnsi="Tahoma" w:cs="Tahoma"/>
                <w:sz w:val="18"/>
                <w:szCs w:val="18"/>
                <w:lang w:eastAsia="en-GB"/>
              </w:rPr>
            </w:pPr>
          </w:p>
          <w:p w14:paraId="51A8526B" w14:textId="633ECC17" w:rsidR="000633ED" w:rsidRPr="00411924" w:rsidRDefault="000633ED" w:rsidP="000633ED">
            <w:pPr>
              <w:spacing w:after="0" w:line="240" w:lineRule="auto"/>
              <w:jc w:val="both"/>
              <w:rPr>
                <w:rFonts w:ascii="Tahoma" w:eastAsia="Maiandra GD" w:hAnsi="Tahoma" w:cs="Tahoma"/>
                <w:sz w:val="18"/>
                <w:szCs w:val="18"/>
              </w:rPr>
            </w:pPr>
            <w:r w:rsidRPr="00411924">
              <w:rPr>
                <w:rFonts w:ascii="Tahoma" w:eastAsia="Maiandra GD" w:hAnsi="Tahoma" w:cs="Tahoma"/>
                <w:b/>
                <w:bCs/>
                <w:sz w:val="18"/>
                <w:szCs w:val="18"/>
              </w:rPr>
              <w:t>COMPONENT 3:</w:t>
            </w:r>
            <w:r w:rsidRPr="00411924">
              <w:rPr>
                <w:rFonts w:ascii="Tahoma" w:eastAsia="Maiandra GD" w:hAnsi="Tahoma" w:cs="Tahoma"/>
                <w:bCs/>
                <w:sz w:val="18"/>
                <w:szCs w:val="18"/>
              </w:rPr>
              <w:t xml:space="preserve"> </w:t>
            </w:r>
            <w:r w:rsidRPr="00411924">
              <w:rPr>
                <w:rFonts w:ascii="Tahoma" w:eastAsia="Maiandra GD" w:hAnsi="Tahoma" w:cs="Tahoma"/>
                <w:sz w:val="18"/>
                <w:szCs w:val="18"/>
              </w:rPr>
              <w:t>Support in legalization of housing units, development of urban plans and technical documentation for substandard Roma settlements.</w:t>
            </w:r>
            <w:r w:rsidRPr="00411924">
              <w:rPr>
                <w:rFonts w:ascii="Tahoma" w:eastAsia="Maiandra GD" w:hAnsi="Tahoma" w:cs="Tahoma"/>
                <w:spacing w:val="-16"/>
                <w:sz w:val="18"/>
                <w:szCs w:val="18"/>
              </w:rPr>
              <w:t xml:space="preserve"> </w:t>
            </w:r>
            <w:r w:rsidRPr="00411924">
              <w:rPr>
                <w:rFonts w:ascii="Tahoma" w:eastAsia="Maiandra GD" w:hAnsi="Tahoma" w:cs="Tahoma"/>
                <w:sz w:val="18"/>
                <w:szCs w:val="18"/>
              </w:rPr>
              <w:t xml:space="preserve">The objective of Component 3 is to provide further support to local self-governments in the field of spatial regularization of informal settlements and improvement of living conditions of Roma communities. Activities envisaged within the scope of this component will support the creation of urban planning, technical documentation and implementation of a regulatory framework for sustainable housing conditions of Roma communities in selected municipalities. </w:t>
            </w:r>
          </w:p>
          <w:p w14:paraId="7B286EC9" w14:textId="592F0C74" w:rsidR="00A86AF4" w:rsidRPr="00411924" w:rsidRDefault="00A86AF4" w:rsidP="000633ED">
            <w:pPr>
              <w:spacing w:after="0" w:line="240" w:lineRule="auto"/>
              <w:jc w:val="both"/>
              <w:rPr>
                <w:rFonts w:ascii="Tahoma" w:eastAsia="Maiandra GD" w:hAnsi="Tahoma" w:cs="Tahoma"/>
                <w:sz w:val="18"/>
                <w:szCs w:val="18"/>
              </w:rPr>
            </w:pPr>
          </w:p>
          <w:p w14:paraId="4F82812A" w14:textId="09DC7627" w:rsidR="000633ED" w:rsidRPr="00411924" w:rsidRDefault="00874C44" w:rsidP="0059521E">
            <w:pPr>
              <w:spacing w:after="0" w:line="240" w:lineRule="auto"/>
              <w:jc w:val="both"/>
              <w:rPr>
                <w:rFonts w:ascii="Tahoma" w:eastAsia="Times New Roman" w:hAnsi="Tahoma" w:cs="Tahoma"/>
                <w:color w:val="000000"/>
                <w:sz w:val="18"/>
                <w:szCs w:val="18"/>
                <w:lang w:eastAsia="sr-Latn-RS"/>
              </w:rPr>
            </w:pPr>
            <w:r>
              <w:rPr>
                <w:rFonts w:ascii="Tahoma" w:eastAsia="Maiandra GD" w:hAnsi="Tahoma" w:cs="Tahoma"/>
                <w:sz w:val="18"/>
                <w:szCs w:val="18"/>
              </w:rPr>
              <w:t>Under the Component 1, the</w:t>
            </w:r>
            <w:r w:rsidR="00A86AF4" w:rsidRPr="00A56C13">
              <w:rPr>
                <w:rFonts w:ascii="Tahoma" w:eastAsia="Maiandra GD" w:hAnsi="Tahoma" w:cs="Tahoma"/>
                <w:sz w:val="18"/>
                <w:szCs w:val="18"/>
              </w:rPr>
              <w:t xml:space="preserve"> </w:t>
            </w:r>
            <w:proofErr w:type="spellStart"/>
            <w:r w:rsidR="00A86AF4" w:rsidRPr="00A56C13">
              <w:rPr>
                <w:rFonts w:ascii="Tahoma" w:eastAsia="Maiandra GD" w:hAnsi="Tahoma" w:cs="Tahoma"/>
                <w:sz w:val="18"/>
                <w:szCs w:val="18"/>
              </w:rPr>
              <w:t>Programme</w:t>
            </w:r>
            <w:proofErr w:type="spellEnd"/>
            <w:r w:rsidR="00A86AF4" w:rsidRPr="00A56C13">
              <w:rPr>
                <w:rFonts w:ascii="Tahoma" w:eastAsia="Maiandra GD" w:hAnsi="Tahoma" w:cs="Tahoma"/>
                <w:sz w:val="18"/>
                <w:szCs w:val="18"/>
              </w:rPr>
              <w:t xml:space="preserve"> will provide expert support and mentoring to local practitioners to develop</w:t>
            </w:r>
            <w:r w:rsidR="00433067" w:rsidRPr="00A56C13">
              <w:rPr>
                <w:rFonts w:ascii="Tahoma" w:eastAsia="Maiandra GD" w:hAnsi="Tahoma" w:cs="Tahoma"/>
                <w:sz w:val="18"/>
                <w:szCs w:val="18"/>
              </w:rPr>
              <w:t xml:space="preserve"> </w:t>
            </w:r>
            <w:r w:rsidR="001E3A0C" w:rsidRPr="00A56C13">
              <w:rPr>
                <w:rFonts w:ascii="Tahoma" w:eastAsia="Maiandra GD" w:hAnsi="Tahoma" w:cs="Tahoma"/>
                <w:sz w:val="18"/>
                <w:szCs w:val="18"/>
              </w:rPr>
              <w:t xml:space="preserve">annual </w:t>
            </w:r>
            <w:r w:rsidR="001E3A0C">
              <w:rPr>
                <w:rFonts w:ascii="Tahoma" w:eastAsia="Maiandra GD" w:hAnsi="Tahoma" w:cs="Tahoma"/>
                <w:sz w:val="18"/>
                <w:szCs w:val="18"/>
              </w:rPr>
              <w:t>O</w:t>
            </w:r>
            <w:r w:rsidR="001E3A0C" w:rsidRPr="00A56C13">
              <w:rPr>
                <w:rFonts w:ascii="Tahoma" w:eastAsia="Maiandra GD" w:hAnsi="Tahoma" w:cs="Tahoma"/>
                <w:sz w:val="18"/>
                <w:szCs w:val="18"/>
              </w:rPr>
              <w:t>peration</w:t>
            </w:r>
            <w:r w:rsidR="001E3A0C">
              <w:rPr>
                <w:rFonts w:ascii="Tahoma" w:eastAsia="Maiandra GD" w:hAnsi="Tahoma" w:cs="Tahoma"/>
                <w:sz w:val="18"/>
                <w:szCs w:val="18"/>
              </w:rPr>
              <w:t>al</w:t>
            </w:r>
            <w:r w:rsidR="001E3A0C" w:rsidRPr="00A56C13">
              <w:rPr>
                <w:rFonts w:ascii="Tahoma" w:eastAsia="Maiandra GD" w:hAnsi="Tahoma" w:cs="Tahoma"/>
                <w:sz w:val="18"/>
                <w:szCs w:val="18"/>
              </w:rPr>
              <w:t xml:space="preserve"> plan</w:t>
            </w:r>
            <w:r w:rsidR="001E3A0C">
              <w:rPr>
                <w:rFonts w:ascii="Tahoma" w:eastAsia="Maiandra GD" w:hAnsi="Tahoma" w:cs="Tahoma"/>
                <w:sz w:val="18"/>
                <w:szCs w:val="18"/>
              </w:rPr>
              <w:t xml:space="preserve"> for </w:t>
            </w:r>
            <w:r w:rsidR="001367A9">
              <w:rPr>
                <w:rFonts w:ascii="Tahoma" w:eastAsia="Maiandra GD" w:hAnsi="Tahoma" w:cs="Tahoma"/>
                <w:sz w:val="18"/>
                <w:szCs w:val="18"/>
              </w:rPr>
              <w:t xml:space="preserve">Joint </w:t>
            </w:r>
            <w:r w:rsidR="00433067" w:rsidRPr="00A56C13">
              <w:rPr>
                <w:rFonts w:ascii="Tahoma" w:eastAsia="Maiandra GD" w:hAnsi="Tahoma" w:cs="Tahoma"/>
                <w:sz w:val="18"/>
                <w:szCs w:val="18"/>
              </w:rPr>
              <w:t xml:space="preserve">Mobile </w:t>
            </w:r>
            <w:r w:rsidR="001367A9">
              <w:rPr>
                <w:rFonts w:ascii="Tahoma" w:eastAsia="Maiandra GD" w:hAnsi="Tahoma" w:cs="Tahoma"/>
                <w:sz w:val="18"/>
                <w:szCs w:val="18"/>
              </w:rPr>
              <w:t>U</w:t>
            </w:r>
            <w:r w:rsidR="001367A9" w:rsidRPr="00A56C13">
              <w:rPr>
                <w:rFonts w:ascii="Tahoma" w:eastAsia="Maiandra GD" w:hAnsi="Tahoma" w:cs="Tahoma"/>
                <w:sz w:val="18"/>
                <w:szCs w:val="18"/>
              </w:rPr>
              <w:t xml:space="preserve">nits </w:t>
            </w:r>
            <w:r w:rsidR="00433067" w:rsidRPr="00A56C13">
              <w:rPr>
                <w:rFonts w:ascii="Tahoma" w:eastAsia="Maiandra GD" w:hAnsi="Tahoma" w:cs="Tahoma"/>
                <w:sz w:val="18"/>
                <w:szCs w:val="18"/>
              </w:rPr>
              <w:t xml:space="preserve">for Roma </w:t>
            </w:r>
            <w:r w:rsidR="000B4B88">
              <w:rPr>
                <w:rFonts w:ascii="Tahoma" w:eastAsia="Maiandra GD" w:hAnsi="Tahoma" w:cs="Tahoma"/>
                <w:sz w:val="18"/>
                <w:szCs w:val="18"/>
              </w:rPr>
              <w:t>i</w:t>
            </w:r>
            <w:r w:rsidR="001367A9" w:rsidRPr="00A56C13">
              <w:rPr>
                <w:rFonts w:ascii="Tahoma" w:eastAsia="Maiandra GD" w:hAnsi="Tahoma" w:cs="Tahoma"/>
                <w:sz w:val="18"/>
                <w:szCs w:val="18"/>
              </w:rPr>
              <w:t xml:space="preserve">nclusion </w:t>
            </w:r>
            <w:r w:rsidR="00433067" w:rsidRPr="00A56C13">
              <w:rPr>
                <w:rFonts w:ascii="Tahoma" w:eastAsia="Maiandra GD" w:hAnsi="Tahoma" w:cs="Tahoma"/>
                <w:sz w:val="18"/>
                <w:szCs w:val="18"/>
              </w:rPr>
              <w:t>(</w:t>
            </w:r>
            <w:r w:rsidR="00A86AF4" w:rsidRPr="00A56C13">
              <w:rPr>
                <w:rFonts w:ascii="Tahoma" w:eastAsia="Maiandra GD" w:hAnsi="Tahoma" w:cs="Tahoma"/>
                <w:sz w:val="18"/>
                <w:szCs w:val="18"/>
              </w:rPr>
              <w:t>JMU</w:t>
            </w:r>
            <w:r w:rsidR="00071C67" w:rsidRPr="00A56C13">
              <w:rPr>
                <w:rFonts w:ascii="Tahoma" w:eastAsia="Maiandra GD" w:hAnsi="Tahoma" w:cs="Tahoma"/>
                <w:sz w:val="18"/>
                <w:szCs w:val="18"/>
              </w:rPr>
              <w:t>).</w:t>
            </w:r>
            <w:r w:rsidR="001E3A0C">
              <w:rPr>
                <w:rFonts w:ascii="Tahoma" w:eastAsia="Maiandra GD" w:hAnsi="Tahoma" w:cs="Tahoma"/>
                <w:sz w:val="18"/>
                <w:szCs w:val="18"/>
              </w:rPr>
              <w:t xml:space="preserve"> Also, support in development and set up of </w:t>
            </w:r>
            <w:r w:rsidR="00A86AF4" w:rsidRPr="00A56C13">
              <w:rPr>
                <w:rFonts w:ascii="Tahoma" w:eastAsia="Maiandra GD" w:hAnsi="Tahoma" w:cs="Tahoma"/>
                <w:sz w:val="18"/>
                <w:szCs w:val="18"/>
              </w:rPr>
              <w:t xml:space="preserve">monitoring procedures for each </w:t>
            </w:r>
            <w:r w:rsidR="00433067" w:rsidRPr="00A56C13">
              <w:rPr>
                <w:rFonts w:ascii="Tahoma" w:eastAsia="Maiandra GD" w:hAnsi="Tahoma" w:cs="Tahoma"/>
                <w:sz w:val="18"/>
                <w:szCs w:val="18"/>
              </w:rPr>
              <w:t>JMU</w:t>
            </w:r>
            <w:r w:rsidR="00A86AF4" w:rsidRPr="00A56C13">
              <w:rPr>
                <w:rFonts w:ascii="Tahoma" w:eastAsia="Maiandra GD" w:hAnsi="Tahoma" w:cs="Tahoma"/>
                <w:sz w:val="18"/>
                <w:szCs w:val="18"/>
              </w:rPr>
              <w:t xml:space="preserve"> in 10 selected LSGs</w:t>
            </w:r>
            <w:r w:rsidR="001E3A0C">
              <w:rPr>
                <w:rFonts w:ascii="Tahoma" w:eastAsia="Maiandra GD" w:hAnsi="Tahoma" w:cs="Tahoma"/>
                <w:sz w:val="18"/>
                <w:szCs w:val="18"/>
              </w:rPr>
              <w:t xml:space="preserve"> will be provided</w:t>
            </w:r>
            <w:r w:rsidR="00A86AF4" w:rsidRPr="00A56C13">
              <w:rPr>
                <w:rFonts w:ascii="Tahoma" w:eastAsia="Maiandra GD" w:hAnsi="Tahoma" w:cs="Tahoma"/>
                <w:sz w:val="18"/>
                <w:szCs w:val="18"/>
              </w:rPr>
              <w:t>. T</w:t>
            </w:r>
            <w:r w:rsidR="00CD6F4B">
              <w:rPr>
                <w:rFonts w:ascii="Tahoma" w:eastAsia="Maiandra GD" w:hAnsi="Tahoma" w:cs="Tahoma"/>
                <w:sz w:val="18"/>
                <w:szCs w:val="18"/>
              </w:rPr>
              <w:t xml:space="preserve">hrough set of workshops, </w:t>
            </w:r>
            <w:r w:rsidR="00A86AF4" w:rsidRPr="00A56C13">
              <w:rPr>
                <w:rFonts w:ascii="Tahoma" w:eastAsia="Maiandra GD" w:hAnsi="Tahoma" w:cs="Tahoma"/>
                <w:sz w:val="18"/>
                <w:szCs w:val="18"/>
              </w:rPr>
              <w:t xml:space="preserve">practitioners will </w:t>
            </w:r>
            <w:r w:rsidR="00CD6F4B">
              <w:rPr>
                <w:rFonts w:ascii="Tahoma" w:eastAsia="Maiandra GD" w:hAnsi="Tahoma" w:cs="Tahoma"/>
                <w:sz w:val="18"/>
                <w:szCs w:val="18"/>
              </w:rPr>
              <w:t xml:space="preserve">gain knowledge on </w:t>
            </w:r>
            <w:r w:rsidR="00071C67">
              <w:rPr>
                <w:rFonts w:ascii="Tahoma" w:eastAsia="Maiandra GD" w:hAnsi="Tahoma" w:cs="Tahoma"/>
                <w:sz w:val="18"/>
                <w:szCs w:val="18"/>
              </w:rPr>
              <w:t>r</w:t>
            </w:r>
            <w:r w:rsidR="00CD6F4B" w:rsidRPr="00A56C13">
              <w:rPr>
                <w:rFonts w:ascii="Tahoma" w:eastAsia="Maiandra GD" w:hAnsi="Tahoma" w:cs="Tahoma"/>
                <w:sz w:val="18"/>
                <w:szCs w:val="18"/>
              </w:rPr>
              <w:t xml:space="preserve">ole and tasks of JMUs; Development of JMU annual </w:t>
            </w:r>
            <w:r w:rsidR="00CD6F4B">
              <w:rPr>
                <w:rFonts w:ascii="Tahoma" w:eastAsia="Maiandra GD" w:hAnsi="Tahoma" w:cs="Tahoma"/>
                <w:sz w:val="18"/>
                <w:szCs w:val="18"/>
              </w:rPr>
              <w:t>O</w:t>
            </w:r>
            <w:r w:rsidR="00CD6F4B" w:rsidRPr="00A56C13">
              <w:rPr>
                <w:rFonts w:ascii="Tahoma" w:eastAsia="Maiandra GD" w:hAnsi="Tahoma" w:cs="Tahoma"/>
                <w:sz w:val="18"/>
                <w:szCs w:val="18"/>
              </w:rPr>
              <w:t>perational plans, skills to prepare their monthly, quarterly and annual reports</w:t>
            </w:r>
            <w:r w:rsidR="00CD6F4B">
              <w:rPr>
                <w:rFonts w:ascii="Tahoma" w:eastAsia="Maiandra GD" w:hAnsi="Tahoma" w:cs="Tahoma"/>
                <w:sz w:val="18"/>
                <w:szCs w:val="18"/>
              </w:rPr>
              <w:t xml:space="preserve"> as well as </w:t>
            </w:r>
            <w:r w:rsidR="00CD6F4B" w:rsidRPr="00A56C13">
              <w:rPr>
                <w:rFonts w:ascii="Tahoma" w:eastAsia="Maiandra GD" w:hAnsi="Tahoma" w:cs="Tahoma"/>
                <w:sz w:val="18"/>
                <w:szCs w:val="18"/>
              </w:rPr>
              <w:t xml:space="preserve">communication plans, </w:t>
            </w:r>
            <w:r w:rsidR="00071C67" w:rsidRPr="00A56C13">
              <w:rPr>
                <w:rFonts w:ascii="Tahoma" w:eastAsia="Maiandra GD" w:hAnsi="Tahoma" w:cs="Tahoma"/>
                <w:sz w:val="18"/>
                <w:szCs w:val="18"/>
              </w:rPr>
              <w:t>etc.</w:t>
            </w:r>
            <w:r w:rsidR="00CD6F4B">
              <w:rPr>
                <w:rFonts w:ascii="Tahoma" w:eastAsia="Maiandra GD" w:hAnsi="Tahoma" w:cs="Tahoma"/>
                <w:sz w:val="18"/>
                <w:szCs w:val="18"/>
              </w:rPr>
              <w:t xml:space="preserve">, that will enable them to maintain proper functioning of JMU. </w:t>
            </w:r>
          </w:p>
        </w:tc>
      </w:tr>
    </w:tbl>
    <w:p w14:paraId="5133E85A" w14:textId="77777777" w:rsidR="000633ED" w:rsidRPr="00411924" w:rsidRDefault="000633ED" w:rsidP="000633ED">
      <w:pPr>
        <w:suppressAutoHyphens/>
        <w:spacing w:after="0" w:line="276" w:lineRule="auto"/>
        <w:rPr>
          <w:rFonts w:ascii="Tahoma" w:eastAsia="Times New Roman" w:hAnsi="Tahoma" w:cs="Tahoma"/>
          <w:color w:val="000000"/>
          <w:sz w:val="18"/>
          <w:szCs w:val="18"/>
          <w:lang w:eastAsia="it-IT"/>
        </w:rPr>
      </w:pPr>
    </w:p>
    <w:p w14:paraId="4F65AE6B" w14:textId="77777777" w:rsidR="000633ED" w:rsidRPr="00411924" w:rsidRDefault="000633ED" w:rsidP="000633ED">
      <w:pPr>
        <w:suppressAutoHyphens/>
        <w:spacing w:after="0" w:line="276" w:lineRule="auto"/>
        <w:rPr>
          <w:rFonts w:ascii="Tahoma" w:eastAsia="Times New Roman" w:hAnsi="Tahoma" w:cs="Tahoma"/>
          <w:color w:val="00000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0633ED" w:rsidRPr="00411924" w14:paraId="7A2FDC42" w14:textId="77777777" w:rsidTr="009C698A">
        <w:trPr>
          <w:trHeight w:val="416"/>
        </w:trPr>
        <w:tc>
          <w:tcPr>
            <w:tcW w:w="9142" w:type="dxa"/>
            <w:shd w:val="clear" w:color="auto" w:fill="D0CECE"/>
          </w:tcPr>
          <w:p w14:paraId="0AE12407" w14:textId="77777777" w:rsidR="000633ED" w:rsidRPr="00411924" w:rsidRDefault="000633ED" w:rsidP="000633ED">
            <w:pPr>
              <w:keepNext/>
              <w:suppressAutoHyphens/>
              <w:spacing w:before="120" w:after="120" w:line="276" w:lineRule="auto"/>
              <w:jc w:val="center"/>
              <w:outlineLvl w:val="2"/>
              <w:rPr>
                <w:rFonts w:ascii="Tahoma" w:eastAsia="Times New Roman" w:hAnsi="Tahoma" w:cs="Tahoma"/>
                <w:b/>
                <w:bCs/>
                <w:sz w:val="18"/>
                <w:szCs w:val="18"/>
                <w:lang w:eastAsia="it-IT"/>
              </w:rPr>
            </w:pPr>
            <w:r w:rsidRPr="00411924">
              <w:rPr>
                <w:rFonts w:ascii="Tahoma" w:eastAsia="Times New Roman" w:hAnsi="Tahoma" w:cs="Tahoma"/>
                <w:b/>
                <w:bCs/>
                <w:sz w:val="18"/>
                <w:szCs w:val="18"/>
                <w:lang w:eastAsia="it-IT"/>
              </w:rPr>
              <w:t>Specific Objectives</w:t>
            </w:r>
          </w:p>
        </w:tc>
      </w:tr>
      <w:tr w:rsidR="000633ED" w:rsidRPr="00411924" w14:paraId="7DA9BE00" w14:textId="77777777" w:rsidTr="009C698A">
        <w:trPr>
          <w:trHeight w:val="278"/>
        </w:trPr>
        <w:tc>
          <w:tcPr>
            <w:tcW w:w="9142" w:type="dxa"/>
          </w:tcPr>
          <w:p w14:paraId="1921C744" w14:textId="3963882F" w:rsidR="000633ED" w:rsidRPr="00411924" w:rsidRDefault="000633ED" w:rsidP="000633ED">
            <w:pPr>
              <w:autoSpaceDE w:val="0"/>
              <w:autoSpaceDN w:val="0"/>
              <w:adjustRightInd w:val="0"/>
              <w:spacing w:after="0" w:line="240" w:lineRule="auto"/>
              <w:jc w:val="both"/>
              <w:rPr>
                <w:rFonts w:ascii="Tahoma" w:eastAsia="Times New Roman" w:hAnsi="Tahoma" w:cs="Tahoma"/>
                <w:color w:val="000000"/>
                <w:sz w:val="18"/>
                <w:szCs w:val="18"/>
              </w:rPr>
            </w:pPr>
            <w:r w:rsidRPr="00411924">
              <w:rPr>
                <w:rFonts w:ascii="Tahoma" w:eastAsia="Times New Roman" w:hAnsi="Tahoma" w:cs="Tahoma"/>
                <w:color w:val="000000"/>
                <w:sz w:val="18"/>
                <w:szCs w:val="18"/>
              </w:rPr>
              <w:t xml:space="preserve">The </w:t>
            </w:r>
            <w:r w:rsidRPr="00411924">
              <w:rPr>
                <w:rFonts w:ascii="Tahoma" w:eastAsia="Times New Roman" w:hAnsi="Tahoma" w:cs="Tahoma"/>
                <w:b/>
                <w:bCs/>
                <w:color w:val="000000"/>
                <w:sz w:val="18"/>
                <w:szCs w:val="18"/>
              </w:rPr>
              <w:t xml:space="preserve">specific objective </w:t>
            </w:r>
            <w:r w:rsidRPr="00411924">
              <w:rPr>
                <w:rFonts w:ascii="Tahoma" w:eastAsia="Times New Roman" w:hAnsi="Tahoma" w:cs="Tahoma"/>
                <w:color w:val="000000"/>
                <w:sz w:val="18"/>
                <w:szCs w:val="18"/>
              </w:rPr>
              <w:t xml:space="preserve">of the expert service is to provide technical assistance </w:t>
            </w:r>
            <w:r w:rsidR="009F4B08">
              <w:rPr>
                <w:rFonts w:ascii="Tahoma" w:eastAsia="Times New Roman" w:hAnsi="Tahoma" w:cs="Tahoma"/>
                <w:color w:val="000000"/>
                <w:sz w:val="18"/>
                <w:szCs w:val="18"/>
              </w:rPr>
              <w:t xml:space="preserve">in the </w:t>
            </w:r>
            <w:r w:rsidRPr="00411924">
              <w:rPr>
                <w:rFonts w:ascii="Tahoma" w:eastAsia="Times New Roman" w:hAnsi="Tahoma" w:cs="Tahoma"/>
                <w:color w:val="000000"/>
                <w:sz w:val="18"/>
                <w:szCs w:val="18"/>
              </w:rPr>
              <w:t xml:space="preserve">development of </w:t>
            </w:r>
            <w:r w:rsidR="00A86AF4" w:rsidRPr="00411924">
              <w:rPr>
                <w:rFonts w:ascii="Tahoma" w:eastAsia="Times New Roman" w:hAnsi="Tahoma" w:cs="Tahoma"/>
                <w:color w:val="000000"/>
                <w:sz w:val="18"/>
                <w:szCs w:val="18"/>
              </w:rPr>
              <w:t>Operational plan</w:t>
            </w:r>
            <w:r w:rsidRPr="00411924">
              <w:rPr>
                <w:rFonts w:ascii="Tahoma" w:eastAsia="Times New Roman" w:hAnsi="Tahoma" w:cs="Tahoma"/>
                <w:color w:val="000000"/>
                <w:sz w:val="18"/>
                <w:szCs w:val="18"/>
              </w:rPr>
              <w:t xml:space="preserve"> for </w:t>
            </w:r>
            <w:r w:rsidR="009F4B08">
              <w:rPr>
                <w:rFonts w:ascii="Tahoma" w:eastAsia="Times New Roman" w:hAnsi="Tahoma" w:cs="Tahoma"/>
                <w:color w:val="000000"/>
                <w:sz w:val="18"/>
                <w:szCs w:val="18"/>
              </w:rPr>
              <w:t xml:space="preserve">Joint </w:t>
            </w:r>
            <w:r w:rsidR="00BB530E" w:rsidRPr="00411924">
              <w:rPr>
                <w:rFonts w:ascii="Tahoma" w:eastAsia="Times New Roman" w:hAnsi="Tahoma" w:cs="Tahoma"/>
                <w:color w:val="000000"/>
                <w:sz w:val="18"/>
                <w:szCs w:val="18"/>
              </w:rPr>
              <w:t xml:space="preserve">Mobile </w:t>
            </w:r>
            <w:r w:rsidR="009F4B08">
              <w:rPr>
                <w:rFonts w:ascii="Tahoma" w:eastAsia="Times New Roman" w:hAnsi="Tahoma" w:cs="Tahoma"/>
                <w:color w:val="000000"/>
                <w:sz w:val="18"/>
                <w:szCs w:val="18"/>
              </w:rPr>
              <w:t>U</w:t>
            </w:r>
            <w:r w:rsidR="009F4B08" w:rsidRPr="00411924">
              <w:rPr>
                <w:rFonts w:ascii="Tahoma" w:eastAsia="Times New Roman" w:hAnsi="Tahoma" w:cs="Tahoma"/>
                <w:color w:val="000000"/>
                <w:sz w:val="18"/>
                <w:szCs w:val="18"/>
              </w:rPr>
              <w:t>nit</w:t>
            </w:r>
            <w:r w:rsidR="00433067" w:rsidRPr="00411924">
              <w:rPr>
                <w:rFonts w:ascii="Tahoma" w:eastAsia="Times New Roman" w:hAnsi="Tahoma" w:cs="Tahoma"/>
                <w:color w:val="000000"/>
                <w:sz w:val="18"/>
                <w:szCs w:val="18"/>
              </w:rPr>
              <w:t>/team</w:t>
            </w:r>
            <w:r w:rsidR="00BB530E" w:rsidRPr="00411924">
              <w:rPr>
                <w:rFonts w:ascii="Tahoma" w:eastAsia="Times New Roman" w:hAnsi="Tahoma" w:cs="Tahoma"/>
                <w:color w:val="000000"/>
                <w:sz w:val="18"/>
                <w:szCs w:val="18"/>
              </w:rPr>
              <w:t xml:space="preserve"> for Roma inclusion</w:t>
            </w:r>
            <w:r w:rsidR="00433067" w:rsidRPr="00411924">
              <w:rPr>
                <w:rFonts w:ascii="Tahoma" w:eastAsia="Times New Roman" w:hAnsi="Tahoma" w:cs="Tahoma"/>
                <w:color w:val="000000"/>
                <w:sz w:val="18"/>
                <w:szCs w:val="18"/>
              </w:rPr>
              <w:t xml:space="preserve"> (JMU)</w:t>
            </w:r>
            <w:r w:rsidRPr="00411924">
              <w:rPr>
                <w:rFonts w:ascii="Tahoma" w:eastAsia="Times New Roman" w:hAnsi="Tahoma" w:cs="Tahoma"/>
                <w:color w:val="000000"/>
                <w:sz w:val="18"/>
                <w:szCs w:val="18"/>
              </w:rPr>
              <w:t xml:space="preserve"> and </w:t>
            </w:r>
            <w:r w:rsidR="00BB530E" w:rsidRPr="00411924">
              <w:rPr>
                <w:rFonts w:ascii="Tahoma" w:eastAsia="Times New Roman" w:hAnsi="Tahoma" w:cs="Tahoma"/>
                <w:color w:val="000000"/>
                <w:sz w:val="18"/>
                <w:szCs w:val="18"/>
              </w:rPr>
              <w:t>support to</w:t>
            </w:r>
            <w:r w:rsidRPr="00411924">
              <w:rPr>
                <w:rFonts w:ascii="Tahoma" w:eastAsia="Times New Roman" w:hAnsi="Tahoma" w:cs="Tahoma"/>
                <w:color w:val="000000"/>
                <w:sz w:val="18"/>
                <w:szCs w:val="18"/>
              </w:rPr>
              <w:t xml:space="preserve"> local stakeholders in planning and preparation of </w:t>
            </w:r>
            <w:r w:rsidR="00BB530E" w:rsidRPr="00411924">
              <w:rPr>
                <w:rFonts w:ascii="Tahoma" w:eastAsia="Times New Roman" w:hAnsi="Tahoma" w:cs="Tahoma"/>
                <w:color w:val="000000"/>
                <w:sz w:val="18"/>
                <w:szCs w:val="18"/>
              </w:rPr>
              <w:t>relevant documents</w:t>
            </w:r>
            <w:r w:rsidRPr="00411924">
              <w:rPr>
                <w:rFonts w:ascii="Tahoma" w:eastAsia="Times New Roman" w:hAnsi="Tahoma" w:cs="Tahoma"/>
                <w:color w:val="000000"/>
                <w:sz w:val="18"/>
                <w:szCs w:val="18"/>
              </w:rPr>
              <w:t xml:space="preserve">, its implementation, monitoring and evaluation. </w:t>
            </w:r>
          </w:p>
          <w:p w14:paraId="3FE635C6" w14:textId="77777777" w:rsidR="000633ED" w:rsidRPr="00411924" w:rsidRDefault="000633ED" w:rsidP="000633ED">
            <w:pPr>
              <w:autoSpaceDE w:val="0"/>
              <w:autoSpaceDN w:val="0"/>
              <w:adjustRightInd w:val="0"/>
              <w:spacing w:after="0" w:line="240" w:lineRule="auto"/>
              <w:jc w:val="both"/>
              <w:rPr>
                <w:rFonts w:ascii="Tahoma" w:eastAsia="Times New Roman" w:hAnsi="Tahoma" w:cs="Tahoma"/>
                <w:color w:val="000000"/>
                <w:sz w:val="18"/>
                <w:szCs w:val="18"/>
              </w:rPr>
            </w:pPr>
          </w:p>
        </w:tc>
      </w:tr>
    </w:tbl>
    <w:p w14:paraId="73EAF45E" w14:textId="77777777" w:rsidR="000633ED" w:rsidRPr="00411924" w:rsidRDefault="000633ED" w:rsidP="000633ED">
      <w:pPr>
        <w:suppressAutoHyphens/>
        <w:spacing w:after="0" w:line="276" w:lineRule="auto"/>
        <w:rPr>
          <w:rFonts w:ascii="Tahoma" w:eastAsia="Times New Roman" w:hAnsi="Tahoma" w:cs="Tahoma"/>
          <w:color w:val="000000"/>
          <w:sz w:val="18"/>
          <w:szCs w:val="18"/>
          <w:lang w:eastAsia="it-IT"/>
        </w:rPr>
      </w:pPr>
    </w:p>
    <w:p w14:paraId="17ADA96B" w14:textId="459C2E42" w:rsidR="000633ED" w:rsidRPr="00411924" w:rsidRDefault="000633ED" w:rsidP="000633ED">
      <w:pPr>
        <w:suppressAutoHyphens/>
        <w:spacing w:after="0" w:line="276" w:lineRule="auto"/>
        <w:rPr>
          <w:rFonts w:ascii="Tahoma" w:eastAsia="Times New Roman" w:hAnsi="Tahoma" w:cs="Tahoma"/>
          <w:b/>
          <w:color w:val="00000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6"/>
      </w:tblGrid>
      <w:tr w:rsidR="000633ED" w:rsidRPr="00411924" w14:paraId="20CFB41F" w14:textId="77777777" w:rsidTr="009C698A">
        <w:trPr>
          <w:trHeight w:val="330"/>
        </w:trPr>
        <w:tc>
          <w:tcPr>
            <w:tcW w:w="9166" w:type="dxa"/>
            <w:shd w:val="clear" w:color="auto" w:fill="D0CECE"/>
          </w:tcPr>
          <w:p w14:paraId="7C493DAB" w14:textId="77777777" w:rsidR="000633ED" w:rsidRPr="00411924" w:rsidRDefault="000633ED" w:rsidP="000633ED">
            <w:pPr>
              <w:keepNext/>
              <w:suppressAutoHyphens/>
              <w:spacing w:before="120" w:after="120" w:line="276" w:lineRule="auto"/>
              <w:jc w:val="center"/>
              <w:outlineLvl w:val="2"/>
              <w:rPr>
                <w:rFonts w:ascii="Tahoma" w:eastAsia="Times New Roman" w:hAnsi="Tahoma" w:cs="Tahoma"/>
                <w:b/>
                <w:bCs/>
                <w:sz w:val="18"/>
                <w:szCs w:val="18"/>
                <w:lang w:eastAsia="it-IT"/>
              </w:rPr>
            </w:pPr>
            <w:r w:rsidRPr="00411924">
              <w:rPr>
                <w:rFonts w:ascii="Tahoma" w:eastAsia="Times New Roman" w:hAnsi="Tahoma" w:cs="Tahoma"/>
                <w:b/>
                <w:bCs/>
                <w:sz w:val="18"/>
                <w:szCs w:val="18"/>
                <w:lang w:eastAsia="it-IT"/>
              </w:rPr>
              <w:t>Scope of Work</w:t>
            </w:r>
          </w:p>
        </w:tc>
      </w:tr>
      <w:tr w:rsidR="000633ED" w:rsidRPr="00411924" w14:paraId="59FB05B1" w14:textId="77777777" w:rsidTr="009C698A">
        <w:trPr>
          <w:trHeight w:val="451"/>
        </w:trPr>
        <w:tc>
          <w:tcPr>
            <w:tcW w:w="9166" w:type="dxa"/>
          </w:tcPr>
          <w:p w14:paraId="5B3DCB6C" w14:textId="42F84D47" w:rsidR="000633ED" w:rsidRPr="00F71533" w:rsidRDefault="0059521E" w:rsidP="000633ED">
            <w:pPr>
              <w:autoSpaceDE w:val="0"/>
              <w:autoSpaceDN w:val="0"/>
              <w:adjustRightInd w:val="0"/>
              <w:spacing w:after="0" w:line="240" w:lineRule="auto"/>
              <w:jc w:val="both"/>
              <w:rPr>
                <w:rFonts w:ascii="Tahoma" w:eastAsia="Times New Roman" w:hAnsi="Tahoma" w:cs="Tahoma"/>
                <w:color w:val="000000"/>
                <w:sz w:val="18"/>
                <w:szCs w:val="18"/>
              </w:rPr>
            </w:pPr>
            <w:r w:rsidRPr="00F71533">
              <w:rPr>
                <w:rFonts w:ascii="Tahoma" w:eastAsia="Times New Roman" w:hAnsi="Tahoma" w:cs="Tahoma"/>
                <w:color w:val="000000"/>
                <w:sz w:val="18"/>
                <w:szCs w:val="18"/>
              </w:rPr>
              <w:t>An</w:t>
            </w:r>
            <w:r w:rsidR="000633ED" w:rsidRPr="00F71533">
              <w:rPr>
                <w:rFonts w:ascii="Tahoma" w:eastAsia="Times New Roman" w:hAnsi="Tahoma" w:cs="Tahoma"/>
                <w:color w:val="000000"/>
                <w:sz w:val="18"/>
                <w:szCs w:val="18"/>
              </w:rPr>
              <w:t xml:space="preserve"> Expert will be a member of a SCTM Expert Team for </w:t>
            </w:r>
            <w:r w:rsidR="008955B7" w:rsidRPr="00F71533">
              <w:rPr>
                <w:rFonts w:ascii="Tahoma" w:eastAsia="Times New Roman" w:hAnsi="Tahoma" w:cs="Tahoma"/>
                <w:color w:val="000000"/>
                <w:sz w:val="18"/>
                <w:szCs w:val="18"/>
              </w:rPr>
              <w:t xml:space="preserve">development of Operational plans for </w:t>
            </w:r>
            <w:r w:rsidR="00433067" w:rsidRPr="00F71533">
              <w:rPr>
                <w:rFonts w:ascii="Tahoma" w:eastAsia="Times New Roman" w:hAnsi="Tahoma" w:cs="Tahoma"/>
                <w:color w:val="000000"/>
                <w:sz w:val="18"/>
                <w:szCs w:val="18"/>
              </w:rPr>
              <w:t>JMUs</w:t>
            </w:r>
            <w:r w:rsidR="000633ED" w:rsidRPr="00F71533">
              <w:rPr>
                <w:rFonts w:ascii="Tahoma" w:eastAsia="Times New Roman" w:hAnsi="Tahoma" w:cs="Tahoma"/>
                <w:color w:val="000000"/>
                <w:sz w:val="18"/>
                <w:szCs w:val="18"/>
              </w:rPr>
              <w:t>. The Team will consist</w:t>
            </w:r>
            <w:r w:rsidR="008D63E8" w:rsidRPr="00F71533">
              <w:rPr>
                <w:rFonts w:ascii="Tahoma" w:eastAsia="Times New Roman" w:hAnsi="Tahoma" w:cs="Tahoma"/>
                <w:color w:val="000000"/>
                <w:sz w:val="18"/>
                <w:szCs w:val="18"/>
              </w:rPr>
              <w:t xml:space="preserve"> </w:t>
            </w:r>
            <w:r w:rsidR="000633ED" w:rsidRPr="00F71533">
              <w:rPr>
                <w:rFonts w:ascii="Tahoma" w:eastAsia="Times New Roman" w:hAnsi="Tahoma" w:cs="Tahoma"/>
                <w:color w:val="000000"/>
                <w:sz w:val="18"/>
                <w:szCs w:val="18"/>
              </w:rPr>
              <w:t xml:space="preserve">of </w:t>
            </w:r>
            <w:r w:rsidR="00F71533" w:rsidRPr="00F71533">
              <w:rPr>
                <w:rFonts w:ascii="Tahoma" w:eastAsia="Times New Roman" w:hAnsi="Tahoma" w:cs="Tahoma"/>
                <w:color w:val="000000"/>
                <w:sz w:val="18"/>
                <w:szCs w:val="18"/>
              </w:rPr>
              <w:t>the one (1)</w:t>
            </w:r>
            <w:r w:rsidR="00F71533" w:rsidRPr="00F71533">
              <w:rPr>
                <w:rFonts w:ascii="Tahoma" w:eastAsia="Times New Roman" w:hAnsi="Tahoma" w:cs="Tahoma"/>
                <w:sz w:val="18"/>
                <w:szCs w:val="18"/>
                <w:lang w:eastAsia="it-IT"/>
              </w:rPr>
              <w:t xml:space="preserve"> Coordinator of experts team/Expert for </w:t>
            </w:r>
            <w:r w:rsidR="00F71533" w:rsidRPr="00F71533">
              <w:rPr>
                <w:rFonts w:ascii="Tahoma" w:eastAsia="Times New Roman" w:hAnsi="Tahoma" w:cs="Tahoma"/>
                <w:color w:val="000000"/>
                <w:sz w:val="18"/>
                <w:szCs w:val="18"/>
              </w:rPr>
              <w:t>development of Operational plan and two (2) e</w:t>
            </w:r>
            <w:r w:rsidR="00F71533" w:rsidRPr="00F71533">
              <w:rPr>
                <w:rFonts w:ascii="Tahoma" w:eastAsia="Times New Roman" w:hAnsi="Tahoma" w:cs="Tahoma"/>
                <w:sz w:val="18"/>
                <w:szCs w:val="18"/>
                <w:lang w:eastAsia="it-IT"/>
              </w:rPr>
              <w:t xml:space="preserve">xperts for </w:t>
            </w:r>
            <w:r w:rsidR="00F71533" w:rsidRPr="00F71533">
              <w:rPr>
                <w:rFonts w:ascii="Tahoma" w:eastAsia="Times New Roman" w:hAnsi="Tahoma" w:cs="Tahoma"/>
                <w:color w:val="000000"/>
                <w:sz w:val="18"/>
                <w:szCs w:val="18"/>
              </w:rPr>
              <w:t>development of Operational plan</w:t>
            </w:r>
            <w:r w:rsidR="00433067" w:rsidRPr="00F71533">
              <w:rPr>
                <w:rFonts w:ascii="Tahoma" w:eastAsia="Times New Roman" w:hAnsi="Tahoma" w:cs="Tahoma"/>
                <w:color w:val="000000"/>
                <w:sz w:val="18"/>
                <w:szCs w:val="18"/>
              </w:rPr>
              <w:t xml:space="preserve"> </w:t>
            </w:r>
            <w:r w:rsidR="00F71533" w:rsidRPr="00F71533">
              <w:rPr>
                <w:rFonts w:ascii="Tahoma" w:eastAsia="Times New Roman" w:hAnsi="Tahoma" w:cs="Tahoma"/>
                <w:color w:val="000000"/>
                <w:sz w:val="18"/>
                <w:szCs w:val="18"/>
              </w:rPr>
              <w:t xml:space="preserve">to </w:t>
            </w:r>
            <w:r w:rsidR="001A2F62" w:rsidRPr="00F71533">
              <w:rPr>
                <w:rFonts w:ascii="Tahoma" w:eastAsia="Times New Roman" w:hAnsi="Tahoma" w:cs="Tahoma"/>
                <w:color w:val="000000"/>
                <w:sz w:val="18"/>
                <w:szCs w:val="18"/>
              </w:rPr>
              <w:t>support</w:t>
            </w:r>
            <w:r w:rsidR="00433067" w:rsidRPr="00F71533">
              <w:rPr>
                <w:rFonts w:ascii="Tahoma" w:eastAsia="Times New Roman" w:hAnsi="Tahoma" w:cs="Tahoma"/>
                <w:color w:val="000000"/>
                <w:sz w:val="18"/>
                <w:szCs w:val="18"/>
              </w:rPr>
              <w:t xml:space="preserve"> the newly established JMUs</w:t>
            </w:r>
            <w:r w:rsidR="00F71533" w:rsidRPr="00F71533">
              <w:rPr>
                <w:rFonts w:ascii="Tahoma" w:eastAsia="Times New Roman" w:hAnsi="Tahoma" w:cs="Tahoma"/>
                <w:color w:val="000000"/>
                <w:sz w:val="18"/>
                <w:szCs w:val="18"/>
              </w:rPr>
              <w:t xml:space="preserve"> under this </w:t>
            </w:r>
            <w:proofErr w:type="spellStart"/>
            <w:r w:rsidR="00F71533" w:rsidRPr="00F71533">
              <w:rPr>
                <w:rFonts w:ascii="Tahoma" w:eastAsia="Times New Roman" w:hAnsi="Tahoma" w:cs="Tahoma"/>
                <w:color w:val="000000"/>
                <w:sz w:val="18"/>
                <w:szCs w:val="18"/>
              </w:rPr>
              <w:t>Programme</w:t>
            </w:r>
            <w:proofErr w:type="spellEnd"/>
            <w:r w:rsidR="00433067" w:rsidRPr="00F71533">
              <w:rPr>
                <w:rFonts w:ascii="Tahoma" w:eastAsia="Times New Roman" w:hAnsi="Tahoma" w:cs="Tahoma"/>
                <w:color w:val="000000"/>
                <w:sz w:val="18"/>
                <w:szCs w:val="18"/>
              </w:rPr>
              <w:t>.</w:t>
            </w:r>
          </w:p>
          <w:p w14:paraId="4005C525" w14:textId="3868F503" w:rsidR="00340CAE" w:rsidRDefault="00340CAE" w:rsidP="000633ED">
            <w:pPr>
              <w:autoSpaceDE w:val="0"/>
              <w:autoSpaceDN w:val="0"/>
              <w:adjustRightInd w:val="0"/>
              <w:spacing w:after="0" w:line="240" w:lineRule="auto"/>
              <w:jc w:val="both"/>
              <w:rPr>
                <w:rFonts w:ascii="Tahoma" w:eastAsia="Times New Roman" w:hAnsi="Tahoma" w:cs="Tahoma"/>
                <w:color w:val="000000"/>
                <w:sz w:val="18"/>
                <w:szCs w:val="18"/>
              </w:rPr>
            </w:pPr>
          </w:p>
          <w:p w14:paraId="2D8C3308" w14:textId="77777777" w:rsidR="00340CAE" w:rsidRPr="00411924" w:rsidRDefault="00340CAE" w:rsidP="000633ED">
            <w:pPr>
              <w:autoSpaceDE w:val="0"/>
              <w:autoSpaceDN w:val="0"/>
              <w:adjustRightInd w:val="0"/>
              <w:spacing w:after="0" w:line="240" w:lineRule="auto"/>
              <w:jc w:val="both"/>
              <w:rPr>
                <w:rFonts w:ascii="Tahoma" w:eastAsia="Times New Roman" w:hAnsi="Tahoma" w:cs="Tahoma"/>
                <w:color w:val="000000"/>
                <w:sz w:val="18"/>
                <w:szCs w:val="18"/>
              </w:rPr>
            </w:pPr>
          </w:p>
          <w:p w14:paraId="766BC298" w14:textId="1F152CD1" w:rsidR="008955B7" w:rsidRPr="00A56C13" w:rsidRDefault="000633ED" w:rsidP="000633ED">
            <w:pPr>
              <w:autoSpaceDE w:val="0"/>
              <w:autoSpaceDN w:val="0"/>
              <w:adjustRightInd w:val="0"/>
              <w:spacing w:after="0" w:line="240" w:lineRule="auto"/>
              <w:jc w:val="both"/>
              <w:rPr>
                <w:rFonts w:ascii="Tahoma" w:eastAsia="Times New Roman" w:hAnsi="Tahoma" w:cs="Tahoma"/>
                <w:b/>
                <w:color w:val="000000"/>
                <w:sz w:val="18"/>
                <w:szCs w:val="18"/>
              </w:rPr>
            </w:pPr>
            <w:r w:rsidRPr="00A56C13">
              <w:rPr>
                <w:rFonts w:ascii="Tahoma" w:eastAsia="Times New Roman" w:hAnsi="Tahoma" w:cs="Tahoma"/>
                <w:b/>
                <w:color w:val="000000"/>
                <w:sz w:val="18"/>
                <w:szCs w:val="18"/>
              </w:rPr>
              <w:lastRenderedPageBreak/>
              <w:t>Expert Assignments:</w:t>
            </w:r>
          </w:p>
          <w:p w14:paraId="295D19A9" w14:textId="7957A4C8" w:rsidR="00A47473" w:rsidRDefault="00C6288E" w:rsidP="000633ED">
            <w:pPr>
              <w:numPr>
                <w:ilvl w:val="0"/>
                <w:numId w:val="2"/>
              </w:numPr>
              <w:suppressAutoHyphens/>
              <w:spacing w:after="0" w:line="240" w:lineRule="auto"/>
              <w:ind w:left="720"/>
              <w:jc w:val="both"/>
              <w:rPr>
                <w:rFonts w:ascii="Tahoma" w:eastAsia="Times New Roman" w:hAnsi="Tahoma" w:cs="Tahoma"/>
                <w:sz w:val="18"/>
                <w:szCs w:val="18"/>
                <w:lang w:eastAsia="it-IT"/>
              </w:rPr>
            </w:pPr>
            <w:bookmarkStart w:id="0" w:name="_Hlk514921892"/>
            <w:r>
              <w:rPr>
                <w:rFonts w:ascii="Tahoma" w:eastAsia="Times New Roman" w:hAnsi="Tahoma" w:cs="Tahoma"/>
                <w:sz w:val="18"/>
                <w:szCs w:val="18"/>
                <w:lang w:eastAsia="it-IT"/>
              </w:rPr>
              <w:t xml:space="preserve">Coordinate </w:t>
            </w:r>
            <w:r w:rsidR="00A47473">
              <w:rPr>
                <w:rFonts w:ascii="Tahoma" w:eastAsia="Times New Roman" w:hAnsi="Tahoma" w:cs="Tahoma"/>
                <w:sz w:val="18"/>
                <w:szCs w:val="18"/>
                <w:lang w:eastAsia="it-IT"/>
              </w:rPr>
              <w:t xml:space="preserve">Initial meeting </w:t>
            </w:r>
            <w:r w:rsidR="00F71533">
              <w:rPr>
                <w:rFonts w:ascii="Tahoma" w:eastAsia="Times New Roman" w:hAnsi="Tahoma" w:cs="Tahoma"/>
                <w:sz w:val="18"/>
                <w:szCs w:val="18"/>
                <w:lang w:eastAsia="it-IT"/>
              </w:rPr>
              <w:t>with</w:t>
            </w:r>
            <w:r w:rsidR="00A47473">
              <w:rPr>
                <w:rFonts w:ascii="Tahoma" w:eastAsia="Times New Roman" w:hAnsi="Tahoma" w:cs="Tahoma"/>
                <w:sz w:val="18"/>
                <w:szCs w:val="18"/>
                <w:lang w:eastAsia="it-IT"/>
              </w:rPr>
              <w:t xml:space="preserve"> </w:t>
            </w:r>
            <w:r w:rsidR="00F71533" w:rsidRPr="00F71533">
              <w:rPr>
                <w:rFonts w:ascii="Tahoma" w:eastAsia="Times New Roman" w:hAnsi="Tahoma" w:cs="Tahoma"/>
                <w:color w:val="000000"/>
                <w:sz w:val="18"/>
                <w:szCs w:val="18"/>
              </w:rPr>
              <w:t xml:space="preserve">two (2) </w:t>
            </w:r>
            <w:r w:rsidR="00340CAE">
              <w:rPr>
                <w:rFonts w:ascii="Tahoma" w:eastAsia="Times New Roman" w:hAnsi="Tahoma" w:cs="Tahoma"/>
                <w:color w:val="000000"/>
                <w:sz w:val="18"/>
                <w:szCs w:val="18"/>
              </w:rPr>
              <w:t xml:space="preserve">engaged </w:t>
            </w:r>
            <w:r w:rsidR="00F71533" w:rsidRPr="00F71533">
              <w:rPr>
                <w:rFonts w:ascii="Tahoma" w:eastAsia="Times New Roman" w:hAnsi="Tahoma" w:cs="Tahoma"/>
                <w:color w:val="000000"/>
                <w:sz w:val="18"/>
                <w:szCs w:val="18"/>
              </w:rPr>
              <w:t>e</w:t>
            </w:r>
            <w:r w:rsidR="00F71533" w:rsidRPr="00F71533">
              <w:rPr>
                <w:rFonts w:ascii="Tahoma" w:eastAsia="Times New Roman" w:hAnsi="Tahoma" w:cs="Tahoma"/>
                <w:sz w:val="18"/>
                <w:szCs w:val="18"/>
                <w:lang w:eastAsia="it-IT"/>
              </w:rPr>
              <w:t xml:space="preserve">xperts for </w:t>
            </w:r>
            <w:r w:rsidR="00F71533" w:rsidRPr="00F71533">
              <w:rPr>
                <w:rFonts w:ascii="Tahoma" w:eastAsia="Times New Roman" w:hAnsi="Tahoma" w:cs="Tahoma"/>
                <w:color w:val="000000"/>
                <w:sz w:val="18"/>
                <w:szCs w:val="18"/>
              </w:rPr>
              <w:t>development of Operational plan</w:t>
            </w:r>
            <w:r w:rsidR="00340CAE">
              <w:rPr>
                <w:rFonts w:ascii="Tahoma" w:eastAsia="Times New Roman" w:hAnsi="Tahoma" w:cs="Tahoma"/>
                <w:color w:val="000000"/>
                <w:sz w:val="18"/>
                <w:szCs w:val="18"/>
              </w:rPr>
              <w:t>s</w:t>
            </w:r>
            <w:r w:rsidR="00F71533">
              <w:rPr>
                <w:rFonts w:ascii="Tahoma" w:eastAsia="Times New Roman" w:hAnsi="Tahoma" w:cs="Tahoma"/>
                <w:color w:val="000000"/>
                <w:sz w:val="18"/>
                <w:szCs w:val="18"/>
              </w:rPr>
              <w:t xml:space="preserve"> </w:t>
            </w:r>
          </w:p>
          <w:p w14:paraId="6B099171" w14:textId="77777777" w:rsidR="00F71533" w:rsidRDefault="000633ED" w:rsidP="000633ED">
            <w:pPr>
              <w:numPr>
                <w:ilvl w:val="0"/>
                <w:numId w:val="2"/>
              </w:numPr>
              <w:suppressAutoHyphens/>
              <w:spacing w:after="0" w:line="240" w:lineRule="auto"/>
              <w:ind w:left="720"/>
              <w:jc w:val="both"/>
              <w:rPr>
                <w:rFonts w:ascii="Tahoma" w:eastAsia="Times New Roman" w:hAnsi="Tahoma" w:cs="Tahoma"/>
                <w:sz w:val="18"/>
                <w:szCs w:val="18"/>
                <w:lang w:eastAsia="it-IT"/>
              </w:rPr>
            </w:pPr>
            <w:r w:rsidRPr="00A56C13">
              <w:rPr>
                <w:rFonts w:ascii="Tahoma" w:eastAsia="Times New Roman" w:hAnsi="Tahoma" w:cs="Tahoma"/>
                <w:sz w:val="18"/>
                <w:szCs w:val="18"/>
                <w:lang w:eastAsia="it-IT"/>
              </w:rPr>
              <w:t xml:space="preserve">Participate </w:t>
            </w:r>
            <w:r w:rsidR="00C50ACB">
              <w:rPr>
                <w:rFonts w:ascii="Tahoma" w:eastAsia="Times New Roman" w:hAnsi="Tahoma" w:cs="Tahoma"/>
                <w:sz w:val="18"/>
                <w:szCs w:val="18"/>
                <w:lang w:eastAsia="it-IT"/>
              </w:rPr>
              <w:t>in</w:t>
            </w:r>
            <w:r w:rsidR="00C50ACB" w:rsidRPr="00A56C13">
              <w:rPr>
                <w:rFonts w:ascii="Tahoma" w:eastAsia="Times New Roman" w:hAnsi="Tahoma" w:cs="Tahoma"/>
                <w:sz w:val="18"/>
                <w:szCs w:val="18"/>
                <w:lang w:eastAsia="it-IT"/>
              </w:rPr>
              <w:t xml:space="preserve"> </w:t>
            </w:r>
            <w:r w:rsidR="00A238AC" w:rsidRPr="00A56C13">
              <w:rPr>
                <w:rFonts w:ascii="Tahoma" w:eastAsia="Times New Roman" w:hAnsi="Tahoma" w:cs="Tahoma"/>
                <w:sz w:val="18"/>
                <w:szCs w:val="18"/>
                <w:lang w:eastAsia="it-IT"/>
              </w:rPr>
              <w:t>coordination</w:t>
            </w:r>
            <w:r w:rsidRPr="00A56C13">
              <w:rPr>
                <w:rFonts w:ascii="Tahoma" w:eastAsia="Times New Roman" w:hAnsi="Tahoma" w:cs="Tahoma"/>
                <w:sz w:val="18"/>
                <w:szCs w:val="18"/>
                <w:lang w:eastAsia="it-IT"/>
              </w:rPr>
              <w:t xml:space="preserve"> meetings</w:t>
            </w:r>
            <w:r w:rsidR="00A238AC" w:rsidRPr="00A56C13">
              <w:rPr>
                <w:rFonts w:ascii="Tahoma" w:eastAsia="Times New Roman" w:hAnsi="Tahoma" w:cs="Tahoma"/>
                <w:sz w:val="18"/>
                <w:szCs w:val="18"/>
                <w:lang w:eastAsia="it-IT"/>
              </w:rPr>
              <w:t xml:space="preserve"> with local practitioners and relevant </w:t>
            </w:r>
            <w:r w:rsidR="00F71533" w:rsidRPr="00A56C13">
              <w:rPr>
                <w:rFonts w:ascii="Tahoma" w:eastAsia="Times New Roman" w:hAnsi="Tahoma" w:cs="Tahoma"/>
                <w:sz w:val="18"/>
                <w:szCs w:val="18"/>
                <w:lang w:eastAsia="it-IT"/>
              </w:rPr>
              <w:t>stakeholders</w:t>
            </w:r>
            <w:r w:rsidR="00F71533">
              <w:rPr>
                <w:rFonts w:ascii="Tahoma" w:eastAsia="Times New Roman" w:hAnsi="Tahoma" w:cs="Tahoma"/>
                <w:sz w:val="18"/>
                <w:szCs w:val="18"/>
                <w:lang w:eastAsia="it-IT"/>
              </w:rPr>
              <w:t>;</w:t>
            </w:r>
            <w:r w:rsidR="00F71533" w:rsidRPr="00A56C13">
              <w:rPr>
                <w:rFonts w:ascii="Tahoma" w:eastAsia="Times New Roman" w:hAnsi="Tahoma" w:cs="Tahoma"/>
                <w:sz w:val="18"/>
                <w:szCs w:val="18"/>
                <w:lang w:eastAsia="it-IT"/>
              </w:rPr>
              <w:t xml:space="preserve"> </w:t>
            </w:r>
          </w:p>
          <w:p w14:paraId="35F33445" w14:textId="44F82AFC" w:rsidR="000633ED" w:rsidRPr="000A0C4A" w:rsidRDefault="00F71533" w:rsidP="000633ED">
            <w:pPr>
              <w:numPr>
                <w:ilvl w:val="0"/>
                <w:numId w:val="2"/>
              </w:numPr>
              <w:suppressAutoHyphens/>
              <w:spacing w:after="0" w:line="240" w:lineRule="auto"/>
              <w:ind w:left="720"/>
              <w:jc w:val="both"/>
              <w:rPr>
                <w:rFonts w:ascii="Tahoma" w:eastAsia="Times New Roman" w:hAnsi="Tahoma" w:cs="Tahoma"/>
                <w:sz w:val="18"/>
                <w:szCs w:val="18"/>
                <w:lang w:eastAsia="it-IT"/>
              </w:rPr>
            </w:pPr>
            <w:r w:rsidRPr="00A56C13">
              <w:rPr>
                <w:rFonts w:ascii="Tahoma" w:eastAsia="Times New Roman" w:hAnsi="Tahoma" w:cs="Tahoma"/>
                <w:sz w:val="18"/>
                <w:szCs w:val="18"/>
                <w:lang w:eastAsia="it-IT"/>
              </w:rPr>
              <w:t>Review</w:t>
            </w:r>
            <w:r w:rsidR="000633ED" w:rsidRPr="00A56C13">
              <w:rPr>
                <w:rFonts w:ascii="Tahoma" w:eastAsia="Times New Roman" w:hAnsi="Tahoma" w:cs="Tahoma"/>
                <w:sz w:val="18"/>
                <w:szCs w:val="18"/>
                <w:lang w:eastAsia="it-IT"/>
              </w:rPr>
              <w:t xml:space="preserve"> relevant </w:t>
            </w:r>
            <w:r w:rsidR="0061273E">
              <w:rPr>
                <w:rFonts w:ascii="Tahoma" w:eastAsia="Times New Roman" w:hAnsi="Tahoma" w:cs="Tahoma"/>
                <w:sz w:val="18"/>
                <w:szCs w:val="18"/>
                <w:lang w:eastAsia="it-IT"/>
              </w:rPr>
              <w:t xml:space="preserve">national </w:t>
            </w:r>
            <w:r w:rsidR="000633ED" w:rsidRPr="00A56C13">
              <w:rPr>
                <w:rFonts w:ascii="Tahoma" w:eastAsia="Times New Roman" w:hAnsi="Tahoma" w:cs="Tahoma"/>
                <w:sz w:val="18"/>
                <w:szCs w:val="18"/>
                <w:lang w:eastAsia="it-IT"/>
              </w:rPr>
              <w:t xml:space="preserve">documents such as </w:t>
            </w:r>
            <w:r w:rsidR="00A238AC" w:rsidRPr="00A56C13">
              <w:rPr>
                <w:rFonts w:ascii="Tahoma" w:eastAsia="Times New Roman" w:hAnsi="Tahoma" w:cs="Tahoma"/>
                <w:sz w:val="18"/>
                <w:szCs w:val="18"/>
                <w:lang w:eastAsia="it-IT"/>
              </w:rPr>
              <w:t>the</w:t>
            </w:r>
            <w:r w:rsidR="000633ED" w:rsidRPr="00A56C13">
              <w:rPr>
                <w:rFonts w:ascii="Tahoma" w:eastAsia="Times New Roman" w:hAnsi="Tahoma" w:cs="Tahoma"/>
                <w:sz w:val="18"/>
                <w:szCs w:val="18"/>
                <w:lang w:eastAsia="it-IT"/>
              </w:rPr>
              <w:t xml:space="preserve"> Strategy for Social Inclusion of Roma </w:t>
            </w:r>
            <w:r w:rsidR="00A238AC" w:rsidRPr="00A56C13">
              <w:rPr>
                <w:rFonts w:ascii="Tahoma" w:eastAsia="Times New Roman" w:hAnsi="Tahoma" w:cs="Tahoma"/>
                <w:sz w:val="18"/>
                <w:szCs w:val="18"/>
                <w:lang w:eastAsia="it-IT"/>
              </w:rPr>
              <w:t>(</w:t>
            </w:r>
            <w:r w:rsidR="000633ED" w:rsidRPr="00A56C13">
              <w:rPr>
                <w:rFonts w:ascii="Tahoma" w:eastAsia="Times New Roman" w:hAnsi="Tahoma" w:cs="Tahoma"/>
                <w:sz w:val="18"/>
                <w:szCs w:val="18"/>
                <w:lang w:eastAsia="it-IT"/>
              </w:rPr>
              <w:t>2016-2025</w:t>
            </w:r>
            <w:r w:rsidR="00A238AC" w:rsidRPr="00A56C13">
              <w:rPr>
                <w:rFonts w:ascii="Tahoma" w:eastAsia="Times New Roman" w:hAnsi="Tahoma" w:cs="Tahoma"/>
                <w:sz w:val="18"/>
                <w:szCs w:val="18"/>
                <w:lang w:eastAsia="it-IT"/>
              </w:rPr>
              <w:t>)</w:t>
            </w:r>
            <w:r w:rsidR="000633ED" w:rsidRPr="00A56C13">
              <w:rPr>
                <w:rFonts w:ascii="Tahoma" w:eastAsia="Times New Roman" w:hAnsi="Tahoma" w:cs="Tahoma"/>
                <w:sz w:val="18"/>
                <w:szCs w:val="18"/>
                <w:lang w:eastAsia="it-IT"/>
              </w:rPr>
              <w:t xml:space="preserve"> </w:t>
            </w:r>
            <w:r w:rsidR="00A238AC" w:rsidRPr="00A56C13">
              <w:rPr>
                <w:rFonts w:ascii="Tahoma" w:eastAsia="Times New Roman" w:hAnsi="Tahoma" w:cs="Tahoma"/>
                <w:sz w:val="18"/>
                <w:szCs w:val="18"/>
                <w:lang w:eastAsia="it-IT"/>
              </w:rPr>
              <w:t>and</w:t>
            </w:r>
            <w:r w:rsidR="000633ED" w:rsidRPr="00A56C13">
              <w:rPr>
                <w:rFonts w:ascii="Tahoma" w:eastAsia="Times New Roman" w:hAnsi="Tahoma" w:cs="Tahoma"/>
                <w:sz w:val="18"/>
                <w:szCs w:val="18"/>
                <w:lang w:eastAsia="it-IT"/>
              </w:rPr>
              <w:t xml:space="preserve"> Action Plan for </w:t>
            </w:r>
            <w:r w:rsidR="00A238AC" w:rsidRPr="00A56C13">
              <w:rPr>
                <w:rFonts w:ascii="Tahoma" w:eastAsia="Times New Roman" w:hAnsi="Tahoma" w:cs="Tahoma"/>
                <w:sz w:val="18"/>
                <w:szCs w:val="18"/>
                <w:lang w:eastAsia="it-IT"/>
              </w:rPr>
              <w:t>its</w:t>
            </w:r>
            <w:r w:rsidR="000633ED" w:rsidRPr="00A56C13">
              <w:rPr>
                <w:rFonts w:ascii="Tahoma" w:eastAsia="Times New Roman" w:hAnsi="Tahoma" w:cs="Tahoma"/>
                <w:sz w:val="18"/>
                <w:szCs w:val="18"/>
                <w:lang w:eastAsia="it-IT"/>
              </w:rPr>
              <w:t xml:space="preserve"> implementation </w:t>
            </w:r>
            <w:r w:rsidR="00A238AC" w:rsidRPr="00A56C13">
              <w:rPr>
                <w:rFonts w:ascii="Tahoma" w:eastAsia="Times New Roman" w:hAnsi="Tahoma" w:cs="Tahoma"/>
                <w:sz w:val="18"/>
                <w:szCs w:val="18"/>
                <w:lang w:eastAsia="it-IT"/>
              </w:rPr>
              <w:t>(</w:t>
            </w:r>
            <w:r w:rsidR="000633ED" w:rsidRPr="00A56C13">
              <w:rPr>
                <w:rFonts w:ascii="Tahoma" w:eastAsia="Times New Roman" w:hAnsi="Tahoma" w:cs="Tahoma"/>
                <w:sz w:val="18"/>
                <w:szCs w:val="18"/>
                <w:lang w:eastAsia="it-IT"/>
              </w:rPr>
              <w:t>2017-2018</w:t>
            </w:r>
            <w:r w:rsidR="00A238AC" w:rsidRPr="00A56C13">
              <w:rPr>
                <w:rFonts w:ascii="Tahoma" w:eastAsia="Times New Roman" w:hAnsi="Tahoma" w:cs="Tahoma"/>
                <w:sz w:val="18"/>
                <w:szCs w:val="18"/>
                <w:lang w:eastAsia="it-IT"/>
              </w:rPr>
              <w:t>)</w:t>
            </w:r>
            <w:r w:rsidR="000633ED" w:rsidRPr="00A56C13">
              <w:rPr>
                <w:rFonts w:ascii="Tahoma" w:eastAsia="Times New Roman" w:hAnsi="Tahoma" w:cs="Tahoma"/>
                <w:sz w:val="18"/>
                <w:szCs w:val="18"/>
                <w:lang w:eastAsia="it-IT"/>
              </w:rPr>
              <w:t>; Operational conclusions from the seminar Social inclusion of Roma in the R</w:t>
            </w:r>
            <w:r w:rsidR="008955B7">
              <w:rPr>
                <w:rFonts w:ascii="Tahoma" w:eastAsia="Times New Roman" w:hAnsi="Tahoma" w:cs="Tahoma"/>
                <w:sz w:val="18"/>
                <w:szCs w:val="18"/>
                <w:lang w:eastAsia="it-IT"/>
              </w:rPr>
              <w:t xml:space="preserve">epublic of </w:t>
            </w:r>
            <w:r w:rsidR="000633ED" w:rsidRPr="00A56C13">
              <w:rPr>
                <w:rFonts w:ascii="Tahoma" w:eastAsia="Times New Roman" w:hAnsi="Tahoma" w:cs="Tahoma"/>
                <w:sz w:val="18"/>
                <w:szCs w:val="18"/>
                <w:lang w:eastAsia="it-IT"/>
              </w:rPr>
              <w:t>S</w:t>
            </w:r>
            <w:r w:rsidR="008955B7">
              <w:rPr>
                <w:rFonts w:ascii="Tahoma" w:eastAsia="Times New Roman" w:hAnsi="Tahoma" w:cs="Tahoma"/>
                <w:sz w:val="18"/>
                <w:szCs w:val="18"/>
                <w:lang w:eastAsia="it-IT"/>
              </w:rPr>
              <w:t>erbia</w:t>
            </w:r>
            <w:r w:rsidR="000633ED" w:rsidRPr="00A56C13">
              <w:rPr>
                <w:rFonts w:ascii="Tahoma" w:eastAsia="Times New Roman" w:hAnsi="Tahoma" w:cs="Tahoma"/>
                <w:sz w:val="18"/>
                <w:szCs w:val="18"/>
                <w:lang w:eastAsia="it-IT"/>
              </w:rPr>
              <w:t xml:space="preserve">, </w:t>
            </w:r>
            <w:r w:rsidR="00A238AC" w:rsidRPr="00A56C13">
              <w:rPr>
                <w:rFonts w:ascii="Tahoma" w:eastAsia="Times New Roman" w:hAnsi="Tahoma" w:cs="Tahoma"/>
                <w:sz w:val="18"/>
                <w:szCs w:val="18"/>
                <w:lang w:eastAsia="it-IT"/>
              </w:rPr>
              <w:t xml:space="preserve">existing relevant </w:t>
            </w:r>
            <w:r w:rsidR="008955B7">
              <w:rPr>
                <w:rFonts w:ascii="Tahoma" w:eastAsia="Maiandra GD" w:hAnsi="Tahoma" w:cs="Tahoma"/>
                <w:sz w:val="18"/>
                <w:szCs w:val="18"/>
              </w:rPr>
              <w:t>O</w:t>
            </w:r>
            <w:r w:rsidR="008955B7" w:rsidRPr="00A56C13">
              <w:rPr>
                <w:rFonts w:ascii="Tahoma" w:eastAsia="Maiandra GD" w:hAnsi="Tahoma" w:cs="Tahoma"/>
                <w:sz w:val="18"/>
                <w:szCs w:val="18"/>
              </w:rPr>
              <w:t>peration</w:t>
            </w:r>
            <w:r w:rsidR="008955B7">
              <w:rPr>
                <w:rFonts w:ascii="Tahoma" w:eastAsia="Maiandra GD" w:hAnsi="Tahoma" w:cs="Tahoma"/>
                <w:sz w:val="18"/>
                <w:szCs w:val="18"/>
              </w:rPr>
              <w:t>al</w:t>
            </w:r>
            <w:r w:rsidR="008955B7" w:rsidRPr="00A56C13">
              <w:rPr>
                <w:rFonts w:ascii="Tahoma" w:eastAsia="Maiandra GD" w:hAnsi="Tahoma" w:cs="Tahoma"/>
                <w:sz w:val="18"/>
                <w:szCs w:val="18"/>
              </w:rPr>
              <w:t xml:space="preserve"> </w:t>
            </w:r>
            <w:r w:rsidR="00A238AC" w:rsidRPr="00A56C13">
              <w:rPr>
                <w:rFonts w:ascii="Tahoma" w:eastAsia="Maiandra GD" w:hAnsi="Tahoma" w:cs="Tahoma"/>
                <w:sz w:val="18"/>
                <w:szCs w:val="18"/>
              </w:rPr>
              <w:t>plan</w:t>
            </w:r>
            <w:r w:rsidR="001E1E07">
              <w:rPr>
                <w:rFonts w:ascii="Tahoma" w:eastAsia="Maiandra GD" w:hAnsi="Tahoma" w:cs="Tahoma"/>
                <w:sz w:val="18"/>
                <w:szCs w:val="18"/>
              </w:rPr>
              <w:t>s</w:t>
            </w:r>
            <w:r w:rsidR="00A238AC" w:rsidRPr="00A56C13">
              <w:rPr>
                <w:rFonts w:ascii="Tahoma" w:eastAsia="Maiandra GD" w:hAnsi="Tahoma" w:cs="Tahoma"/>
                <w:sz w:val="18"/>
                <w:szCs w:val="18"/>
              </w:rPr>
              <w:t xml:space="preserve"> of the </w:t>
            </w:r>
            <w:r w:rsidR="001E1E07">
              <w:rPr>
                <w:rFonts w:ascii="Tahoma" w:eastAsia="Maiandra GD" w:hAnsi="Tahoma" w:cs="Tahoma"/>
                <w:sz w:val="18"/>
                <w:szCs w:val="18"/>
              </w:rPr>
              <w:t xml:space="preserve">Joint </w:t>
            </w:r>
            <w:r w:rsidR="00A238AC" w:rsidRPr="00A56C13">
              <w:rPr>
                <w:rFonts w:ascii="Tahoma" w:eastAsia="Maiandra GD" w:hAnsi="Tahoma" w:cs="Tahoma"/>
                <w:sz w:val="18"/>
                <w:szCs w:val="18"/>
              </w:rPr>
              <w:t xml:space="preserve">Mobile </w:t>
            </w:r>
            <w:r w:rsidR="001E1E07">
              <w:rPr>
                <w:rFonts w:ascii="Tahoma" w:eastAsia="Maiandra GD" w:hAnsi="Tahoma" w:cs="Tahoma"/>
                <w:sz w:val="18"/>
                <w:szCs w:val="18"/>
              </w:rPr>
              <w:t>U</w:t>
            </w:r>
            <w:r w:rsidR="001E1E07" w:rsidRPr="00A56C13">
              <w:rPr>
                <w:rFonts w:ascii="Tahoma" w:eastAsia="Maiandra GD" w:hAnsi="Tahoma" w:cs="Tahoma"/>
                <w:sz w:val="18"/>
                <w:szCs w:val="18"/>
              </w:rPr>
              <w:t xml:space="preserve">nits </w:t>
            </w:r>
            <w:r w:rsidR="00A238AC" w:rsidRPr="00A56C13">
              <w:rPr>
                <w:rFonts w:ascii="Tahoma" w:eastAsia="Maiandra GD" w:hAnsi="Tahoma" w:cs="Tahoma"/>
                <w:sz w:val="18"/>
                <w:szCs w:val="18"/>
              </w:rPr>
              <w:t>for Roma inclusion (JMU)</w:t>
            </w:r>
            <w:r w:rsidR="008955B7">
              <w:rPr>
                <w:rFonts w:ascii="Tahoma" w:eastAsia="Maiandra GD" w:hAnsi="Tahoma" w:cs="Tahoma"/>
                <w:sz w:val="18"/>
                <w:szCs w:val="18"/>
              </w:rPr>
              <w:t xml:space="preserve"> and Law on the Planning System of the Republic of Serbia</w:t>
            </w:r>
            <w:r w:rsidR="008955B7">
              <w:rPr>
                <w:rFonts w:ascii="Tahoma" w:eastAsia="Times New Roman" w:hAnsi="Tahoma" w:cs="Tahoma"/>
                <w:sz w:val="18"/>
                <w:szCs w:val="18"/>
                <w:lang w:eastAsia="it-IT"/>
              </w:rPr>
              <w:t>;</w:t>
            </w:r>
            <w:r w:rsidR="00A238AC" w:rsidRPr="00A56C13">
              <w:rPr>
                <w:rFonts w:ascii="Tahoma" w:eastAsia="Maiandra GD" w:hAnsi="Tahoma" w:cs="Tahoma"/>
                <w:sz w:val="18"/>
                <w:szCs w:val="18"/>
              </w:rPr>
              <w:t xml:space="preserve"> </w:t>
            </w:r>
          </w:p>
          <w:p w14:paraId="7F95D485" w14:textId="0FF390E4" w:rsidR="000A0C4A" w:rsidRPr="000A0C4A" w:rsidRDefault="000A0C4A" w:rsidP="000A0C4A">
            <w:pPr>
              <w:numPr>
                <w:ilvl w:val="0"/>
                <w:numId w:val="2"/>
              </w:numPr>
              <w:suppressAutoHyphens/>
              <w:spacing w:after="0" w:line="240" w:lineRule="auto"/>
              <w:ind w:left="720"/>
              <w:jc w:val="both"/>
              <w:rPr>
                <w:rFonts w:ascii="Tahoma" w:eastAsia="Times New Roman" w:hAnsi="Tahoma" w:cs="Tahoma"/>
                <w:sz w:val="18"/>
                <w:szCs w:val="18"/>
                <w:lang w:eastAsia="it-IT"/>
              </w:rPr>
            </w:pPr>
            <w:r>
              <w:rPr>
                <w:rFonts w:ascii="Tahoma" w:eastAsia="Times New Roman" w:hAnsi="Tahoma" w:cs="Tahoma"/>
                <w:sz w:val="18"/>
                <w:szCs w:val="18"/>
                <w:lang w:eastAsia="it-IT"/>
              </w:rPr>
              <w:t xml:space="preserve">Prepare the draft of </w:t>
            </w:r>
            <w:r w:rsidRPr="00A56C13">
              <w:rPr>
                <w:rFonts w:ascii="Tahoma" w:eastAsia="Times New Roman" w:hAnsi="Tahoma" w:cs="Tahoma"/>
                <w:sz w:val="18"/>
                <w:szCs w:val="18"/>
                <w:lang w:eastAsia="it-IT"/>
              </w:rPr>
              <w:t>JMU Operational Plan</w:t>
            </w:r>
            <w:r>
              <w:rPr>
                <w:rFonts w:ascii="Tahoma" w:eastAsia="Times New Roman" w:hAnsi="Tahoma" w:cs="Tahoma"/>
                <w:sz w:val="18"/>
                <w:szCs w:val="18"/>
                <w:lang w:eastAsia="it-IT"/>
              </w:rPr>
              <w:t xml:space="preserve"> for </w:t>
            </w:r>
            <w:r>
              <w:rPr>
                <w:rFonts w:ascii="Tahoma" w:eastAsia="Times New Roman" w:hAnsi="Tahoma" w:cs="Tahoma"/>
                <w:sz w:val="18"/>
                <w:szCs w:val="18"/>
                <w:lang w:eastAsia="it-IT"/>
              </w:rPr>
              <w:t>4</w:t>
            </w:r>
            <w:r>
              <w:rPr>
                <w:rFonts w:ascii="Tahoma" w:eastAsia="Times New Roman" w:hAnsi="Tahoma" w:cs="Tahoma"/>
                <w:sz w:val="18"/>
                <w:szCs w:val="18"/>
                <w:lang w:eastAsia="it-IT"/>
              </w:rPr>
              <w:t xml:space="preserve"> (</w:t>
            </w:r>
            <w:r>
              <w:rPr>
                <w:rFonts w:ascii="Tahoma" w:eastAsia="Times New Roman" w:hAnsi="Tahoma" w:cs="Tahoma"/>
                <w:sz w:val="18"/>
                <w:szCs w:val="18"/>
                <w:lang w:eastAsia="it-IT"/>
              </w:rPr>
              <w:t>four</w:t>
            </w:r>
            <w:r>
              <w:rPr>
                <w:rFonts w:ascii="Tahoma" w:eastAsia="Times New Roman" w:hAnsi="Tahoma" w:cs="Tahoma"/>
                <w:sz w:val="18"/>
                <w:szCs w:val="18"/>
                <w:lang w:eastAsia="it-IT"/>
              </w:rPr>
              <w:t>) selected LSGs;</w:t>
            </w:r>
          </w:p>
          <w:p w14:paraId="4F9E33C7" w14:textId="4D6AFBE1" w:rsidR="00C22365" w:rsidRPr="00A56C13" w:rsidRDefault="00C22365" w:rsidP="000633ED">
            <w:pPr>
              <w:numPr>
                <w:ilvl w:val="0"/>
                <w:numId w:val="2"/>
              </w:numPr>
              <w:suppressAutoHyphens/>
              <w:spacing w:after="0" w:line="240" w:lineRule="auto"/>
              <w:ind w:left="720"/>
              <w:jc w:val="both"/>
              <w:rPr>
                <w:rFonts w:ascii="Tahoma" w:eastAsia="Times New Roman" w:hAnsi="Tahoma" w:cs="Tahoma"/>
                <w:sz w:val="18"/>
                <w:szCs w:val="18"/>
                <w:lang w:eastAsia="it-IT"/>
              </w:rPr>
            </w:pPr>
            <w:r>
              <w:rPr>
                <w:rFonts w:ascii="Tahoma" w:eastAsia="Times New Roman" w:hAnsi="Tahoma" w:cs="Tahoma"/>
                <w:sz w:val="18"/>
                <w:szCs w:val="18"/>
                <w:lang w:eastAsia="it-IT"/>
              </w:rPr>
              <w:t xml:space="preserve">Review </w:t>
            </w:r>
            <w:r w:rsidR="001E1E07">
              <w:rPr>
                <w:rFonts w:ascii="Tahoma" w:eastAsia="Times New Roman" w:hAnsi="Tahoma" w:cs="Tahoma"/>
                <w:sz w:val="18"/>
                <w:szCs w:val="18"/>
                <w:lang w:eastAsia="it-IT"/>
              </w:rPr>
              <w:t xml:space="preserve">the </w:t>
            </w:r>
            <w:r>
              <w:rPr>
                <w:rFonts w:ascii="Tahoma" w:eastAsia="Times New Roman" w:hAnsi="Tahoma" w:cs="Tahoma"/>
                <w:sz w:val="18"/>
                <w:szCs w:val="18"/>
                <w:lang w:eastAsia="it-IT"/>
              </w:rPr>
              <w:t xml:space="preserve">draft </w:t>
            </w:r>
            <w:r w:rsidR="00DA50B3">
              <w:rPr>
                <w:rFonts w:ascii="Tahoma" w:eastAsia="Times New Roman" w:hAnsi="Tahoma" w:cs="Tahoma"/>
                <w:sz w:val="18"/>
                <w:szCs w:val="18"/>
                <w:lang w:eastAsia="it-IT"/>
              </w:rPr>
              <w:t xml:space="preserve">of </w:t>
            </w:r>
            <w:r w:rsidRPr="00A56C13">
              <w:rPr>
                <w:rFonts w:ascii="Tahoma" w:eastAsia="Times New Roman" w:hAnsi="Tahoma" w:cs="Tahoma"/>
                <w:sz w:val="18"/>
                <w:szCs w:val="18"/>
                <w:lang w:eastAsia="it-IT"/>
              </w:rPr>
              <w:t>JMU Operational Plan</w:t>
            </w:r>
            <w:r>
              <w:rPr>
                <w:rFonts w:ascii="Tahoma" w:eastAsia="Times New Roman" w:hAnsi="Tahoma" w:cs="Tahoma"/>
                <w:sz w:val="18"/>
                <w:szCs w:val="18"/>
                <w:lang w:eastAsia="it-IT"/>
              </w:rPr>
              <w:t xml:space="preserve"> prepared by the other expert</w:t>
            </w:r>
            <w:r w:rsidR="00F71533">
              <w:rPr>
                <w:rFonts w:ascii="Tahoma" w:eastAsia="Times New Roman" w:hAnsi="Tahoma" w:cs="Tahoma"/>
                <w:sz w:val="18"/>
                <w:szCs w:val="18"/>
                <w:lang w:eastAsia="it-IT"/>
              </w:rPr>
              <w:t>s</w:t>
            </w:r>
            <w:r w:rsidR="000A0C4A">
              <w:rPr>
                <w:rFonts w:ascii="Tahoma" w:eastAsia="Times New Roman" w:hAnsi="Tahoma" w:cs="Tahoma"/>
                <w:sz w:val="18"/>
                <w:szCs w:val="18"/>
                <w:lang w:eastAsia="it-IT"/>
              </w:rPr>
              <w:t xml:space="preserve"> (</w:t>
            </w:r>
            <w:r w:rsidR="00851D41">
              <w:rPr>
                <w:rFonts w:ascii="Tahoma" w:eastAsia="Times New Roman" w:hAnsi="Tahoma" w:cs="Tahoma"/>
                <w:sz w:val="18"/>
                <w:szCs w:val="18"/>
                <w:lang w:eastAsia="it-IT"/>
              </w:rPr>
              <w:t>for additional 6 (six) selected LSGs)</w:t>
            </w:r>
            <w:r w:rsidR="008955B7">
              <w:rPr>
                <w:rFonts w:ascii="Tahoma" w:eastAsia="Times New Roman" w:hAnsi="Tahoma" w:cs="Tahoma"/>
                <w:sz w:val="18"/>
                <w:szCs w:val="18"/>
                <w:lang w:eastAsia="it-IT"/>
              </w:rPr>
              <w:t>;</w:t>
            </w:r>
          </w:p>
          <w:p w14:paraId="3455186A" w14:textId="14EEE3E1" w:rsidR="00093E86" w:rsidRPr="001A2F62" w:rsidRDefault="000633ED" w:rsidP="00093E86">
            <w:pPr>
              <w:numPr>
                <w:ilvl w:val="0"/>
                <w:numId w:val="2"/>
              </w:numPr>
              <w:suppressAutoHyphens/>
              <w:spacing w:after="0" w:line="240" w:lineRule="auto"/>
              <w:ind w:left="720"/>
              <w:jc w:val="both"/>
              <w:rPr>
                <w:rFonts w:ascii="Tahoma" w:eastAsia="Times New Roman" w:hAnsi="Tahoma" w:cs="Tahoma"/>
                <w:sz w:val="18"/>
                <w:szCs w:val="18"/>
                <w:lang w:eastAsia="it-IT"/>
              </w:rPr>
            </w:pPr>
            <w:r w:rsidRPr="001A2F62">
              <w:rPr>
                <w:rFonts w:ascii="Tahoma" w:eastAsia="Times New Roman" w:hAnsi="Tahoma" w:cs="Tahoma"/>
                <w:sz w:val="18"/>
                <w:szCs w:val="18"/>
                <w:lang w:eastAsia="it-IT"/>
              </w:rPr>
              <w:t xml:space="preserve">Support </w:t>
            </w:r>
            <w:r w:rsidR="00BB530E" w:rsidRPr="001A2F62">
              <w:rPr>
                <w:rFonts w:ascii="Tahoma" w:eastAsia="Times New Roman" w:hAnsi="Tahoma" w:cs="Tahoma"/>
                <w:sz w:val="18"/>
                <w:szCs w:val="18"/>
                <w:lang w:eastAsia="it-IT"/>
              </w:rPr>
              <w:t xml:space="preserve">other </w:t>
            </w:r>
            <w:r w:rsidRPr="001A2F62">
              <w:rPr>
                <w:rFonts w:ascii="Tahoma" w:eastAsia="Times New Roman" w:hAnsi="Tahoma" w:cs="Tahoma"/>
                <w:sz w:val="18"/>
                <w:szCs w:val="18"/>
                <w:lang w:eastAsia="it-IT"/>
              </w:rPr>
              <w:t>expert</w:t>
            </w:r>
            <w:r w:rsidR="00BB530E" w:rsidRPr="001A2F62">
              <w:rPr>
                <w:rFonts w:ascii="Tahoma" w:eastAsia="Times New Roman" w:hAnsi="Tahoma" w:cs="Tahoma"/>
                <w:sz w:val="18"/>
                <w:szCs w:val="18"/>
                <w:lang w:eastAsia="it-IT"/>
              </w:rPr>
              <w:t>s</w:t>
            </w:r>
            <w:r w:rsidR="00A238AC" w:rsidRPr="001A2F62">
              <w:rPr>
                <w:rFonts w:ascii="Tahoma" w:eastAsia="Times New Roman" w:hAnsi="Tahoma" w:cs="Tahoma"/>
                <w:sz w:val="18"/>
                <w:szCs w:val="18"/>
                <w:lang w:eastAsia="it-IT"/>
              </w:rPr>
              <w:t xml:space="preserve"> and stakeholders</w:t>
            </w:r>
            <w:r w:rsidRPr="001A2F62">
              <w:rPr>
                <w:rFonts w:ascii="Tahoma" w:eastAsia="Times New Roman" w:hAnsi="Tahoma" w:cs="Tahoma"/>
                <w:sz w:val="18"/>
                <w:szCs w:val="18"/>
                <w:lang w:eastAsia="it-IT"/>
              </w:rPr>
              <w:t xml:space="preserve"> in communication and coordination with LSGs during the</w:t>
            </w:r>
            <w:r w:rsidR="00AF093E">
              <w:rPr>
                <w:rFonts w:ascii="Tahoma" w:eastAsia="Times New Roman" w:hAnsi="Tahoma" w:cs="Tahoma"/>
                <w:sz w:val="18"/>
                <w:szCs w:val="18"/>
                <w:lang w:eastAsia="it-IT"/>
              </w:rPr>
              <w:t xml:space="preserve"> entire</w:t>
            </w:r>
            <w:r w:rsidRPr="001A2F62">
              <w:rPr>
                <w:rFonts w:ascii="Tahoma" w:eastAsia="Times New Roman" w:hAnsi="Tahoma" w:cs="Tahoma"/>
                <w:sz w:val="18"/>
                <w:szCs w:val="18"/>
                <w:lang w:eastAsia="it-IT"/>
              </w:rPr>
              <w:t xml:space="preserve"> process</w:t>
            </w:r>
            <w:r w:rsidR="008955B7">
              <w:rPr>
                <w:rFonts w:ascii="Tahoma" w:eastAsia="Times New Roman" w:hAnsi="Tahoma" w:cs="Tahoma"/>
                <w:sz w:val="18"/>
                <w:szCs w:val="18"/>
                <w:lang w:eastAsia="it-IT"/>
              </w:rPr>
              <w:t>;</w:t>
            </w:r>
          </w:p>
          <w:p w14:paraId="3D562102" w14:textId="38018D64" w:rsidR="00093E86" w:rsidRPr="001A2F62" w:rsidRDefault="00D41D6A" w:rsidP="00093E86">
            <w:pPr>
              <w:numPr>
                <w:ilvl w:val="0"/>
                <w:numId w:val="2"/>
              </w:numPr>
              <w:suppressAutoHyphens/>
              <w:spacing w:after="0" w:line="240" w:lineRule="auto"/>
              <w:ind w:left="720"/>
              <w:jc w:val="both"/>
              <w:rPr>
                <w:rFonts w:ascii="Tahoma" w:eastAsia="Times New Roman" w:hAnsi="Tahoma" w:cs="Tahoma"/>
                <w:sz w:val="18"/>
                <w:szCs w:val="18"/>
                <w:lang w:eastAsia="it-IT"/>
              </w:rPr>
            </w:pPr>
            <w:r>
              <w:rPr>
                <w:rFonts w:ascii="Tahoma" w:eastAsia="Times New Roman" w:hAnsi="Tahoma" w:cs="Tahoma"/>
                <w:sz w:val="18"/>
                <w:szCs w:val="18"/>
                <w:lang w:eastAsia="it-IT"/>
              </w:rPr>
              <w:t>F</w:t>
            </w:r>
            <w:r w:rsidRPr="001A2F62">
              <w:rPr>
                <w:rFonts w:ascii="Tahoma" w:eastAsia="Times New Roman" w:hAnsi="Tahoma" w:cs="Tahoma"/>
                <w:sz w:val="18"/>
                <w:szCs w:val="18"/>
                <w:lang w:eastAsia="it-IT"/>
              </w:rPr>
              <w:t xml:space="preserve">ully participate in the </w:t>
            </w:r>
            <w:r w:rsidR="00F64A8F">
              <w:rPr>
                <w:rFonts w:ascii="Tahoma" w:eastAsia="Times New Roman" w:hAnsi="Tahoma" w:cs="Tahoma"/>
                <w:sz w:val="18"/>
                <w:szCs w:val="18"/>
                <w:lang w:eastAsia="it-IT"/>
              </w:rPr>
              <w:t xml:space="preserve">entire </w:t>
            </w:r>
            <w:r w:rsidR="00F71533">
              <w:rPr>
                <w:rFonts w:ascii="Tahoma" w:eastAsia="Times New Roman" w:hAnsi="Tahoma" w:cs="Tahoma"/>
                <w:sz w:val="18"/>
                <w:szCs w:val="18"/>
                <w:lang w:eastAsia="it-IT"/>
              </w:rPr>
              <w:t>development</w:t>
            </w:r>
            <w:r w:rsidR="00F71533" w:rsidRPr="001A2F62">
              <w:rPr>
                <w:rFonts w:ascii="Tahoma" w:eastAsia="Times New Roman" w:hAnsi="Tahoma" w:cs="Tahoma"/>
                <w:sz w:val="18"/>
                <w:szCs w:val="18"/>
                <w:lang w:eastAsia="it-IT"/>
              </w:rPr>
              <w:t xml:space="preserve"> </w:t>
            </w:r>
            <w:r w:rsidRPr="001A2F62">
              <w:rPr>
                <w:rFonts w:ascii="Tahoma" w:eastAsia="Times New Roman" w:hAnsi="Tahoma" w:cs="Tahoma"/>
                <w:sz w:val="18"/>
                <w:szCs w:val="18"/>
                <w:lang w:eastAsia="it-IT"/>
              </w:rPr>
              <w:t>process</w:t>
            </w:r>
            <w:r w:rsidR="0059556A">
              <w:rPr>
                <w:rFonts w:ascii="Tahoma" w:eastAsia="Times New Roman" w:hAnsi="Tahoma" w:cs="Tahoma"/>
                <w:sz w:val="18"/>
                <w:szCs w:val="18"/>
                <w:lang w:eastAsia="it-IT"/>
              </w:rPr>
              <w:t xml:space="preserve"> </w:t>
            </w:r>
            <w:r w:rsidR="00F71533">
              <w:rPr>
                <w:rFonts w:ascii="Tahoma" w:eastAsia="Times New Roman" w:hAnsi="Tahoma" w:cs="Tahoma"/>
                <w:sz w:val="18"/>
                <w:szCs w:val="18"/>
                <w:lang w:eastAsia="it-IT"/>
              </w:rPr>
              <w:t>for 4 (four) selected LSGs</w:t>
            </w:r>
            <w:r w:rsidR="00F64A8F">
              <w:rPr>
                <w:rFonts w:ascii="Tahoma" w:eastAsia="Times New Roman" w:hAnsi="Tahoma" w:cs="Tahoma"/>
                <w:sz w:val="18"/>
                <w:szCs w:val="18"/>
                <w:lang w:eastAsia="it-IT"/>
              </w:rPr>
              <w:t>,</w:t>
            </w:r>
            <w:r w:rsidRPr="001A2F62">
              <w:rPr>
                <w:rFonts w:ascii="Tahoma" w:eastAsia="Times New Roman" w:hAnsi="Tahoma" w:cs="Tahoma"/>
                <w:sz w:val="18"/>
                <w:szCs w:val="18"/>
                <w:lang w:eastAsia="it-IT"/>
              </w:rPr>
              <w:t xml:space="preserve"> </w:t>
            </w:r>
            <w:r w:rsidR="00B564F5">
              <w:rPr>
                <w:rFonts w:ascii="Tahoma" w:eastAsia="Times New Roman" w:hAnsi="Tahoma" w:cs="Tahoma"/>
                <w:sz w:val="18"/>
                <w:szCs w:val="18"/>
                <w:lang w:eastAsia="it-IT"/>
              </w:rPr>
              <w:t xml:space="preserve">in </w:t>
            </w:r>
            <w:r w:rsidR="00F71533">
              <w:rPr>
                <w:rFonts w:ascii="Tahoma" w:eastAsia="Times New Roman" w:hAnsi="Tahoma" w:cs="Tahoma"/>
                <w:sz w:val="18"/>
                <w:szCs w:val="18"/>
                <w:lang w:eastAsia="it-IT"/>
              </w:rPr>
              <w:t xml:space="preserve">the </w:t>
            </w:r>
            <w:r w:rsidR="00B564F5">
              <w:rPr>
                <w:rFonts w:ascii="Tahoma" w:eastAsia="Times New Roman" w:hAnsi="Tahoma" w:cs="Tahoma"/>
                <w:sz w:val="18"/>
                <w:szCs w:val="18"/>
                <w:lang w:eastAsia="it-IT"/>
              </w:rPr>
              <w:t>line with</w:t>
            </w:r>
            <w:r w:rsidR="00A238AC" w:rsidRPr="001A2F62">
              <w:rPr>
                <w:rFonts w:ascii="Tahoma" w:eastAsia="Times New Roman" w:hAnsi="Tahoma" w:cs="Tahoma"/>
                <w:sz w:val="18"/>
                <w:szCs w:val="18"/>
                <w:lang w:eastAsia="it-IT"/>
              </w:rPr>
              <w:t xml:space="preserve"> </w:t>
            </w:r>
            <w:r w:rsidR="00F71533">
              <w:rPr>
                <w:rFonts w:ascii="Tahoma" w:eastAsia="Times New Roman" w:hAnsi="Tahoma" w:cs="Tahoma"/>
                <w:sz w:val="18"/>
                <w:szCs w:val="18"/>
                <w:lang w:eastAsia="it-IT"/>
              </w:rPr>
              <w:t xml:space="preserve">their </w:t>
            </w:r>
            <w:r w:rsidR="00A238AC" w:rsidRPr="001A2F62">
              <w:rPr>
                <w:rFonts w:ascii="Tahoma" w:eastAsia="Times New Roman" w:hAnsi="Tahoma" w:cs="Tahoma"/>
                <w:sz w:val="18"/>
                <w:szCs w:val="18"/>
                <w:lang w:eastAsia="it-IT"/>
              </w:rPr>
              <w:t>specific needs in</w:t>
            </w:r>
            <w:r w:rsidR="000633ED" w:rsidRPr="001A2F62">
              <w:rPr>
                <w:rFonts w:ascii="Tahoma" w:eastAsia="Times New Roman" w:hAnsi="Tahoma" w:cs="Tahoma"/>
                <w:sz w:val="18"/>
                <w:szCs w:val="18"/>
                <w:lang w:eastAsia="it-IT"/>
              </w:rPr>
              <w:t xml:space="preserve"> coordination with </w:t>
            </w:r>
            <w:proofErr w:type="spellStart"/>
            <w:r w:rsidR="000633ED" w:rsidRPr="001A2F62">
              <w:rPr>
                <w:rFonts w:ascii="Tahoma" w:eastAsia="Times New Roman" w:hAnsi="Tahoma" w:cs="Tahoma"/>
                <w:sz w:val="18"/>
                <w:szCs w:val="18"/>
                <w:lang w:eastAsia="it-IT"/>
              </w:rPr>
              <w:t>Programme</w:t>
            </w:r>
            <w:proofErr w:type="spellEnd"/>
            <w:r w:rsidR="000633ED" w:rsidRPr="001A2F62">
              <w:rPr>
                <w:rFonts w:ascii="Tahoma" w:eastAsia="Times New Roman" w:hAnsi="Tahoma" w:cs="Tahoma"/>
                <w:sz w:val="18"/>
                <w:szCs w:val="18"/>
                <w:lang w:eastAsia="it-IT"/>
              </w:rPr>
              <w:t xml:space="preserve"> Officer for </w:t>
            </w:r>
            <w:r w:rsidR="00A238AC" w:rsidRPr="001A2F62">
              <w:rPr>
                <w:rFonts w:ascii="Tahoma" w:hAnsi="Tahoma" w:cs="Tahoma"/>
                <w:sz w:val="18"/>
                <w:szCs w:val="18"/>
              </w:rPr>
              <w:t>JMU and capacity development</w:t>
            </w:r>
            <w:r w:rsidR="00A47473">
              <w:rPr>
                <w:rFonts w:ascii="Tahoma" w:eastAsia="Times New Roman" w:hAnsi="Tahoma" w:cs="Tahoma"/>
                <w:sz w:val="18"/>
                <w:szCs w:val="18"/>
                <w:lang w:eastAsia="it-IT"/>
              </w:rPr>
              <w:t xml:space="preserve"> and other </w:t>
            </w:r>
            <w:r w:rsidR="00A47473" w:rsidRPr="001A2F62">
              <w:rPr>
                <w:rFonts w:ascii="Tahoma" w:eastAsia="Times New Roman" w:hAnsi="Tahoma" w:cs="Tahoma"/>
                <w:sz w:val="18"/>
                <w:szCs w:val="18"/>
                <w:lang w:eastAsia="it-IT"/>
              </w:rPr>
              <w:t>experts</w:t>
            </w:r>
            <w:r w:rsidR="008955B7">
              <w:rPr>
                <w:rFonts w:ascii="Tahoma" w:eastAsia="Times New Roman" w:hAnsi="Tahoma" w:cs="Tahoma"/>
                <w:sz w:val="18"/>
                <w:szCs w:val="18"/>
                <w:lang w:eastAsia="it-IT"/>
              </w:rPr>
              <w:t>;</w:t>
            </w:r>
          </w:p>
          <w:p w14:paraId="1405B300" w14:textId="07D65A5C" w:rsidR="00093E86" w:rsidRPr="00A56C13" w:rsidRDefault="00C22365" w:rsidP="00093E86">
            <w:pPr>
              <w:numPr>
                <w:ilvl w:val="0"/>
                <w:numId w:val="2"/>
              </w:numPr>
              <w:suppressAutoHyphens/>
              <w:spacing w:after="0" w:line="240" w:lineRule="auto"/>
              <w:ind w:left="720"/>
              <w:jc w:val="both"/>
              <w:rPr>
                <w:rFonts w:ascii="Tahoma" w:eastAsia="Times New Roman" w:hAnsi="Tahoma" w:cs="Tahoma"/>
                <w:sz w:val="18"/>
                <w:szCs w:val="18"/>
                <w:lang w:eastAsia="it-IT"/>
              </w:rPr>
            </w:pPr>
            <w:r>
              <w:rPr>
                <w:rFonts w:ascii="Tahoma" w:eastAsia="Times New Roman" w:hAnsi="Tahoma" w:cs="Tahoma"/>
                <w:color w:val="000000"/>
                <w:sz w:val="18"/>
                <w:szCs w:val="18"/>
              </w:rPr>
              <w:t xml:space="preserve">Participate in </w:t>
            </w:r>
            <w:r w:rsidR="00BB530E" w:rsidRPr="00A56C13">
              <w:rPr>
                <w:rFonts w:ascii="Tahoma" w:eastAsia="Times New Roman" w:hAnsi="Tahoma" w:cs="Tahoma"/>
                <w:color w:val="000000"/>
                <w:sz w:val="18"/>
                <w:szCs w:val="18"/>
              </w:rPr>
              <w:t>meeting</w:t>
            </w:r>
            <w:r>
              <w:rPr>
                <w:rFonts w:ascii="Tahoma" w:eastAsia="Times New Roman" w:hAnsi="Tahoma" w:cs="Tahoma"/>
                <w:color w:val="000000"/>
                <w:sz w:val="18"/>
                <w:szCs w:val="18"/>
              </w:rPr>
              <w:t>s</w:t>
            </w:r>
            <w:r w:rsidR="00BB530E" w:rsidRPr="00A56C13">
              <w:rPr>
                <w:rFonts w:ascii="Tahoma" w:eastAsia="Times New Roman" w:hAnsi="Tahoma" w:cs="Tahoma"/>
                <w:color w:val="000000"/>
                <w:sz w:val="18"/>
                <w:szCs w:val="18"/>
              </w:rPr>
              <w:t xml:space="preserve"> with </w:t>
            </w:r>
            <w:r w:rsidR="001842D1">
              <w:rPr>
                <w:rFonts w:ascii="Tahoma" w:eastAsia="Times New Roman" w:hAnsi="Tahoma" w:cs="Tahoma"/>
                <w:color w:val="000000"/>
                <w:sz w:val="18"/>
                <w:szCs w:val="18"/>
              </w:rPr>
              <w:t xml:space="preserve">4 (four) </w:t>
            </w:r>
            <w:r w:rsidR="0080536B">
              <w:rPr>
                <w:rFonts w:ascii="Tahoma" w:eastAsia="Times New Roman" w:hAnsi="Tahoma" w:cs="Tahoma"/>
                <w:color w:val="000000"/>
                <w:sz w:val="18"/>
                <w:szCs w:val="18"/>
              </w:rPr>
              <w:t>JMU</w:t>
            </w:r>
            <w:r>
              <w:rPr>
                <w:rFonts w:ascii="Tahoma" w:eastAsia="Times New Roman" w:hAnsi="Tahoma" w:cs="Tahoma"/>
                <w:color w:val="000000"/>
                <w:sz w:val="18"/>
                <w:szCs w:val="18"/>
              </w:rPr>
              <w:t xml:space="preserve"> during the </w:t>
            </w:r>
            <w:r w:rsidR="0080536B">
              <w:rPr>
                <w:rFonts w:ascii="Tahoma" w:eastAsia="Times New Roman" w:hAnsi="Tahoma" w:cs="Tahoma"/>
                <w:color w:val="000000"/>
                <w:sz w:val="18"/>
                <w:szCs w:val="18"/>
              </w:rPr>
              <w:t xml:space="preserve">entire </w:t>
            </w:r>
            <w:r>
              <w:rPr>
                <w:rFonts w:ascii="Tahoma" w:eastAsia="Times New Roman" w:hAnsi="Tahoma" w:cs="Tahoma"/>
                <w:color w:val="000000"/>
                <w:sz w:val="18"/>
                <w:szCs w:val="18"/>
              </w:rPr>
              <w:t>process</w:t>
            </w:r>
            <w:r w:rsidR="009676A4">
              <w:rPr>
                <w:rFonts w:ascii="Tahoma" w:eastAsia="Times New Roman" w:hAnsi="Tahoma" w:cs="Tahoma"/>
                <w:color w:val="000000"/>
                <w:sz w:val="18"/>
                <w:szCs w:val="18"/>
              </w:rPr>
              <w:t>,</w:t>
            </w:r>
            <w:r w:rsidR="000633ED" w:rsidRPr="00A56C13">
              <w:rPr>
                <w:rFonts w:ascii="Tahoma" w:eastAsia="Times New Roman" w:hAnsi="Tahoma" w:cs="Tahoma"/>
                <w:color w:val="000000"/>
                <w:sz w:val="18"/>
                <w:szCs w:val="18"/>
              </w:rPr>
              <w:t xml:space="preserve"> on following topics: defining the institutional and financial framework for development of </w:t>
            </w:r>
            <w:r w:rsidR="009676A4">
              <w:rPr>
                <w:rFonts w:ascii="Tahoma" w:eastAsia="Times New Roman" w:hAnsi="Tahoma" w:cs="Tahoma"/>
                <w:color w:val="000000"/>
                <w:sz w:val="18"/>
                <w:szCs w:val="18"/>
              </w:rPr>
              <w:t xml:space="preserve">the </w:t>
            </w:r>
            <w:r w:rsidR="000633ED" w:rsidRPr="00A56C13">
              <w:rPr>
                <w:rFonts w:ascii="Tahoma" w:eastAsia="Times New Roman" w:hAnsi="Tahoma" w:cs="Tahoma"/>
                <w:color w:val="000000"/>
                <w:sz w:val="18"/>
                <w:szCs w:val="18"/>
              </w:rPr>
              <w:t>new</w:t>
            </w:r>
            <w:r w:rsidR="00BB530E" w:rsidRPr="00A56C13">
              <w:rPr>
                <w:rFonts w:ascii="Tahoma" w:eastAsia="Times New Roman" w:hAnsi="Tahoma" w:cs="Tahoma"/>
                <w:color w:val="000000"/>
                <w:sz w:val="18"/>
                <w:szCs w:val="18"/>
              </w:rPr>
              <w:t xml:space="preserve"> Operational plan</w:t>
            </w:r>
            <w:r w:rsidR="0015388F">
              <w:rPr>
                <w:rFonts w:ascii="Tahoma" w:eastAsia="Times New Roman" w:hAnsi="Tahoma" w:cs="Tahoma"/>
                <w:color w:val="000000"/>
                <w:sz w:val="18"/>
                <w:szCs w:val="18"/>
              </w:rPr>
              <w:t xml:space="preserve"> and</w:t>
            </w:r>
            <w:r w:rsidR="0015388F" w:rsidRPr="00A56C13">
              <w:rPr>
                <w:rFonts w:ascii="Tahoma" w:eastAsia="Times New Roman" w:hAnsi="Tahoma" w:cs="Tahoma"/>
                <w:color w:val="000000"/>
                <w:sz w:val="18"/>
                <w:szCs w:val="18"/>
              </w:rPr>
              <w:t xml:space="preserve"> </w:t>
            </w:r>
            <w:r w:rsidR="009676A4" w:rsidRPr="00A56C13">
              <w:rPr>
                <w:rFonts w:ascii="Tahoma" w:eastAsia="Times New Roman" w:hAnsi="Tahoma" w:cs="Tahoma"/>
                <w:color w:val="000000"/>
                <w:sz w:val="18"/>
                <w:szCs w:val="18"/>
              </w:rPr>
              <w:t>defining</w:t>
            </w:r>
            <w:r w:rsidR="009676A4">
              <w:rPr>
                <w:rFonts w:ascii="Tahoma" w:eastAsia="Times New Roman" w:hAnsi="Tahoma" w:cs="Tahoma"/>
                <w:color w:val="000000"/>
                <w:sz w:val="18"/>
                <w:szCs w:val="18"/>
              </w:rPr>
              <w:t xml:space="preserve"> the </w:t>
            </w:r>
            <w:r w:rsidR="0015388F">
              <w:rPr>
                <w:rFonts w:ascii="Tahoma" w:eastAsia="Times New Roman" w:hAnsi="Tahoma" w:cs="Tahoma"/>
                <w:color w:val="000000"/>
                <w:sz w:val="18"/>
                <w:szCs w:val="18"/>
              </w:rPr>
              <w:t>w</w:t>
            </w:r>
            <w:r w:rsidR="000633ED" w:rsidRPr="00A56C13">
              <w:rPr>
                <w:rFonts w:ascii="Tahoma" w:eastAsia="Times New Roman" w:hAnsi="Tahoma" w:cs="Tahoma"/>
                <w:color w:val="000000"/>
                <w:sz w:val="18"/>
                <w:szCs w:val="18"/>
              </w:rPr>
              <w:t>ork-plan</w:t>
            </w:r>
            <w:r w:rsidR="008955B7">
              <w:rPr>
                <w:rFonts w:ascii="Tahoma" w:eastAsia="Times New Roman" w:hAnsi="Tahoma" w:cs="Tahoma"/>
                <w:sz w:val="18"/>
                <w:szCs w:val="18"/>
                <w:lang w:eastAsia="it-IT"/>
              </w:rPr>
              <w:t>;</w:t>
            </w:r>
          </w:p>
          <w:p w14:paraId="4C070A6E" w14:textId="2E7FA24F" w:rsidR="000633ED" w:rsidRPr="00A56C13" w:rsidRDefault="0015388F" w:rsidP="00093E86">
            <w:pPr>
              <w:numPr>
                <w:ilvl w:val="0"/>
                <w:numId w:val="2"/>
              </w:numPr>
              <w:suppressAutoHyphens/>
              <w:spacing w:after="0" w:line="240" w:lineRule="auto"/>
              <w:ind w:left="720"/>
              <w:jc w:val="both"/>
              <w:rPr>
                <w:rFonts w:ascii="Tahoma" w:eastAsia="Times New Roman" w:hAnsi="Tahoma" w:cs="Tahoma"/>
                <w:sz w:val="18"/>
                <w:szCs w:val="18"/>
                <w:lang w:eastAsia="it-IT"/>
              </w:rPr>
            </w:pPr>
            <w:r>
              <w:rPr>
                <w:rFonts w:ascii="Tahoma" w:eastAsia="Times New Roman" w:hAnsi="Tahoma" w:cs="Tahoma"/>
                <w:color w:val="000000"/>
                <w:sz w:val="18"/>
                <w:szCs w:val="18"/>
              </w:rPr>
              <w:t>H</w:t>
            </w:r>
            <w:r w:rsidRPr="00A56C13">
              <w:rPr>
                <w:rFonts w:ascii="Tahoma" w:eastAsia="Times New Roman" w:hAnsi="Tahoma" w:cs="Tahoma"/>
                <w:color w:val="000000"/>
                <w:sz w:val="18"/>
                <w:szCs w:val="18"/>
              </w:rPr>
              <w:t>armoniz</w:t>
            </w:r>
            <w:r w:rsidR="00AB6CE1">
              <w:rPr>
                <w:rFonts w:ascii="Tahoma" w:eastAsia="Times New Roman" w:hAnsi="Tahoma" w:cs="Tahoma"/>
                <w:color w:val="000000"/>
                <w:sz w:val="18"/>
                <w:szCs w:val="18"/>
              </w:rPr>
              <w:t>ing</w:t>
            </w:r>
            <w:r>
              <w:rPr>
                <w:rFonts w:ascii="Tahoma" w:eastAsia="Times New Roman" w:hAnsi="Tahoma" w:cs="Tahoma"/>
                <w:color w:val="000000"/>
                <w:sz w:val="18"/>
                <w:szCs w:val="18"/>
              </w:rPr>
              <w:t xml:space="preserve"> </w:t>
            </w:r>
            <w:r w:rsidR="000633ED" w:rsidRPr="00A56C13">
              <w:rPr>
                <w:rFonts w:ascii="Tahoma" w:eastAsia="Times New Roman" w:hAnsi="Tahoma" w:cs="Tahoma"/>
                <w:color w:val="000000"/>
                <w:sz w:val="18"/>
                <w:szCs w:val="18"/>
              </w:rPr>
              <w:t xml:space="preserve">current </w:t>
            </w:r>
            <w:r w:rsidR="00093E86" w:rsidRPr="00A56C13">
              <w:rPr>
                <w:rFonts w:ascii="Tahoma" w:eastAsia="Times New Roman" w:hAnsi="Tahoma" w:cs="Tahoma"/>
                <w:color w:val="000000"/>
                <w:sz w:val="18"/>
                <w:szCs w:val="18"/>
              </w:rPr>
              <w:t>policy document</w:t>
            </w:r>
            <w:r>
              <w:rPr>
                <w:rFonts w:ascii="Tahoma" w:eastAsia="Times New Roman" w:hAnsi="Tahoma" w:cs="Tahoma"/>
                <w:color w:val="000000"/>
                <w:sz w:val="18"/>
                <w:szCs w:val="18"/>
              </w:rPr>
              <w:t>s</w:t>
            </w:r>
            <w:r w:rsidR="000633ED" w:rsidRPr="00A56C13">
              <w:rPr>
                <w:rFonts w:ascii="Tahoma" w:eastAsia="Times New Roman" w:hAnsi="Tahoma" w:cs="Tahoma"/>
                <w:color w:val="000000"/>
                <w:sz w:val="18"/>
                <w:szCs w:val="18"/>
              </w:rPr>
              <w:t xml:space="preserve"> (LAP for</w:t>
            </w:r>
            <w:r w:rsidR="00A238AC" w:rsidRPr="00A56C13">
              <w:rPr>
                <w:rFonts w:ascii="Tahoma" w:eastAsia="Times New Roman" w:hAnsi="Tahoma" w:cs="Tahoma"/>
                <w:color w:val="000000"/>
                <w:sz w:val="18"/>
                <w:szCs w:val="18"/>
              </w:rPr>
              <w:t xml:space="preserve"> Roma inclusion or</w:t>
            </w:r>
            <w:r w:rsidR="000633ED" w:rsidRPr="00A56C13">
              <w:rPr>
                <w:rFonts w:ascii="Tahoma" w:eastAsia="Times New Roman" w:hAnsi="Tahoma" w:cs="Tahoma"/>
                <w:color w:val="000000"/>
                <w:sz w:val="18"/>
                <w:szCs w:val="18"/>
              </w:rPr>
              <w:t xml:space="preserve"> Employment, Public Health, Social Welfare,</w:t>
            </w:r>
            <w:r w:rsidR="000650D1">
              <w:rPr>
                <w:rFonts w:ascii="Tahoma" w:eastAsia="Times New Roman" w:hAnsi="Tahoma" w:cs="Tahoma"/>
                <w:color w:val="000000"/>
                <w:sz w:val="18"/>
                <w:szCs w:val="18"/>
              </w:rPr>
              <w:t xml:space="preserve"> </w:t>
            </w:r>
            <w:r w:rsidR="000650D1" w:rsidRPr="00A56C13">
              <w:rPr>
                <w:rFonts w:ascii="Tahoma" w:eastAsia="Times New Roman" w:hAnsi="Tahoma" w:cs="Tahoma"/>
                <w:color w:val="000000"/>
                <w:sz w:val="18"/>
                <w:szCs w:val="18"/>
              </w:rPr>
              <w:t>etc.</w:t>
            </w:r>
            <w:r w:rsidR="000633ED" w:rsidRPr="00A56C13">
              <w:rPr>
                <w:rFonts w:ascii="Tahoma" w:eastAsia="Times New Roman" w:hAnsi="Tahoma" w:cs="Tahoma"/>
                <w:color w:val="000000"/>
                <w:sz w:val="18"/>
                <w:szCs w:val="18"/>
              </w:rPr>
              <w:t xml:space="preserve">) with </w:t>
            </w:r>
            <w:r>
              <w:rPr>
                <w:rFonts w:ascii="Tahoma" w:eastAsia="Times New Roman" w:hAnsi="Tahoma" w:cs="Tahoma"/>
                <w:color w:val="000000"/>
                <w:sz w:val="18"/>
                <w:szCs w:val="18"/>
              </w:rPr>
              <w:t xml:space="preserve">the </w:t>
            </w:r>
            <w:r w:rsidR="000633ED" w:rsidRPr="00A56C13">
              <w:rPr>
                <w:rFonts w:ascii="Tahoma" w:eastAsia="Times New Roman" w:hAnsi="Tahoma" w:cs="Tahoma"/>
                <w:color w:val="000000"/>
                <w:sz w:val="18"/>
                <w:szCs w:val="18"/>
              </w:rPr>
              <w:t xml:space="preserve">newly developed local framework for Roma inclusion, obtaining clarifications and confirming deadlines for </w:t>
            </w:r>
            <w:r w:rsidR="00093E86" w:rsidRPr="00A56C13">
              <w:rPr>
                <w:rFonts w:ascii="Tahoma" w:eastAsia="Times New Roman" w:hAnsi="Tahoma" w:cs="Tahoma"/>
                <w:color w:val="000000"/>
                <w:sz w:val="18"/>
                <w:szCs w:val="18"/>
              </w:rPr>
              <w:t>its</w:t>
            </w:r>
            <w:r w:rsidR="000633ED" w:rsidRPr="00A56C13">
              <w:rPr>
                <w:rFonts w:ascii="Tahoma" w:eastAsia="Times New Roman" w:hAnsi="Tahoma" w:cs="Tahoma"/>
                <w:color w:val="000000"/>
                <w:sz w:val="18"/>
                <w:szCs w:val="18"/>
              </w:rPr>
              <w:t xml:space="preserve"> adoption by local bodies, municipal assembly or municipal council</w:t>
            </w:r>
            <w:r w:rsidR="008955B7">
              <w:rPr>
                <w:rFonts w:ascii="Tahoma" w:eastAsia="Times New Roman" w:hAnsi="Tahoma" w:cs="Tahoma"/>
                <w:sz w:val="18"/>
                <w:szCs w:val="18"/>
                <w:lang w:eastAsia="it-IT"/>
              </w:rPr>
              <w:t>;</w:t>
            </w:r>
          </w:p>
          <w:p w14:paraId="6416CE73" w14:textId="3D597C9D" w:rsidR="000633ED" w:rsidRPr="001842D1" w:rsidRDefault="000633ED" w:rsidP="001842D1">
            <w:pPr>
              <w:numPr>
                <w:ilvl w:val="0"/>
                <w:numId w:val="2"/>
              </w:numPr>
              <w:suppressAutoHyphens/>
              <w:spacing w:after="0" w:line="240" w:lineRule="auto"/>
              <w:ind w:left="739"/>
              <w:jc w:val="both"/>
              <w:rPr>
                <w:rFonts w:ascii="Tahoma" w:eastAsia="Times New Roman" w:hAnsi="Tahoma" w:cs="Tahoma"/>
                <w:sz w:val="18"/>
                <w:szCs w:val="18"/>
                <w:lang w:eastAsia="it-IT"/>
              </w:rPr>
            </w:pPr>
            <w:r w:rsidRPr="00A56C13">
              <w:rPr>
                <w:rFonts w:ascii="Tahoma" w:eastAsia="Times New Roman" w:hAnsi="Tahoma" w:cs="Tahoma"/>
                <w:sz w:val="18"/>
                <w:szCs w:val="18"/>
                <w:lang w:eastAsia="it-IT"/>
              </w:rPr>
              <w:t>Support relevant stakeholders in identif</w:t>
            </w:r>
            <w:r w:rsidR="00412DD7">
              <w:rPr>
                <w:rFonts w:ascii="Tahoma" w:eastAsia="Times New Roman" w:hAnsi="Tahoma" w:cs="Tahoma"/>
                <w:sz w:val="18"/>
                <w:szCs w:val="18"/>
                <w:lang w:eastAsia="it-IT"/>
              </w:rPr>
              <w:t>ying</w:t>
            </w:r>
            <w:r w:rsidRPr="00A56C13">
              <w:rPr>
                <w:rFonts w:ascii="Tahoma" w:eastAsia="Times New Roman" w:hAnsi="Tahoma" w:cs="Tahoma"/>
                <w:sz w:val="18"/>
                <w:szCs w:val="18"/>
                <w:lang w:eastAsia="it-IT"/>
              </w:rPr>
              <w:t xml:space="preserve"> measures in each thematic area </w:t>
            </w:r>
            <w:r w:rsidR="00412DD7">
              <w:rPr>
                <w:rFonts w:ascii="Tahoma" w:eastAsia="Times New Roman" w:hAnsi="Tahoma" w:cs="Tahoma"/>
                <w:sz w:val="18"/>
                <w:szCs w:val="18"/>
                <w:lang w:eastAsia="it-IT"/>
              </w:rPr>
              <w:t>which should be</w:t>
            </w:r>
            <w:r w:rsidR="00412DD7" w:rsidRPr="00A56C13">
              <w:rPr>
                <w:rFonts w:ascii="Tahoma" w:eastAsia="Times New Roman" w:hAnsi="Tahoma" w:cs="Tahoma"/>
                <w:sz w:val="18"/>
                <w:szCs w:val="18"/>
                <w:lang w:eastAsia="it-IT"/>
              </w:rPr>
              <w:t xml:space="preserve"> </w:t>
            </w:r>
            <w:r w:rsidRPr="00A56C13">
              <w:rPr>
                <w:rFonts w:ascii="Tahoma" w:eastAsia="Times New Roman" w:hAnsi="Tahoma" w:cs="Tahoma"/>
                <w:sz w:val="18"/>
                <w:szCs w:val="18"/>
                <w:lang w:eastAsia="it-IT"/>
              </w:rPr>
              <w:t>implemented through</w:t>
            </w:r>
            <w:r w:rsidR="00A238AC" w:rsidRPr="00A56C13">
              <w:rPr>
                <w:rFonts w:ascii="Tahoma" w:eastAsia="Times New Roman" w:hAnsi="Tahoma" w:cs="Tahoma"/>
                <w:sz w:val="18"/>
                <w:szCs w:val="18"/>
                <w:lang w:eastAsia="it-IT"/>
              </w:rPr>
              <w:t xml:space="preserve"> </w:t>
            </w:r>
            <w:r w:rsidR="00412DD7">
              <w:rPr>
                <w:rFonts w:ascii="Tahoma" w:eastAsia="Times New Roman" w:hAnsi="Tahoma" w:cs="Tahoma"/>
                <w:sz w:val="18"/>
                <w:szCs w:val="18"/>
                <w:lang w:eastAsia="it-IT"/>
              </w:rPr>
              <w:t xml:space="preserve">the </w:t>
            </w:r>
            <w:r w:rsidR="00A238AC" w:rsidRPr="00A56C13">
              <w:rPr>
                <w:rFonts w:ascii="Tahoma" w:eastAsia="Times New Roman" w:hAnsi="Tahoma" w:cs="Tahoma"/>
                <w:sz w:val="18"/>
                <w:szCs w:val="18"/>
                <w:lang w:eastAsia="it-IT"/>
              </w:rPr>
              <w:t>JMU’s</w:t>
            </w:r>
            <w:r w:rsidRPr="00A56C13">
              <w:rPr>
                <w:rFonts w:ascii="Tahoma" w:eastAsia="Times New Roman" w:hAnsi="Tahoma" w:cs="Tahoma"/>
                <w:sz w:val="18"/>
                <w:szCs w:val="18"/>
                <w:lang w:eastAsia="it-IT"/>
              </w:rPr>
              <w:t xml:space="preserve"> </w:t>
            </w:r>
            <w:r w:rsidR="00093E86" w:rsidRPr="00A56C13">
              <w:rPr>
                <w:rFonts w:ascii="Tahoma" w:eastAsia="Times New Roman" w:hAnsi="Tahoma" w:cs="Tahoma"/>
                <w:sz w:val="18"/>
                <w:szCs w:val="18"/>
                <w:lang w:eastAsia="it-IT"/>
              </w:rPr>
              <w:t>O</w:t>
            </w:r>
            <w:r w:rsidR="00411924" w:rsidRPr="00A56C13">
              <w:rPr>
                <w:rFonts w:ascii="Tahoma" w:eastAsia="Times New Roman" w:hAnsi="Tahoma" w:cs="Tahoma"/>
                <w:sz w:val="18"/>
                <w:szCs w:val="18"/>
                <w:lang w:eastAsia="it-IT"/>
              </w:rPr>
              <w:t xml:space="preserve">perational </w:t>
            </w:r>
            <w:r w:rsidR="00412DD7">
              <w:rPr>
                <w:rFonts w:ascii="Tahoma" w:eastAsia="Times New Roman" w:hAnsi="Tahoma" w:cs="Tahoma"/>
                <w:sz w:val="18"/>
                <w:szCs w:val="18"/>
                <w:lang w:eastAsia="it-IT"/>
              </w:rPr>
              <w:t>p</w:t>
            </w:r>
            <w:r w:rsidR="00412DD7" w:rsidRPr="00A56C13">
              <w:rPr>
                <w:rFonts w:ascii="Tahoma" w:eastAsia="Times New Roman" w:hAnsi="Tahoma" w:cs="Tahoma"/>
                <w:sz w:val="18"/>
                <w:szCs w:val="18"/>
                <w:lang w:eastAsia="it-IT"/>
              </w:rPr>
              <w:t>lan</w:t>
            </w:r>
            <w:r w:rsidR="00412DD7">
              <w:rPr>
                <w:rFonts w:ascii="Tahoma" w:eastAsia="Times New Roman" w:hAnsi="Tahoma" w:cs="Tahoma"/>
                <w:sz w:val="18"/>
                <w:szCs w:val="18"/>
                <w:lang w:eastAsia="it-IT"/>
              </w:rPr>
              <w:t>, while</w:t>
            </w:r>
            <w:r w:rsidR="00412DD7" w:rsidRPr="00A56C13">
              <w:rPr>
                <w:rFonts w:ascii="Tahoma" w:eastAsia="Times New Roman" w:hAnsi="Tahoma" w:cs="Tahoma"/>
                <w:sz w:val="18"/>
                <w:szCs w:val="18"/>
                <w:lang w:eastAsia="it-IT"/>
              </w:rPr>
              <w:t xml:space="preserve"> </w:t>
            </w:r>
            <w:r w:rsidR="0015388F">
              <w:rPr>
                <w:rFonts w:ascii="Tahoma" w:eastAsia="Times New Roman" w:hAnsi="Tahoma" w:cs="Tahoma"/>
                <w:sz w:val="18"/>
                <w:szCs w:val="18"/>
                <w:lang w:eastAsia="it-IT"/>
              </w:rPr>
              <w:t>providing</w:t>
            </w:r>
            <w:r w:rsidR="0015388F" w:rsidRPr="00A56C13">
              <w:rPr>
                <w:rFonts w:ascii="Tahoma" w:eastAsia="Times New Roman" w:hAnsi="Tahoma" w:cs="Tahoma"/>
                <w:sz w:val="18"/>
                <w:szCs w:val="18"/>
                <w:lang w:eastAsia="it-IT"/>
              </w:rPr>
              <w:t xml:space="preserve"> </w:t>
            </w:r>
            <w:r w:rsidRPr="00A56C13">
              <w:rPr>
                <w:rFonts w:ascii="Tahoma" w:eastAsia="Times New Roman" w:hAnsi="Tahoma" w:cs="Tahoma"/>
                <w:sz w:val="18"/>
                <w:szCs w:val="18"/>
                <w:lang w:eastAsia="it-IT"/>
              </w:rPr>
              <w:t xml:space="preserve">special attention to activities that are currently financed by </w:t>
            </w:r>
            <w:r w:rsidR="0015388F">
              <w:rPr>
                <w:rFonts w:ascii="Tahoma" w:eastAsia="Times New Roman" w:hAnsi="Tahoma" w:cs="Tahoma"/>
                <w:sz w:val="18"/>
                <w:szCs w:val="18"/>
                <w:lang w:eastAsia="it-IT"/>
              </w:rPr>
              <w:t xml:space="preserve">the </w:t>
            </w:r>
            <w:r w:rsidRPr="00A56C13">
              <w:rPr>
                <w:rFonts w:ascii="Tahoma" w:eastAsia="Times New Roman" w:hAnsi="Tahoma" w:cs="Tahoma"/>
                <w:sz w:val="18"/>
                <w:szCs w:val="18"/>
                <w:lang w:eastAsia="it-IT"/>
              </w:rPr>
              <w:t>local/national level contributing to Roma inclusion</w:t>
            </w:r>
            <w:r w:rsidR="007645C8">
              <w:rPr>
                <w:rFonts w:ascii="Tahoma" w:eastAsia="Times New Roman" w:hAnsi="Tahoma" w:cs="Tahoma"/>
                <w:sz w:val="18"/>
                <w:szCs w:val="18"/>
                <w:lang w:eastAsia="it-IT"/>
              </w:rPr>
              <w:t>,</w:t>
            </w:r>
            <w:r w:rsidRPr="00A56C13">
              <w:rPr>
                <w:rFonts w:ascii="Tahoma" w:eastAsia="Times New Roman" w:hAnsi="Tahoma" w:cs="Tahoma"/>
                <w:sz w:val="18"/>
                <w:szCs w:val="18"/>
                <w:lang w:eastAsia="it-IT"/>
              </w:rPr>
              <w:t xml:space="preserve"> and identifying new </w:t>
            </w:r>
            <w:r w:rsidR="00F73393">
              <w:rPr>
                <w:rFonts w:ascii="Tahoma" w:eastAsia="Times New Roman" w:hAnsi="Tahoma" w:cs="Tahoma"/>
                <w:sz w:val="18"/>
                <w:szCs w:val="18"/>
                <w:lang w:eastAsia="it-IT"/>
              </w:rPr>
              <w:t xml:space="preserve">relevant measures </w:t>
            </w:r>
            <w:r w:rsidRPr="00A56C13">
              <w:rPr>
                <w:rFonts w:ascii="Tahoma" w:eastAsia="Times New Roman" w:hAnsi="Tahoma" w:cs="Tahoma"/>
                <w:sz w:val="18"/>
                <w:szCs w:val="18"/>
                <w:lang w:eastAsia="it-IT"/>
              </w:rPr>
              <w:t xml:space="preserve">to be financed through </w:t>
            </w:r>
            <w:r w:rsidR="00411924" w:rsidRPr="00A56C13">
              <w:rPr>
                <w:rFonts w:ascii="Tahoma" w:eastAsia="Times New Roman" w:hAnsi="Tahoma" w:cs="Tahoma"/>
                <w:sz w:val="18"/>
                <w:szCs w:val="18"/>
                <w:lang w:eastAsia="it-IT"/>
              </w:rPr>
              <w:t>Operational plan’s</w:t>
            </w:r>
            <w:r w:rsidRPr="00A56C13">
              <w:rPr>
                <w:rFonts w:ascii="Tahoma" w:eastAsia="Times New Roman" w:hAnsi="Tahoma" w:cs="Tahoma"/>
                <w:sz w:val="18"/>
                <w:szCs w:val="18"/>
                <w:lang w:eastAsia="it-IT"/>
              </w:rPr>
              <w:t xml:space="preserve"> budget</w:t>
            </w:r>
            <w:bookmarkEnd w:id="0"/>
            <w:r w:rsidR="00851D41">
              <w:rPr>
                <w:rFonts w:ascii="Tahoma" w:eastAsia="Times New Roman" w:hAnsi="Tahoma" w:cs="Tahoma"/>
                <w:sz w:val="18"/>
                <w:szCs w:val="18"/>
                <w:lang w:eastAsia="it-IT"/>
              </w:rPr>
              <w:t>.</w:t>
            </w:r>
          </w:p>
        </w:tc>
      </w:tr>
    </w:tbl>
    <w:p w14:paraId="0E163111"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0633ED" w:rsidRPr="00411924" w14:paraId="371E4C40" w14:textId="77777777" w:rsidTr="009C698A">
        <w:tc>
          <w:tcPr>
            <w:tcW w:w="9242" w:type="dxa"/>
            <w:shd w:val="clear" w:color="auto" w:fill="E7E6E6"/>
          </w:tcPr>
          <w:p w14:paraId="046523E2" w14:textId="77777777" w:rsidR="000633ED" w:rsidRPr="00411924" w:rsidRDefault="000633ED" w:rsidP="000633ED">
            <w:pPr>
              <w:keepNext/>
              <w:suppressAutoHyphens/>
              <w:spacing w:after="0" w:line="240" w:lineRule="auto"/>
              <w:jc w:val="center"/>
              <w:outlineLvl w:val="2"/>
              <w:rPr>
                <w:rFonts w:ascii="Tahoma" w:eastAsia="Times New Roman" w:hAnsi="Tahoma" w:cs="Tahoma"/>
                <w:b/>
                <w:bCs/>
                <w:sz w:val="18"/>
                <w:szCs w:val="18"/>
                <w:lang w:eastAsia="it-IT"/>
              </w:rPr>
            </w:pPr>
            <w:r w:rsidRPr="00411924">
              <w:rPr>
                <w:rFonts w:ascii="Tahoma" w:eastAsia="Times New Roman" w:hAnsi="Tahoma" w:cs="Tahoma"/>
                <w:b/>
                <w:bCs/>
                <w:sz w:val="18"/>
                <w:szCs w:val="18"/>
                <w:lang w:eastAsia="it-IT"/>
              </w:rPr>
              <w:t>Outputs Requested</w:t>
            </w:r>
          </w:p>
        </w:tc>
      </w:tr>
      <w:tr w:rsidR="000633ED" w:rsidRPr="00411924" w14:paraId="2A727543" w14:textId="77777777" w:rsidTr="009C698A">
        <w:tc>
          <w:tcPr>
            <w:tcW w:w="9242" w:type="dxa"/>
            <w:shd w:val="clear" w:color="auto" w:fill="auto"/>
          </w:tcPr>
          <w:p w14:paraId="2060011A" w14:textId="77777777" w:rsidR="000633ED" w:rsidRPr="00411924" w:rsidRDefault="000633ED" w:rsidP="000633ED">
            <w:pPr>
              <w:autoSpaceDE w:val="0"/>
              <w:autoSpaceDN w:val="0"/>
              <w:adjustRightInd w:val="0"/>
              <w:spacing w:after="0" w:line="240" w:lineRule="auto"/>
              <w:jc w:val="both"/>
              <w:rPr>
                <w:rFonts w:ascii="Tahoma" w:eastAsia="Times New Roman" w:hAnsi="Tahoma" w:cs="Tahoma"/>
                <w:color w:val="000000"/>
                <w:sz w:val="18"/>
                <w:szCs w:val="18"/>
              </w:rPr>
            </w:pPr>
            <w:bookmarkStart w:id="1" w:name="_Hlk515544051"/>
            <w:r w:rsidRPr="00411924">
              <w:rPr>
                <w:rFonts w:ascii="Tahoma" w:eastAsia="Times New Roman" w:hAnsi="Tahoma" w:cs="Tahoma"/>
                <w:color w:val="000000"/>
                <w:sz w:val="18"/>
                <w:szCs w:val="18"/>
              </w:rPr>
              <w:t>Based on successful completion of the Activities and Tasks described above in the section Scope of Work, the expert is required to produce/contribute to the following outputs:</w:t>
            </w:r>
          </w:p>
          <w:p w14:paraId="1E1711B9" w14:textId="77777777" w:rsidR="000633ED" w:rsidRPr="00411924" w:rsidRDefault="000633ED" w:rsidP="000633ED">
            <w:pPr>
              <w:autoSpaceDE w:val="0"/>
              <w:autoSpaceDN w:val="0"/>
              <w:adjustRightInd w:val="0"/>
              <w:spacing w:after="0" w:line="240" w:lineRule="auto"/>
              <w:jc w:val="both"/>
              <w:rPr>
                <w:rFonts w:ascii="Tahoma" w:eastAsia="Times New Roman" w:hAnsi="Tahoma" w:cs="Tahoma"/>
                <w:color w:val="000000"/>
                <w:sz w:val="18"/>
                <w:szCs w:val="18"/>
              </w:rPr>
            </w:pPr>
          </w:p>
          <w:p w14:paraId="4CE5EC12" w14:textId="653F7D44" w:rsidR="00A47473" w:rsidRDefault="00A47473" w:rsidP="00A47473">
            <w:pPr>
              <w:numPr>
                <w:ilvl w:val="0"/>
                <w:numId w:val="5"/>
              </w:numPr>
              <w:suppressAutoHyphens/>
              <w:autoSpaceDE w:val="0"/>
              <w:autoSpaceDN w:val="0"/>
              <w:spacing w:after="0" w:line="240" w:lineRule="auto"/>
              <w:jc w:val="both"/>
              <w:rPr>
                <w:rFonts w:ascii="Tahoma" w:eastAsia="Calibri" w:hAnsi="Tahoma" w:cs="Tahoma"/>
                <w:sz w:val="18"/>
                <w:szCs w:val="18"/>
              </w:rPr>
            </w:pPr>
            <w:r>
              <w:rPr>
                <w:rFonts w:ascii="Tahoma" w:eastAsia="Calibri" w:hAnsi="Tahoma" w:cs="Tahoma"/>
                <w:sz w:val="18"/>
                <w:szCs w:val="18"/>
              </w:rPr>
              <w:t xml:space="preserve">At least </w:t>
            </w:r>
            <w:r w:rsidR="001842D1" w:rsidRPr="00BE2EC5">
              <w:rPr>
                <w:rFonts w:ascii="Tahoma" w:eastAsia="Calibri" w:hAnsi="Tahoma" w:cs="Tahoma"/>
                <w:sz w:val="18"/>
                <w:szCs w:val="18"/>
              </w:rPr>
              <w:t>2</w:t>
            </w:r>
            <w:r>
              <w:rPr>
                <w:rFonts w:ascii="Tahoma" w:eastAsia="Calibri" w:hAnsi="Tahoma" w:cs="Tahoma"/>
                <w:sz w:val="18"/>
                <w:szCs w:val="18"/>
              </w:rPr>
              <w:t xml:space="preserve"> field visits/meetings </w:t>
            </w:r>
            <w:r w:rsidR="00874C44">
              <w:rPr>
                <w:rFonts w:ascii="Tahoma" w:eastAsia="Calibri" w:hAnsi="Tahoma" w:cs="Tahoma"/>
                <w:sz w:val="18"/>
                <w:szCs w:val="18"/>
              </w:rPr>
              <w:t>conducted</w:t>
            </w:r>
            <w:r w:rsidR="001842D1">
              <w:rPr>
                <w:rFonts w:ascii="Tahoma" w:eastAsia="Calibri" w:hAnsi="Tahoma" w:cs="Tahoma"/>
                <w:sz w:val="18"/>
                <w:szCs w:val="18"/>
              </w:rPr>
              <w:t xml:space="preserve"> </w:t>
            </w:r>
            <w:r>
              <w:rPr>
                <w:rFonts w:ascii="Tahoma" w:eastAsia="Calibri" w:hAnsi="Tahoma" w:cs="Tahoma"/>
                <w:sz w:val="18"/>
                <w:szCs w:val="18"/>
              </w:rPr>
              <w:t xml:space="preserve">with relevant stakeholders </w:t>
            </w:r>
            <w:r w:rsidR="001842D1">
              <w:rPr>
                <w:rFonts w:ascii="Tahoma" w:eastAsia="Calibri" w:hAnsi="Tahoma" w:cs="Tahoma"/>
                <w:sz w:val="18"/>
                <w:szCs w:val="18"/>
              </w:rPr>
              <w:t xml:space="preserve">in </w:t>
            </w:r>
            <w:r w:rsidR="000A0C4A">
              <w:rPr>
                <w:rFonts w:ascii="Tahoma" w:eastAsia="Calibri" w:hAnsi="Tahoma" w:cs="Tahoma"/>
                <w:sz w:val="18"/>
                <w:szCs w:val="18"/>
              </w:rPr>
              <w:t xml:space="preserve">4 </w:t>
            </w:r>
            <w:r w:rsidR="001842D1">
              <w:rPr>
                <w:rFonts w:ascii="Tahoma" w:eastAsia="Calibri" w:hAnsi="Tahoma" w:cs="Tahoma"/>
                <w:sz w:val="18"/>
                <w:szCs w:val="18"/>
              </w:rPr>
              <w:t>(</w:t>
            </w:r>
            <w:r w:rsidR="000A0C4A">
              <w:rPr>
                <w:rFonts w:ascii="Tahoma" w:eastAsia="Calibri" w:hAnsi="Tahoma" w:cs="Tahoma"/>
                <w:sz w:val="18"/>
                <w:szCs w:val="18"/>
              </w:rPr>
              <w:t>four</w:t>
            </w:r>
            <w:r w:rsidR="001842D1">
              <w:rPr>
                <w:rFonts w:ascii="Tahoma" w:eastAsia="Calibri" w:hAnsi="Tahoma" w:cs="Tahoma"/>
                <w:sz w:val="18"/>
                <w:szCs w:val="18"/>
              </w:rPr>
              <w:t>)</w:t>
            </w:r>
            <w:r>
              <w:rPr>
                <w:rFonts w:ascii="Tahoma" w:eastAsia="Calibri" w:hAnsi="Tahoma" w:cs="Tahoma"/>
                <w:sz w:val="18"/>
                <w:szCs w:val="18"/>
              </w:rPr>
              <w:t xml:space="preserve"> </w:t>
            </w:r>
            <w:r w:rsidR="001842D1">
              <w:rPr>
                <w:rFonts w:ascii="Tahoma" w:eastAsia="Calibri" w:hAnsi="Tahoma" w:cs="Tahoma"/>
                <w:sz w:val="18"/>
                <w:szCs w:val="18"/>
              </w:rPr>
              <w:t>selected</w:t>
            </w:r>
            <w:r>
              <w:rPr>
                <w:rFonts w:ascii="Tahoma" w:eastAsia="Calibri" w:hAnsi="Tahoma" w:cs="Tahoma"/>
                <w:sz w:val="18"/>
                <w:szCs w:val="18"/>
              </w:rPr>
              <w:t xml:space="preserve"> </w:t>
            </w:r>
            <w:r w:rsidR="001842D1">
              <w:rPr>
                <w:rFonts w:ascii="Tahoma" w:eastAsia="Calibri" w:hAnsi="Tahoma" w:cs="Tahoma"/>
                <w:sz w:val="18"/>
                <w:szCs w:val="18"/>
              </w:rPr>
              <w:t>LSGs</w:t>
            </w:r>
            <w:r w:rsidR="00C952B5">
              <w:rPr>
                <w:rFonts w:ascii="Tahoma" w:eastAsia="Times New Roman" w:hAnsi="Tahoma" w:cs="Tahoma"/>
                <w:sz w:val="18"/>
                <w:szCs w:val="18"/>
                <w:lang w:eastAsia="it-IT"/>
              </w:rPr>
              <w:t>;</w:t>
            </w:r>
            <w:r>
              <w:rPr>
                <w:rFonts w:ascii="Tahoma" w:eastAsia="Calibri" w:hAnsi="Tahoma" w:cs="Tahoma"/>
                <w:sz w:val="18"/>
                <w:szCs w:val="18"/>
              </w:rPr>
              <w:t xml:space="preserve"> </w:t>
            </w:r>
          </w:p>
          <w:p w14:paraId="508A549B" w14:textId="5D304531" w:rsidR="000633ED" w:rsidRPr="00A47473" w:rsidRDefault="007F5D8F" w:rsidP="00A47473">
            <w:pPr>
              <w:numPr>
                <w:ilvl w:val="0"/>
                <w:numId w:val="5"/>
              </w:numPr>
              <w:suppressAutoHyphens/>
              <w:autoSpaceDE w:val="0"/>
              <w:autoSpaceDN w:val="0"/>
              <w:spacing w:after="0" w:line="240" w:lineRule="auto"/>
              <w:jc w:val="both"/>
              <w:rPr>
                <w:rFonts w:ascii="Tahoma" w:eastAsia="Calibri" w:hAnsi="Tahoma" w:cs="Tahoma"/>
                <w:sz w:val="18"/>
                <w:szCs w:val="18"/>
              </w:rPr>
            </w:pPr>
            <w:r>
              <w:rPr>
                <w:rFonts w:ascii="Tahoma" w:eastAsia="Calibri" w:hAnsi="Tahoma" w:cs="Tahoma"/>
                <w:bCs/>
                <w:sz w:val="18"/>
                <w:szCs w:val="18"/>
              </w:rPr>
              <w:t xml:space="preserve">A </w:t>
            </w:r>
            <w:r w:rsidR="000633ED" w:rsidRPr="00A47473">
              <w:rPr>
                <w:rFonts w:ascii="Tahoma" w:eastAsia="Calibri" w:hAnsi="Tahoma" w:cs="Tahoma"/>
                <w:bCs/>
                <w:sz w:val="18"/>
                <w:szCs w:val="18"/>
              </w:rPr>
              <w:t>written product, in the form of recommendations/proposals/suggestions</w:t>
            </w:r>
            <w:r w:rsidR="000633ED" w:rsidRPr="00A47473">
              <w:rPr>
                <w:rFonts w:ascii="Tahoma" w:eastAsia="Calibri" w:hAnsi="Tahoma" w:cs="Tahoma"/>
                <w:sz w:val="18"/>
                <w:szCs w:val="18"/>
              </w:rPr>
              <w:t>, should</w:t>
            </w:r>
            <w:r w:rsidR="00411924" w:rsidRPr="00A47473">
              <w:rPr>
                <w:rFonts w:ascii="Tahoma" w:eastAsia="Calibri" w:hAnsi="Tahoma" w:cs="Tahoma"/>
                <w:sz w:val="18"/>
                <w:szCs w:val="18"/>
              </w:rPr>
              <w:t xml:space="preserve"> </w:t>
            </w:r>
            <w:r w:rsidR="000633ED" w:rsidRPr="00A47473">
              <w:rPr>
                <w:rFonts w:ascii="Tahoma" w:eastAsia="Calibri" w:hAnsi="Tahoma" w:cs="Tahoma"/>
                <w:sz w:val="18"/>
                <w:szCs w:val="18"/>
              </w:rPr>
              <w:t xml:space="preserve">be obtained as </w:t>
            </w:r>
            <w:r w:rsidR="00411924" w:rsidRPr="00A47473">
              <w:rPr>
                <w:rFonts w:ascii="Tahoma" w:eastAsia="Calibri" w:hAnsi="Tahoma" w:cs="Tahoma"/>
                <w:sz w:val="18"/>
                <w:szCs w:val="18"/>
              </w:rPr>
              <w:t>the</w:t>
            </w:r>
            <w:r w:rsidR="000633ED" w:rsidRPr="00A47473">
              <w:rPr>
                <w:rFonts w:ascii="Tahoma" w:eastAsia="Calibri" w:hAnsi="Tahoma" w:cs="Tahoma"/>
                <w:sz w:val="18"/>
                <w:szCs w:val="18"/>
              </w:rPr>
              <w:t xml:space="preserve"> result of </w:t>
            </w:r>
            <w:r w:rsidR="00874C44">
              <w:rPr>
                <w:rFonts w:ascii="Tahoma" w:eastAsia="Calibri" w:hAnsi="Tahoma" w:cs="Tahoma"/>
                <w:sz w:val="18"/>
                <w:szCs w:val="18"/>
              </w:rPr>
              <w:t>workshops</w:t>
            </w:r>
            <w:r w:rsidR="00123ECE">
              <w:rPr>
                <w:rFonts w:ascii="Tahoma" w:eastAsia="Calibri" w:hAnsi="Tahoma" w:cs="Tahoma"/>
                <w:sz w:val="18"/>
                <w:szCs w:val="18"/>
              </w:rPr>
              <w:t xml:space="preserve"> </w:t>
            </w:r>
            <w:r w:rsidR="00874C44">
              <w:rPr>
                <w:rFonts w:ascii="Tahoma" w:eastAsia="Calibri" w:hAnsi="Tahoma" w:cs="Tahoma"/>
                <w:sz w:val="18"/>
                <w:szCs w:val="18"/>
              </w:rPr>
              <w:t>or/</w:t>
            </w:r>
            <w:r w:rsidR="00123ECE">
              <w:rPr>
                <w:rFonts w:ascii="Tahoma" w:eastAsia="Calibri" w:hAnsi="Tahoma" w:cs="Tahoma"/>
                <w:sz w:val="18"/>
                <w:szCs w:val="18"/>
              </w:rPr>
              <w:t>and meetings</w:t>
            </w:r>
            <w:r w:rsidR="00123ECE" w:rsidRPr="00A47473">
              <w:rPr>
                <w:rFonts w:ascii="Tahoma" w:eastAsia="Calibri" w:hAnsi="Tahoma" w:cs="Tahoma"/>
                <w:sz w:val="18"/>
                <w:szCs w:val="18"/>
              </w:rPr>
              <w:t xml:space="preserve"> </w:t>
            </w:r>
            <w:r w:rsidR="000633ED" w:rsidRPr="00A47473">
              <w:rPr>
                <w:rFonts w:ascii="Tahoma" w:eastAsia="Calibri" w:hAnsi="Tahoma" w:cs="Tahoma"/>
                <w:sz w:val="18"/>
                <w:szCs w:val="18"/>
              </w:rPr>
              <w:t xml:space="preserve">with </w:t>
            </w:r>
            <w:r w:rsidR="00411924" w:rsidRPr="00A47473">
              <w:rPr>
                <w:rFonts w:ascii="Tahoma" w:eastAsia="Calibri" w:hAnsi="Tahoma" w:cs="Tahoma"/>
                <w:sz w:val="18"/>
                <w:szCs w:val="18"/>
              </w:rPr>
              <w:t>local practitioners</w:t>
            </w:r>
            <w:r w:rsidR="00123ECE">
              <w:rPr>
                <w:rFonts w:ascii="Tahoma" w:eastAsia="Calibri" w:hAnsi="Tahoma" w:cs="Tahoma"/>
                <w:sz w:val="18"/>
                <w:szCs w:val="18"/>
              </w:rPr>
              <w:t xml:space="preserve"> (LSGs)</w:t>
            </w:r>
            <w:r w:rsidR="00411924" w:rsidRPr="00A47473">
              <w:rPr>
                <w:rFonts w:ascii="Tahoma" w:eastAsia="Calibri" w:hAnsi="Tahoma" w:cs="Tahoma"/>
                <w:sz w:val="18"/>
                <w:szCs w:val="18"/>
              </w:rPr>
              <w:t>, partners and stakeholders</w:t>
            </w:r>
            <w:r w:rsidR="000633ED" w:rsidRPr="00A47473">
              <w:rPr>
                <w:rFonts w:ascii="Tahoma" w:eastAsia="Calibri" w:hAnsi="Tahoma" w:cs="Tahoma"/>
                <w:sz w:val="18"/>
                <w:szCs w:val="18"/>
              </w:rPr>
              <w:t>;</w:t>
            </w:r>
          </w:p>
          <w:p w14:paraId="1BA794EB" w14:textId="3012756C" w:rsidR="000633ED" w:rsidRPr="00A56C13" w:rsidRDefault="00A56C13" w:rsidP="000633ED">
            <w:pPr>
              <w:numPr>
                <w:ilvl w:val="0"/>
                <w:numId w:val="5"/>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A56C13">
              <w:rPr>
                <w:rFonts w:ascii="Tahoma" w:eastAsia="Times New Roman" w:hAnsi="Tahoma" w:cs="Tahoma"/>
                <w:sz w:val="18"/>
                <w:szCs w:val="18"/>
                <w:lang w:eastAsia="it-IT"/>
              </w:rPr>
              <w:t xml:space="preserve">JMU’s Operational </w:t>
            </w:r>
            <w:r w:rsidR="00123ECE">
              <w:rPr>
                <w:rFonts w:ascii="Tahoma" w:eastAsia="Times New Roman" w:hAnsi="Tahoma" w:cs="Tahoma"/>
                <w:sz w:val="18"/>
                <w:szCs w:val="18"/>
                <w:lang w:eastAsia="it-IT"/>
              </w:rPr>
              <w:t>p</w:t>
            </w:r>
            <w:r w:rsidR="00123ECE" w:rsidRPr="00A56C13">
              <w:rPr>
                <w:rFonts w:ascii="Tahoma" w:eastAsia="Times New Roman" w:hAnsi="Tahoma" w:cs="Tahoma"/>
                <w:sz w:val="18"/>
                <w:szCs w:val="18"/>
                <w:lang w:eastAsia="it-IT"/>
              </w:rPr>
              <w:t>lan</w:t>
            </w:r>
            <w:r w:rsidR="00123ECE" w:rsidRPr="00A56C13">
              <w:rPr>
                <w:rFonts w:ascii="Tahoma" w:eastAsia="Times New Roman" w:hAnsi="Tahoma" w:cs="Tahoma"/>
                <w:color w:val="000000"/>
                <w:sz w:val="18"/>
                <w:szCs w:val="18"/>
              </w:rPr>
              <w:t xml:space="preserve"> </w:t>
            </w:r>
            <w:r w:rsidR="0053714C">
              <w:rPr>
                <w:rFonts w:ascii="Tahoma" w:eastAsia="Times New Roman" w:hAnsi="Tahoma" w:cs="Tahoma"/>
                <w:color w:val="000000"/>
                <w:sz w:val="18"/>
                <w:szCs w:val="18"/>
              </w:rPr>
              <w:t xml:space="preserve">fully </w:t>
            </w:r>
            <w:r w:rsidR="000633ED" w:rsidRPr="00A56C13">
              <w:rPr>
                <w:rFonts w:ascii="Tahoma" w:eastAsia="Times New Roman" w:hAnsi="Tahoma" w:cs="Tahoma"/>
                <w:color w:val="000000"/>
                <w:sz w:val="18"/>
                <w:szCs w:val="18"/>
              </w:rPr>
              <w:t>developed</w:t>
            </w:r>
            <w:r w:rsidR="000633ED" w:rsidRPr="00A56C13">
              <w:rPr>
                <w:rFonts w:ascii="Tahoma" w:eastAsia="Times New Roman" w:hAnsi="Tahoma" w:cs="Tahoma"/>
                <w:color w:val="000000"/>
                <w:sz w:val="18"/>
                <w:szCs w:val="18"/>
                <w:lang w:eastAsia="sr-Latn-RS"/>
              </w:rPr>
              <w:t xml:space="preserve"> </w:t>
            </w:r>
            <w:r w:rsidR="00123ECE">
              <w:rPr>
                <w:rFonts w:ascii="Tahoma" w:eastAsia="Times New Roman" w:hAnsi="Tahoma" w:cs="Tahoma"/>
                <w:color w:val="000000"/>
                <w:sz w:val="18"/>
                <w:szCs w:val="18"/>
                <w:lang w:eastAsia="sr-Latn-RS"/>
              </w:rPr>
              <w:t xml:space="preserve">containing a list of relevant </w:t>
            </w:r>
            <w:r w:rsidRPr="00A56C13">
              <w:rPr>
                <w:rFonts w:ascii="Tahoma" w:eastAsia="Times New Roman" w:hAnsi="Tahoma" w:cs="Tahoma"/>
                <w:color w:val="000000"/>
                <w:sz w:val="18"/>
                <w:szCs w:val="18"/>
                <w:lang w:eastAsia="sr-Latn-RS"/>
              </w:rPr>
              <w:t>action</w:t>
            </w:r>
            <w:r w:rsidR="00123ECE">
              <w:rPr>
                <w:rFonts w:ascii="Tahoma" w:eastAsia="Times New Roman" w:hAnsi="Tahoma" w:cs="Tahoma"/>
                <w:color w:val="000000"/>
                <w:sz w:val="18"/>
                <w:szCs w:val="18"/>
                <w:lang w:eastAsia="sr-Latn-RS"/>
              </w:rPr>
              <w:t>s</w:t>
            </w:r>
            <w:r w:rsidR="00874C44">
              <w:rPr>
                <w:rFonts w:ascii="Tahoma" w:eastAsia="Times New Roman" w:hAnsi="Tahoma" w:cs="Tahoma"/>
                <w:color w:val="000000"/>
                <w:sz w:val="18"/>
                <w:szCs w:val="18"/>
                <w:lang w:eastAsia="sr-Latn-RS"/>
              </w:rPr>
              <w:t>, indicators</w:t>
            </w:r>
            <w:r w:rsidRPr="00A56C13">
              <w:rPr>
                <w:rFonts w:ascii="Tahoma" w:eastAsia="Times New Roman" w:hAnsi="Tahoma" w:cs="Tahoma"/>
                <w:color w:val="000000"/>
                <w:sz w:val="18"/>
                <w:szCs w:val="18"/>
                <w:lang w:eastAsia="sr-Latn-RS"/>
              </w:rPr>
              <w:t xml:space="preserve"> and the </w:t>
            </w:r>
            <w:r w:rsidR="00123ECE">
              <w:rPr>
                <w:rFonts w:ascii="Tahoma" w:eastAsia="Times New Roman" w:hAnsi="Tahoma" w:cs="Tahoma"/>
                <w:iCs/>
                <w:color w:val="000000"/>
                <w:sz w:val="18"/>
                <w:szCs w:val="18"/>
                <w:lang w:eastAsia="sr-Latn-RS"/>
              </w:rPr>
              <w:t>b</w:t>
            </w:r>
            <w:r w:rsidR="00123ECE" w:rsidRPr="00A56C13">
              <w:rPr>
                <w:rFonts w:ascii="Tahoma" w:eastAsia="Times New Roman" w:hAnsi="Tahoma" w:cs="Tahoma"/>
                <w:iCs/>
                <w:color w:val="000000"/>
                <w:sz w:val="18"/>
                <w:szCs w:val="18"/>
                <w:lang w:eastAsia="sr-Latn-RS"/>
              </w:rPr>
              <w:t xml:space="preserve">udget </w:t>
            </w:r>
            <w:r w:rsidRPr="00A56C13">
              <w:rPr>
                <w:rFonts w:ascii="Tahoma" w:eastAsia="Times New Roman" w:hAnsi="Tahoma" w:cs="Tahoma"/>
                <w:iCs/>
                <w:color w:val="000000"/>
                <w:sz w:val="18"/>
                <w:szCs w:val="18"/>
                <w:lang w:eastAsia="sr-Latn-RS"/>
              </w:rPr>
              <w:t xml:space="preserve">for </w:t>
            </w:r>
            <w:r w:rsidR="00874C44">
              <w:rPr>
                <w:rFonts w:ascii="Tahoma" w:eastAsia="Times New Roman" w:hAnsi="Tahoma" w:cs="Tahoma"/>
                <w:iCs/>
                <w:color w:val="000000"/>
                <w:sz w:val="18"/>
                <w:szCs w:val="18"/>
                <w:lang w:eastAsia="sr-Latn-RS"/>
              </w:rPr>
              <w:t xml:space="preserve">its </w:t>
            </w:r>
            <w:r w:rsidRPr="00A56C13">
              <w:rPr>
                <w:rFonts w:ascii="Tahoma" w:eastAsia="Times New Roman" w:hAnsi="Tahoma" w:cs="Tahoma"/>
                <w:iCs/>
                <w:color w:val="000000"/>
                <w:sz w:val="18"/>
                <w:szCs w:val="18"/>
                <w:lang w:eastAsia="sr-Latn-RS"/>
              </w:rPr>
              <w:t>implementation</w:t>
            </w:r>
            <w:r w:rsidR="000633ED" w:rsidRPr="00A56C13">
              <w:rPr>
                <w:rFonts w:ascii="Tahoma" w:eastAsia="Times New Roman" w:hAnsi="Tahoma" w:cs="Tahoma"/>
                <w:color w:val="000000"/>
                <w:sz w:val="18"/>
                <w:szCs w:val="18"/>
              </w:rPr>
              <w:t>;</w:t>
            </w:r>
          </w:p>
          <w:p w14:paraId="0708BD3D" w14:textId="4FB589F2" w:rsidR="000633ED" w:rsidRPr="00A56C13" w:rsidRDefault="000633ED" w:rsidP="000633ED">
            <w:pPr>
              <w:numPr>
                <w:ilvl w:val="0"/>
                <w:numId w:val="5"/>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A56C13">
              <w:rPr>
                <w:rFonts w:ascii="Tahoma" w:eastAsia="Times New Roman" w:hAnsi="Tahoma" w:cs="Tahoma"/>
                <w:color w:val="000000"/>
                <w:sz w:val="18"/>
                <w:szCs w:val="18"/>
              </w:rPr>
              <w:t>Final report</w:t>
            </w:r>
            <w:r w:rsidR="000650D1">
              <w:rPr>
                <w:rFonts w:ascii="Tahoma" w:eastAsia="Times New Roman" w:hAnsi="Tahoma" w:cs="Tahoma"/>
                <w:color w:val="000000"/>
                <w:sz w:val="18"/>
                <w:szCs w:val="18"/>
              </w:rPr>
              <w:t xml:space="preserve">, including reports submitted by </w:t>
            </w:r>
            <w:r w:rsidR="00874C44">
              <w:rPr>
                <w:rFonts w:ascii="Tahoma" w:eastAsia="Times New Roman" w:hAnsi="Tahoma" w:cs="Tahoma"/>
                <w:color w:val="000000"/>
                <w:sz w:val="18"/>
                <w:szCs w:val="18"/>
              </w:rPr>
              <w:t xml:space="preserve">the </w:t>
            </w:r>
            <w:r w:rsidR="000650D1">
              <w:rPr>
                <w:rFonts w:ascii="Tahoma" w:eastAsia="Times New Roman" w:hAnsi="Tahoma" w:cs="Tahoma"/>
                <w:color w:val="000000"/>
                <w:sz w:val="18"/>
                <w:szCs w:val="18"/>
              </w:rPr>
              <w:t>other experts</w:t>
            </w:r>
            <w:r w:rsidRPr="00A56C13">
              <w:rPr>
                <w:rFonts w:ascii="Tahoma" w:eastAsia="Times New Roman" w:hAnsi="Tahoma" w:cs="Tahoma"/>
                <w:color w:val="000000"/>
                <w:sz w:val="18"/>
                <w:szCs w:val="18"/>
              </w:rPr>
              <w:t xml:space="preserve"> of activities undertaken and </w:t>
            </w:r>
            <w:r w:rsidR="00DD3C41">
              <w:rPr>
                <w:rFonts w:ascii="Tahoma" w:eastAsia="Times New Roman" w:hAnsi="Tahoma" w:cs="Tahoma"/>
                <w:color w:val="000000"/>
                <w:sz w:val="18"/>
                <w:szCs w:val="18"/>
              </w:rPr>
              <w:t xml:space="preserve">a </w:t>
            </w:r>
            <w:r w:rsidRPr="00A56C13">
              <w:rPr>
                <w:rFonts w:ascii="Tahoma" w:eastAsia="Times New Roman" w:hAnsi="Tahoma" w:cs="Tahoma"/>
                <w:color w:val="000000"/>
                <w:sz w:val="18"/>
                <w:szCs w:val="18"/>
              </w:rPr>
              <w:t>Time sheet to be submitted to SCTM</w:t>
            </w:r>
            <w:r w:rsidR="00C952B5">
              <w:rPr>
                <w:rFonts w:ascii="Tahoma" w:eastAsia="Times New Roman" w:hAnsi="Tahoma" w:cs="Tahoma"/>
                <w:color w:val="000000"/>
                <w:sz w:val="18"/>
                <w:szCs w:val="18"/>
              </w:rPr>
              <w:t>.</w:t>
            </w:r>
          </w:p>
          <w:bookmarkEnd w:id="1"/>
          <w:p w14:paraId="755073AC" w14:textId="77777777" w:rsidR="000633ED" w:rsidRPr="00411924" w:rsidRDefault="000633ED" w:rsidP="000633ED">
            <w:pPr>
              <w:autoSpaceDE w:val="0"/>
              <w:autoSpaceDN w:val="0"/>
              <w:adjustRightInd w:val="0"/>
              <w:spacing w:after="0" w:line="240" w:lineRule="auto"/>
              <w:ind w:left="720"/>
              <w:jc w:val="both"/>
              <w:rPr>
                <w:rFonts w:ascii="Tahoma" w:eastAsia="Times New Roman" w:hAnsi="Tahoma" w:cs="Tahoma"/>
                <w:color w:val="000000"/>
                <w:sz w:val="18"/>
                <w:szCs w:val="18"/>
              </w:rPr>
            </w:pPr>
          </w:p>
        </w:tc>
      </w:tr>
    </w:tbl>
    <w:p w14:paraId="040954D9"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p w14:paraId="7508C393"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574"/>
      </w:tblGrid>
      <w:tr w:rsidR="000633ED" w:rsidRPr="00411924" w14:paraId="7F55D95E" w14:textId="77777777" w:rsidTr="009C698A">
        <w:tc>
          <w:tcPr>
            <w:tcW w:w="9242" w:type="dxa"/>
            <w:gridSpan w:val="2"/>
            <w:shd w:val="clear" w:color="auto" w:fill="E7E6E6"/>
          </w:tcPr>
          <w:p w14:paraId="6C43C7D3" w14:textId="77777777" w:rsidR="000633ED" w:rsidRPr="00411924" w:rsidRDefault="000633ED" w:rsidP="000633ED">
            <w:pPr>
              <w:suppressAutoHyphens/>
              <w:spacing w:after="0" w:line="240" w:lineRule="auto"/>
              <w:jc w:val="center"/>
              <w:rPr>
                <w:rFonts w:ascii="Tahoma" w:eastAsia="Times New Roman" w:hAnsi="Tahoma" w:cs="Tahoma"/>
                <w:b/>
                <w:sz w:val="18"/>
                <w:szCs w:val="18"/>
                <w:lang w:eastAsia="it-IT"/>
              </w:rPr>
            </w:pPr>
            <w:r w:rsidRPr="00411924">
              <w:rPr>
                <w:rFonts w:ascii="Tahoma" w:eastAsia="Times New Roman" w:hAnsi="Tahoma" w:cs="Tahoma"/>
                <w:b/>
                <w:sz w:val="18"/>
                <w:szCs w:val="18"/>
                <w:lang w:eastAsia="it-IT"/>
              </w:rPr>
              <w:t>Profile and Competencies</w:t>
            </w:r>
          </w:p>
        </w:tc>
      </w:tr>
      <w:tr w:rsidR="000633ED" w:rsidRPr="00411924" w14:paraId="16C8FC68" w14:textId="77777777" w:rsidTr="009C698A">
        <w:tc>
          <w:tcPr>
            <w:tcW w:w="1668" w:type="dxa"/>
            <w:shd w:val="clear" w:color="auto" w:fill="auto"/>
          </w:tcPr>
          <w:p w14:paraId="1B80E4C2" w14:textId="77777777" w:rsidR="000633ED" w:rsidRPr="00411924" w:rsidRDefault="000633ED" w:rsidP="000633ED">
            <w:pPr>
              <w:autoSpaceDE w:val="0"/>
              <w:autoSpaceDN w:val="0"/>
              <w:adjustRightInd w:val="0"/>
              <w:spacing w:after="0" w:line="240" w:lineRule="auto"/>
              <w:rPr>
                <w:rFonts w:ascii="Tahoma" w:eastAsia="Times New Roman" w:hAnsi="Tahoma" w:cs="Tahoma"/>
                <w:color w:val="000000"/>
                <w:sz w:val="18"/>
                <w:szCs w:val="18"/>
              </w:rPr>
            </w:pPr>
            <w:r w:rsidRPr="00411924">
              <w:rPr>
                <w:rFonts w:ascii="Tahoma" w:eastAsia="Times New Roman" w:hAnsi="Tahoma" w:cs="Tahoma"/>
                <w:color w:val="000000"/>
                <w:sz w:val="18"/>
                <w:szCs w:val="18"/>
              </w:rPr>
              <w:t xml:space="preserve">Education: </w:t>
            </w:r>
          </w:p>
        </w:tc>
        <w:tc>
          <w:tcPr>
            <w:tcW w:w="7574" w:type="dxa"/>
            <w:shd w:val="clear" w:color="auto" w:fill="auto"/>
          </w:tcPr>
          <w:p w14:paraId="0DC34209" w14:textId="581D28B7" w:rsidR="000633ED" w:rsidRPr="00A56C13" w:rsidRDefault="000633ED" w:rsidP="00A56C13">
            <w:pPr>
              <w:numPr>
                <w:ilvl w:val="0"/>
                <w:numId w:val="1"/>
              </w:numPr>
              <w:suppressAutoHyphens/>
              <w:autoSpaceDE w:val="0"/>
              <w:autoSpaceDN w:val="0"/>
              <w:adjustRightInd w:val="0"/>
              <w:spacing w:after="240" w:line="240" w:lineRule="auto"/>
              <w:contextualSpacing/>
              <w:jc w:val="both"/>
              <w:rPr>
                <w:rFonts w:ascii="Tahoma" w:eastAsia="Calibri" w:hAnsi="Tahoma" w:cs="Tahoma"/>
                <w:sz w:val="18"/>
                <w:szCs w:val="18"/>
              </w:rPr>
            </w:pPr>
            <w:r w:rsidRPr="00411924">
              <w:rPr>
                <w:rFonts w:ascii="Tahoma" w:eastAsia="Calibri" w:hAnsi="Tahoma" w:cs="Tahoma"/>
                <w:sz w:val="18"/>
                <w:szCs w:val="18"/>
              </w:rPr>
              <w:t xml:space="preserve">A relevant </w:t>
            </w:r>
            <w:r w:rsidR="00DD3C41">
              <w:rPr>
                <w:rFonts w:ascii="Tahoma" w:eastAsia="Calibri" w:hAnsi="Tahoma" w:cs="Tahoma"/>
                <w:sz w:val="18"/>
                <w:szCs w:val="18"/>
              </w:rPr>
              <w:t>u</w:t>
            </w:r>
            <w:r w:rsidR="00DD3C41" w:rsidRPr="00411924">
              <w:rPr>
                <w:rFonts w:ascii="Tahoma" w:eastAsia="Calibri" w:hAnsi="Tahoma" w:cs="Tahoma"/>
                <w:sz w:val="18"/>
                <w:szCs w:val="18"/>
              </w:rPr>
              <w:t xml:space="preserve">niversity </w:t>
            </w:r>
            <w:r w:rsidRPr="00411924">
              <w:rPr>
                <w:rFonts w:ascii="Tahoma" w:eastAsia="Calibri" w:hAnsi="Tahoma" w:cs="Tahoma"/>
                <w:sz w:val="18"/>
                <w:szCs w:val="18"/>
              </w:rPr>
              <w:t xml:space="preserve">degree </w:t>
            </w:r>
            <w:r w:rsidRPr="00A56C13">
              <w:rPr>
                <w:rFonts w:ascii="Tahoma" w:eastAsia="Calibri" w:hAnsi="Tahoma" w:cs="Tahoma"/>
                <w:sz w:val="18"/>
                <w:szCs w:val="18"/>
              </w:rPr>
              <w:t xml:space="preserve">in public administration, social sciences, economics, law or other areas </w:t>
            </w:r>
          </w:p>
        </w:tc>
      </w:tr>
      <w:tr w:rsidR="000633ED" w:rsidRPr="00411924" w14:paraId="44BDF92F" w14:textId="77777777" w:rsidTr="009C698A">
        <w:tc>
          <w:tcPr>
            <w:tcW w:w="1668" w:type="dxa"/>
            <w:shd w:val="clear" w:color="auto" w:fill="auto"/>
          </w:tcPr>
          <w:p w14:paraId="3787F0E8" w14:textId="77777777" w:rsidR="000633ED" w:rsidRPr="00411924" w:rsidRDefault="000633ED" w:rsidP="000633ED">
            <w:pPr>
              <w:autoSpaceDE w:val="0"/>
              <w:autoSpaceDN w:val="0"/>
              <w:adjustRightInd w:val="0"/>
              <w:spacing w:after="0" w:line="240" w:lineRule="auto"/>
              <w:rPr>
                <w:rFonts w:ascii="Tahoma" w:eastAsia="Times New Roman" w:hAnsi="Tahoma" w:cs="Tahoma"/>
                <w:color w:val="000000"/>
                <w:sz w:val="18"/>
                <w:szCs w:val="18"/>
              </w:rPr>
            </w:pPr>
            <w:r w:rsidRPr="00411924">
              <w:rPr>
                <w:rFonts w:ascii="Tahoma" w:eastAsia="Times New Roman" w:hAnsi="Tahoma" w:cs="Tahoma"/>
                <w:color w:val="000000"/>
                <w:sz w:val="18"/>
                <w:szCs w:val="18"/>
              </w:rPr>
              <w:t xml:space="preserve">Experience: </w:t>
            </w:r>
          </w:p>
        </w:tc>
        <w:tc>
          <w:tcPr>
            <w:tcW w:w="7574" w:type="dxa"/>
            <w:shd w:val="clear" w:color="auto" w:fill="auto"/>
          </w:tcPr>
          <w:p w14:paraId="7531C6ED" w14:textId="27A7493A" w:rsidR="000633ED" w:rsidRPr="00411924" w:rsidRDefault="000633ED" w:rsidP="000633ED">
            <w:pPr>
              <w:numPr>
                <w:ilvl w:val="0"/>
                <w:numId w:val="1"/>
              </w:numPr>
              <w:suppressAutoHyphens/>
              <w:autoSpaceDE w:val="0"/>
              <w:autoSpaceDN w:val="0"/>
              <w:adjustRightInd w:val="0"/>
              <w:spacing w:after="0" w:line="240" w:lineRule="auto"/>
              <w:jc w:val="both"/>
              <w:rPr>
                <w:rFonts w:ascii="Tahoma" w:eastAsia="Times New Roman" w:hAnsi="Tahoma" w:cs="Tahoma"/>
                <w:color w:val="000000"/>
                <w:sz w:val="18"/>
                <w:szCs w:val="18"/>
              </w:rPr>
            </w:pPr>
            <w:bookmarkStart w:id="2" w:name="_Hlk515544299"/>
            <w:r w:rsidRPr="00411924">
              <w:rPr>
                <w:rFonts w:ascii="Tahoma" w:eastAsia="Times New Roman" w:hAnsi="Tahoma" w:cs="Tahoma"/>
                <w:color w:val="000000"/>
                <w:sz w:val="18"/>
                <w:szCs w:val="18"/>
              </w:rPr>
              <w:t>Minimum of 5 years of relevant experience in Roma inclusion</w:t>
            </w:r>
            <w:r w:rsidR="001A2F62">
              <w:rPr>
                <w:rFonts w:ascii="Tahoma" w:eastAsia="Times New Roman" w:hAnsi="Tahoma" w:cs="Tahoma"/>
                <w:color w:val="000000"/>
                <w:sz w:val="18"/>
                <w:szCs w:val="18"/>
              </w:rPr>
              <w:t xml:space="preserve"> issues</w:t>
            </w:r>
            <w:r w:rsidR="00C952B5">
              <w:rPr>
                <w:rFonts w:ascii="Tahoma" w:eastAsia="Times New Roman" w:hAnsi="Tahoma" w:cs="Tahoma"/>
                <w:sz w:val="18"/>
                <w:szCs w:val="18"/>
                <w:lang w:eastAsia="it-IT"/>
              </w:rPr>
              <w:t>;</w:t>
            </w:r>
            <w:r w:rsidRPr="00411924">
              <w:rPr>
                <w:rFonts w:ascii="Tahoma" w:eastAsia="Times New Roman" w:hAnsi="Tahoma" w:cs="Tahoma"/>
                <w:color w:val="000000"/>
                <w:sz w:val="18"/>
                <w:szCs w:val="18"/>
              </w:rPr>
              <w:t xml:space="preserve"> </w:t>
            </w:r>
          </w:p>
          <w:p w14:paraId="11A9595A" w14:textId="513DD939" w:rsidR="000633ED" w:rsidRPr="00411924" w:rsidRDefault="000633ED" w:rsidP="000633ED">
            <w:pPr>
              <w:numPr>
                <w:ilvl w:val="0"/>
                <w:numId w:val="1"/>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411924">
              <w:rPr>
                <w:rFonts w:ascii="Tahoma" w:eastAsia="Times New Roman" w:hAnsi="Tahoma" w:cs="Tahoma"/>
                <w:color w:val="000000"/>
                <w:sz w:val="18"/>
                <w:szCs w:val="18"/>
              </w:rPr>
              <w:t xml:space="preserve">Experience and expertise </w:t>
            </w:r>
            <w:r w:rsidRPr="00411924">
              <w:rPr>
                <w:rFonts w:ascii="Tahoma" w:eastAsia="Times New Roman" w:hAnsi="Tahoma" w:cs="Tahoma"/>
                <w:color w:val="000000"/>
                <w:sz w:val="18"/>
                <w:szCs w:val="18"/>
                <w:lang w:eastAsia="sr-Latn-RS"/>
              </w:rPr>
              <w:t xml:space="preserve">in participatory development of policy documents, local </w:t>
            </w:r>
            <w:r w:rsidR="00A56C13">
              <w:rPr>
                <w:rFonts w:ascii="Tahoma" w:eastAsia="Times New Roman" w:hAnsi="Tahoma" w:cs="Tahoma"/>
                <w:color w:val="000000"/>
                <w:sz w:val="18"/>
                <w:szCs w:val="18"/>
                <w:lang w:eastAsia="sr-Latn-RS"/>
              </w:rPr>
              <w:t>policy framework, mechanisms and documents</w:t>
            </w:r>
            <w:r w:rsidRPr="00411924">
              <w:rPr>
                <w:rFonts w:ascii="Tahoma" w:eastAsia="Times New Roman" w:hAnsi="Tahoma" w:cs="Tahoma"/>
                <w:color w:val="000000"/>
                <w:sz w:val="18"/>
                <w:szCs w:val="18"/>
                <w:lang w:eastAsia="sr-Latn-RS"/>
              </w:rPr>
              <w:t xml:space="preserve"> (preferably in Roma </w:t>
            </w:r>
            <w:r w:rsidR="00A56C13">
              <w:rPr>
                <w:rFonts w:ascii="Tahoma" w:eastAsia="Times New Roman" w:hAnsi="Tahoma" w:cs="Tahoma"/>
                <w:color w:val="000000"/>
                <w:sz w:val="18"/>
                <w:szCs w:val="18"/>
                <w:lang w:eastAsia="sr-Latn-RS"/>
              </w:rPr>
              <w:t>inclusion issues</w:t>
            </w:r>
            <w:r w:rsidRPr="00411924">
              <w:rPr>
                <w:rFonts w:ascii="Tahoma" w:eastAsia="Times New Roman" w:hAnsi="Tahoma" w:cs="Tahoma"/>
                <w:color w:val="000000"/>
                <w:sz w:val="18"/>
                <w:szCs w:val="18"/>
                <w:lang w:eastAsia="sr-Latn-RS"/>
              </w:rPr>
              <w:t>)</w:t>
            </w:r>
            <w:r w:rsidR="00C952B5">
              <w:rPr>
                <w:rFonts w:ascii="Tahoma" w:eastAsia="Times New Roman" w:hAnsi="Tahoma" w:cs="Tahoma"/>
                <w:sz w:val="18"/>
                <w:szCs w:val="18"/>
                <w:lang w:eastAsia="it-IT"/>
              </w:rPr>
              <w:t>;</w:t>
            </w:r>
          </w:p>
          <w:p w14:paraId="2423267C" w14:textId="46BF09DB" w:rsidR="000633ED" w:rsidRPr="00411924" w:rsidRDefault="000633ED" w:rsidP="000633ED">
            <w:pPr>
              <w:numPr>
                <w:ilvl w:val="0"/>
                <w:numId w:val="1"/>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411924">
              <w:rPr>
                <w:rFonts w:ascii="Tahoma" w:eastAsia="Times New Roman" w:hAnsi="Tahoma" w:cs="Tahoma"/>
                <w:color w:val="000000"/>
                <w:sz w:val="18"/>
                <w:szCs w:val="18"/>
                <w:lang w:eastAsia="sr-Latn-RS"/>
              </w:rPr>
              <w:t xml:space="preserve">Excellent </w:t>
            </w:r>
            <w:r w:rsidR="000650D1">
              <w:rPr>
                <w:rFonts w:ascii="Tahoma" w:eastAsia="Times New Roman" w:hAnsi="Tahoma" w:cs="Tahoma"/>
                <w:color w:val="000000"/>
                <w:sz w:val="18"/>
                <w:szCs w:val="18"/>
                <w:lang w:eastAsia="sr-Latn-RS"/>
              </w:rPr>
              <w:t>coordination</w:t>
            </w:r>
            <w:r w:rsidR="00DD3C41">
              <w:rPr>
                <w:rFonts w:ascii="Tahoma" w:eastAsia="Times New Roman" w:hAnsi="Tahoma" w:cs="Tahoma"/>
                <w:color w:val="000000"/>
                <w:sz w:val="18"/>
                <w:szCs w:val="18"/>
                <w:lang w:eastAsia="sr-Latn-RS"/>
              </w:rPr>
              <w:t>,</w:t>
            </w:r>
            <w:r w:rsidR="000650D1">
              <w:rPr>
                <w:rFonts w:ascii="Tahoma" w:eastAsia="Times New Roman" w:hAnsi="Tahoma" w:cs="Tahoma"/>
                <w:color w:val="000000"/>
                <w:sz w:val="18"/>
                <w:szCs w:val="18"/>
                <w:lang w:eastAsia="sr-Latn-RS"/>
              </w:rPr>
              <w:t xml:space="preserve"> </w:t>
            </w:r>
            <w:r w:rsidRPr="00411924">
              <w:rPr>
                <w:rFonts w:ascii="Tahoma" w:eastAsia="Times New Roman" w:hAnsi="Tahoma" w:cs="Tahoma"/>
                <w:color w:val="000000"/>
                <w:sz w:val="18"/>
                <w:szCs w:val="18"/>
                <w:lang w:eastAsia="sr-Latn-RS"/>
              </w:rPr>
              <w:t>communication, presentation and reporting skills and ability to work in an environment requiring liaison and collaboration with multiple actors including local government representatives, civil society institutions and other stakeholders</w:t>
            </w:r>
            <w:r w:rsidR="00C952B5">
              <w:rPr>
                <w:rFonts w:ascii="Tahoma" w:eastAsia="Times New Roman" w:hAnsi="Tahoma" w:cs="Tahoma"/>
                <w:sz w:val="18"/>
                <w:szCs w:val="18"/>
                <w:lang w:eastAsia="it-IT"/>
              </w:rPr>
              <w:t>;</w:t>
            </w:r>
            <w:bookmarkStart w:id="3" w:name="_GoBack"/>
            <w:bookmarkEnd w:id="3"/>
          </w:p>
          <w:p w14:paraId="73881F5D" w14:textId="3063105E" w:rsidR="000633ED" w:rsidRPr="00411924" w:rsidRDefault="000633ED" w:rsidP="000633ED">
            <w:pPr>
              <w:numPr>
                <w:ilvl w:val="0"/>
                <w:numId w:val="1"/>
              </w:numPr>
              <w:suppressAutoHyphens/>
              <w:autoSpaceDE w:val="0"/>
              <w:autoSpaceDN w:val="0"/>
              <w:adjustRightInd w:val="0"/>
              <w:spacing w:after="0" w:line="240" w:lineRule="auto"/>
              <w:jc w:val="both"/>
              <w:rPr>
                <w:rFonts w:ascii="Tahoma" w:eastAsia="Times New Roman" w:hAnsi="Tahoma" w:cs="Tahoma"/>
                <w:color w:val="000000"/>
                <w:sz w:val="18"/>
                <w:szCs w:val="18"/>
              </w:rPr>
            </w:pPr>
            <w:r w:rsidRPr="00411924">
              <w:rPr>
                <w:rFonts w:ascii="Tahoma" w:eastAsia="Times New Roman" w:hAnsi="Tahoma" w:cs="Tahoma"/>
                <w:color w:val="000000"/>
                <w:sz w:val="18"/>
                <w:szCs w:val="18"/>
                <w:lang w:eastAsia="sr-Latn-RS"/>
              </w:rPr>
              <w:t>Excellent writing abilities, argumentation and negotiation skills</w:t>
            </w:r>
            <w:r w:rsidR="00DD3C41">
              <w:rPr>
                <w:rFonts w:ascii="Tahoma" w:eastAsia="Times New Roman" w:hAnsi="Tahoma" w:cs="Tahoma"/>
                <w:color w:val="000000"/>
                <w:sz w:val="18"/>
                <w:szCs w:val="18"/>
                <w:lang w:eastAsia="sr-Latn-RS"/>
              </w:rPr>
              <w:t>.</w:t>
            </w:r>
          </w:p>
          <w:bookmarkEnd w:id="2"/>
          <w:p w14:paraId="48281517" w14:textId="77777777" w:rsidR="000633ED" w:rsidRPr="00411924" w:rsidRDefault="000633ED" w:rsidP="000633ED">
            <w:pPr>
              <w:autoSpaceDE w:val="0"/>
              <w:autoSpaceDN w:val="0"/>
              <w:adjustRightInd w:val="0"/>
              <w:spacing w:after="0" w:line="240" w:lineRule="auto"/>
              <w:ind w:left="720"/>
              <w:rPr>
                <w:rFonts w:ascii="Tahoma" w:eastAsia="Times New Roman" w:hAnsi="Tahoma" w:cs="Tahoma"/>
                <w:color w:val="000000"/>
                <w:sz w:val="18"/>
                <w:szCs w:val="18"/>
              </w:rPr>
            </w:pPr>
          </w:p>
        </w:tc>
      </w:tr>
      <w:tr w:rsidR="000633ED" w:rsidRPr="00411924" w14:paraId="3D98AD8F" w14:textId="77777777" w:rsidTr="009C698A">
        <w:tc>
          <w:tcPr>
            <w:tcW w:w="1668" w:type="dxa"/>
            <w:shd w:val="clear" w:color="auto" w:fill="auto"/>
          </w:tcPr>
          <w:p w14:paraId="470D5425"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r w:rsidRPr="00411924">
              <w:rPr>
                <w:rFonts w:ascii="Tahoma" w:eastAsia="Times New Roman" w:hAnsi="Tahoma" w:cs="Tahoma"/>
                <w:color w:val="000000"/>
                <w:sz w:val="18"/>
                <w:szCs w:val="18"/>
                <w:lang w:eastAsia="sr-Latn-RS"/>
              </w:rPr>
              <w:t>Language requirements:</w:t>
            </w:r>
          </w:p>
        </w:tc>
        <w:tc>
          <w:tcPr>
            <w:tcW w:w="7574" w:type="dxa"/>
            <w:shd w:val="clear" w:color="auto" w:fill="auto"/>
          </w:tcPr>
          <w:p w14:paraId="6561E1A3" w14:textId="31CAB327" w:rsidR="000633ED" w:rsidRPr="00411924" w:rsidRDefault="000633ED" w:rsidP="000633ED">
            <w:pPr>
              <w:autoSpaceDE w:val="0"/>
              <w:autoSpaceDN w:val="0"/>
              <w:adjustRightInd w:val="0"/>
              <w:spacing w:after="0" w:line="240" w:lineRule="auto"/>
              <w:rPr>
                <w:rFonts w:ascii="Tahoma" w:eastAsia="Times New Roman" w:hAnsi="Tahoma" w:cs="Tahoma"/>
                <w:color w:val="000000"/>
                <w:sz w:val="18"/>
                <w:szCs w:val="18"/>
                <w:lang w:eastAsia="sr-Latn-RS"/>
              </w:rPr>
            </w:pPr>
            <w:r w:rsidRPr="00411924">
              <w:rPr>
                <w:rFonts w:ascii="Tahoma" w:eastAsia="Times New Roman" w:hAnsi="Tahoma" w:cs="Tahoma"/>
                <w:color w:val="000000"/>
                <w:sz w:val="18"/>
                <w:szCs w:val="18"/>
                <w:lang w:eastAsia="sr-Latn-RS"/>
              </w:rPr>
              <w:t>Fluency in Serbian and English</w:t>
            </w:r>
            <w:r w:rsidR="00DD3C41">
              <w:rPr>
                <w:rFonts w:ascii="Tahoma" w:eastAsia="Times New Roman" w:hAnsi="Tahoma" w:cs="Tahoma"/>
                <w:color w:val="000000"/>
                <w:sz w:val="18"/>
                <w:szCs w:val="18"/>
                <w:lang w:eastAsia="sr-Latn-RS"/>
              </w:rPr>
              <w:t>.</w:t>
            </w:r>
          </w:p>
          <w:p w14:paraId="08572050" w14:textId="6A5ECF3B" w:rsidR="004947AD" w:rsidRPr="00411924" w:rsidRDefault="004947AD" w:rsidP="000633ED">
            <w:pPr>
              <w:autoSpaceDE w:val="0"/>
              <w:autoSpaceDN w:val="0"/>
              <w:adjustRightInd w:val="0"/>
              <w:spacing w:after="0" w:line="240" w:lineRule="auto"/>
              <w:rPr>
                <w:rFonts w:ascii="Tahoma" w:eastAsia="Times New Roman" w:hAnsi="Tahoma" w:cs="Tahoma"/>
                <w:color w:val="000000"/>
                <w:sz w:val="18"/>
                <w:szCs w:val="18"/>
                <w:lang w:eastAsia="sr-Latn-RS"/>
              </w:rPr>
            </w:pPr>
            <w:r w:rsidRPr="00411924">
              <w:rPr>
                <w:rFonts w:ascii="Tahoma" w:eastAsia="Times New Roman" w:hAnsi="Tahoma" w:cs="Tahoma"/>
                <w:color w:val="000000"/>
                <w:sz w:val="18"/>
                <w:szCs w:val="18"/>
                <w:lang w:eastAsia="sr-Latn-RS"/>
              </w:rPr>
              <w:t xml:space="preserve">Knowledge of Roma </w:t>
            </w:r>
            <w:r w:rsidR="00DD3C41">
              <w:rPr>
                <w:rFonts w:ascii="Tahoma" w:eastAsia="Times New Roman" w:hAnsi="Tahoma" w:cs="Tahoma"/>
                <w:color w:val="000000"/>
                <w:sz w:val="18"/>
                <w:szCs w:val="18"/>
                <w:lang w:eastAsia="sr-Latn-RS"/>
              </w:rPr>
              <w:t>will be considered</w:t>
            </w:r>
            <w:r w:rsidR="00A56C13">
              <w:rPr>
                <w:rFonts w:ascii="Tahoma" w:eastAsia="Times New Roman" w:hAnsi="Tahoma" w:cs="Tahoma"/>
                <w:color w:val="000000"/>
                <w:sz w:val="18"/>
                <w:szCs w:val="18"/>
                <w:lang w:eastAsia="sr-Latn-RS"/>
              </w:rPr>
              <w:t xml:space="preserve"> </w:t>
            </w:r>
            <w:r w:rsidRPr="00411924">
              <w:rPr>
                <w:rFonts w:ascii="Tahoma" w:eastAsia="Times New Roman" w:hAnsi="Tahoma" w:cs="Tahoma"/>
                <w:color w:val="000000"/>
                <w:sz w:val="18"/>
                <w:szCs w:val="18"/>
                <w:lang w:eastAsia="sr-Latn-RS"/>
              </w:rPr>
              <w:t>an advantage</w:t>
            </w:r>
            <w:r w:rsidR="00DD3C41">
              <w:rPr>
                <w:rFonts w:ascii="Tahoma" w:eastAsia="Times New Roman" w:hAnsi="Tahoma" w:cs="Tahoma"/>
                <w:color w:val="000000"/>
                <w:sz w:val="18"/>
                <w:szCs w:val="18"/>
                <w:lang w:eastAsia="sr-Latn-RS"/>
              </w:rPr>
              <w:t>.</w:t>
            </w:r>
          </w:p>
          <w:p w14:paraId="771A0E04"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tc>
      </w:tr>
      <w:tr w:rsidR="000633ED" w:rsidRPr="00411924" w14:paraId="2C577987" w14:textId="77777777" w:rsidTr="009C698A">
        <w:tc>
          <w:tcPr>
            <w:tcW w:w="1668" w:type="dxa"/>
            <w:shd w:val="clear" w:color="auto" w:fill="auto"/>
          </w:tcPr>
          <w:p w14:paraId="25471567"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r w:rsidRPr="00411924">
              <w:rPr>
                <w:rFonts w:ascii="Tahoma" w:eastAsia="Times New Roman" w:hAnsi="Tahoma" w:cs="Tahoma"/>
                <w:color w:val="000000"/>
                <w:sz w:val="18"/>
                <w:szCs w:val="18"/>
                <w:lang w:eastAsia="sr-Latn-RS"/>
              </w:rPr>
              <w:t>Other:</w:t>
            </w:r>
          </w:p>
        </w:tc>
        <w:tc>
          <w:tcPr>
            <w:tcW w:w="7574" w:type="dxa"/>
            <w:shd w:val="clear" w:color="auto" w:fill="auto"/>
          </w:tcPr>
          <w:p w14:paraId="330CCAB7" w14:textId="5240FA27" w:rsidR="000633ED" w:rsidRPr="00411924" w:rsidRDefault="00DD3C41" w:rsidP="000633ED">
            <w:pPr>
              <w:suppressAutoHyphens/>
              <w:spacing w:after="0" w:line="240" w:lineRule="auto"/>
              <w:rPr>
                <w:rFonts w:ascii="Tahoma" w:eastAsia="Times New Roman" w:hAnsi="Tahoma" w:cs="Tahoma"/>
                <w:color w:val="000000"/>
                <w:sz w:val="18"/>
                <w:szCs w:val="18"/>
                <w:lang w:eastAsia="sr-Latn-RS"/>
              </w:rPr>
            </w:pPr>
            <w:r>
              <w:rPr>
                <w:rFonts w:ascii="Tahoma" w:eastAsia="Times New Roman" w:hAnsi="Tahoma" w:cs="Tahoma"/>
                <w:color w:val="000000"/>
                <w:sz w:val="18"/>
                <w:szCs w:val="18"/>
                <w:lang w:eastAsia="sr-Latn-RS"/>
              </w:rPr>
              <w:t>Basic knowledge of</w:t>
            </w:r>
            <w:r w:rsidR="000633ED" w:rsidRPr="00411924">
              <w:rPr>
                <w:rFonts w:ascii="Tahoma" w:eastAsia="Times New Roman" w:hAnsi="Tahoma" w:cs="Tahoma"/>
                <w:color w:val="000000"/>
                <w:sz w:val="18"/>
                <w:szCs w:val="18"/>
                <w:lang w:eastAsia="sr-Latn-RS"/>
              </w:rPr>
              <w:t xml:space="preserve"> MS Office applications</w:t>
            </w:r>
            <w:r>
              <w:rPr>
                <w:rFonts w:ascii="Tahoma" w:eastAsia="Times New Roman" w:hAnsi="Tahoma" w:cs="Tahoma"/>
                <w:color w:val="000000"/>
                <w:sz w:val="18"/>
                <w:szCs w:val="18"/>
                <w:lang w:eastAsia="sr-Latn-RS"/>
              </w:rPr>
              <w:t>.</w:t>
            </w:r>
          </w:p>
          <w:p w14:paraId="0CC98E19" w14:textId="37F4B6DD" w:rsidR="000633ED" w:rsidRPr="00411924" w:rsidRDefault="000633ED" w:rsidP="000633ED">
            <w:pPr>
              <w:suppressAutoHyphens/>
              <w:spacing w:after="0" w:line="240" w:lineRule="auto"/>
              <w:rPr>
                <w:rFonts w:ascii="Tahoma" w:eastAsia="Times New Roman" w:hAnsi="Tahoma" w:cs="Tahoma"/>
                <w:sz w:val="18"/>
                <w:szCs w:val="18"/>
                <w:lang w:eastAsia="it-IT"/>
              </w:rPr>
            </w:pPr>
            <w:r w:rsidRPr="00411924">
              <w:rPr>
                <w:rFonts w:ascii="Tahoma" w:eastAsia="Times New Roman" w:hAnsi="Tahoma" w:cs="Tahoma"/>
                <w:sz w:val="18"/>
                <w:szCs w:val="18"/>
                <w:lang w:eastAsia="it-IT"/>
              </w:rPr>
              <w:t>Driving license obligatory</w:t>
            </w:r>
            <w:r w:rsidR="00DD3C41">
              <w:rPr>
                <w:rFonts w:ascii="Tahoma" w:eastAsia="Times New Roman" w:hAnsi="Tahoma" w:cs="Tahoma"/>
                <w:sz w:val="18"/>
                <w:szCs w:val="18"/>
                <w:lang w:eastAsia="it-IT"/>
              </w:rPr>
              <w:t>.</w:t>
            </w:r>
          </w:p>
          <w:p w14:paraId="2B5D10BA" w14:textId="77777777" w:rsidR="000633ED" w:rsidRPr="00411924" w:rsidRDefault="000633ED" w:rsidP="000633ED">
            <w:pPr>
              <w:suppressAutoHyphens/>
              <w:spacing w:after="0" w:line="240" w:lineRule="auto"/>
              <w:rPr>
                <w:rFonts w:ascii="Tahoma" w:eastAsia="Times New Roman" w:hAnsi="Tahoma" w:cs="Tahoma"/>
                <w:sz w:val="18"/>
                <w:szCs w:val="18"/>
                <w:lang w:eastAsia="it-IT"/>
              </w:rPr>
            </w:pPr>
          </w:p>
        </w:tc>
      </w:tr>
    </w:tbl>
    <w:p w14:paraId="71979585" w14:textId="05246C88" w:rsidR="00C423CE" w:rsidRPr="00411924" w:rsidRDefault="00C423CE">
      <w:pPr>
        <w:rPr>
          <w:rFonts w:ascii="Tahoma" w:hAnsi="Tahoma" w:cs="Tahoma"/>
          <w:sz w:val="18"/>
          <w:szCs w:val="18"/>
        </w:rPr>
      </w:pPr>
    </w:p>
    <w:sectPr w:rsidR="00C423CE" w:rsidRPr="004119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17D07" w14:textId="77777777" w:rsidR="00AB06BB" w:rsidRDefault="00AB06BB" w:rsidP="000633ED">
      <w:pPr>
        <w:spacing w:after="0" w:line="240" w:lineRule="auto"/>
      </w:pPr>
      <w:r>
        <w:separator/>
      </w:r>
    </w:p>
  </w:endnote>
  <w:endnote w:type="continuationSeparator" w:id="0">
    <w:p w14:paraId="4710AB6A" w14:textId="77777777" w:rsidR="00AB06BB" w:rsidRDefault="00AB06BB" w:rsidP="0006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F6F3E" w14:textId="77777777" w:rsidR="00AB06BB" w:rsidRDefault="00AB06BB" w:rsidP="000633ED">
      <w:pPr>
        <w:spacing w:after="0" w:line="240" w:lineRule="auto"/>
      </w:pPr>
      <w:r>
        <w:separator/>
      </w:r>
    </w:p>
  </w:footnote>
  <w:footnote w:type="continuationSeparator" w:id="0">
    <w:p w14:paraId="1E92FA99" w14:textId="77777777" w:rsidR="00AB06BB" w:rsidRDefault="00AB06BB" w:rsidP="00063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43AE" w14:textId="77777777" w:rsidR="00340CAE" w:rsidRPr="00340CAE" w:rsidRDefault="00340CAE" w:rsidP="00340CAE">
    <w:pPr>
      <w:suppressAutoHyphens/>
      <w:spacing w:before="60" w:after="60" w:line="240" w:lineRule="auto"/>
      <w:jc w:val="center"/>
      <w:rPr>
        <w:rFonts w:ascii="Tahoma" w:eastAsia="Times New Roman" w:hAnsi="Tahoma" w:cs="Tahoma"/>
        <w:color w:val="000000"/>
        <w:sz w:val="16"/>
        <w:szCs w:val="16"/>
      </w:rPr>
    </w:pPr>
    <w:r w:rsidRPr="00340CAE">
      <w:rPr>
        <w:rFonts w:ascii="Tahoma" w:eastAsia="Times New Roman" w:hAnsi="Tahoma" w:cs="Tahoma"/>
        <w:sz w:val="16"/>
        <w:szCs w:val="16"/>
        <w:lang w:eastAsia="it-IT"/>
      </w:rPr>
      <w:t xml:space="preserve">The </w:t>
    </w:r>
    <w:proofErr w:type="spellStart"/>
    <w:r w:rsidRPr="00340CAE">
      <w:rPr>
        <w:rFonts w:ascii="Tahoma" w:eastAsia="Times New Roman" w:hAnsi="Tahoma" w:cs="Tahoma"/>
        <w:sz w:val="16"/>
        <w:szCs w:val="16"/>
        <w:lang w:eastAsia="it-IT"/>
      </w:rPr>
      <w:t>Programme</w:t>
    </w:r>
    <w:proofErr w:type="spellEnd"/>
    <w:r w:rsidRPr="00340CAE">
      <w:rPr>
        <w:rFonts w:ascii="Tahoma" w:eastAsia="Times New Roman" w:hAnsi="Tahoma" w:cs="Tahoma"/>
        <w:sz w:val="16"/>
        <w:szCs w:val="16"/>
        <w:lang w:eastAsia="it-IT"/>
      </w:rPr>
      <w:t xml:space="preserve"> EU SUPPORT TO ROMA INCLUSION - Strengthening Local Communities towards Roma Inclusion, </w:t>
    </w:r>
    <w:r w:rsidRPr="00340CAE">
      <w:rPr>
        <w:rFonts w:ascii="Tahoma" w:eastAsia="Times New Roman" w:hAnsi="Tahoma" w:cs="Tahoma"/>
        <w:color w:val="000000"/>
        <w:sz w:val="16"/>
        <w:szCs w:val="16"/>
      </w:rPr>
      <w:t>1.1.3.3. Local experts - support to establishment and functioning of local policy coordination body and JMUs in 10 new LSGs</w:t>
    </w:r>
  </w:p>
  <w:p w14:paraId="1CBEBBAB" w14:textId="1E5B6F30" w:rsidR="00340CAE" w:rsidRDefault="00340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80B"/>
    <w:multiLevelType w:val="hybridMultilevel"/>
    <w:tmpl w:val="1B503F62"/>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B0C40F9"/>
    <w:multiLevelType w:val="hybridMultilevel"/>
    <w:tmpl w:val="354630C4"/>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D1F27"/>
    <w:multiLevelType w:val="hybridMultilevel"/>
    <w:tmpl w:val="3514BEF2"/>
    <w:lvl w:ilvl="0" w:tplc="04090005">
      <w:start w:val="1"/>
      <w:numFmt w:val="bullet"/>
      <w:lvlText w:val=""/>
      <w:lvlJc w:val="left"/>
      <w:pPr>
        <w:ind w:left="1440" w:hanging="360"/>
      </w:pPr>
      <w:rPr>
        <w:rFonts w:ascii="Wingdings" w:hAnsi="Wingdings" w:hint="default"/>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 w15:restartNumberingAfterBreak="0">
    <w:nsid w:val="4E751B04"/>
    <w:multiLevelType w:val="hybridMultilevel"/>
    <w:tmpl w:val="1E18C582"/>
    <w:lvl w:ilvl="0" w:tplc="04090015">
      <w:start w:val="1"/>
      <w:numFmt w:val="upperLetter"/>
      <w:lvlText w:val="%1."/>
      <w:lvlJc w:val="left"/>
      <w:pPr>
        <w:ind w:left="1440" w:hanging="360"/>
      </w:pPr>
      <w:rPr>
        <w:rFonts w:hint="default"/>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15:restartNumberingAfterBreak="0">
    <w:nsid w:val="6ADD6F6B"/>
    <w:multiLevelType w:val="hybridMultilevel"/>
    <w:tmpl w:val="539294C2"/>
    <w:lvl w:ilvl="0" w:tplc="241A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42"/>
    <w:rsid w:val="00042164"/>
    <w:rsid w:val="000633ED"/>
    <w:rsid w:val="000650D1"/>
    <w:rsid w:val="00065891"/>
    <w:rsid w:val="00071C67"/>
    <w:rsid w:val="00093E86"/>
    <w:rsid w:val="000A079F"/>
    <w:rsid w:val="000A0C4A"/>
    <w:rsid w:val="000B4B88"/>
    <w:rsid w:val="00123ECE"/>
    <w:rsid w:val="001367A9"/>
    <w:rsid w:val="0015388F"/>
    <w:rsid w:val="0017690A"/>
    <w:rsid w:val="001842D1"/>
    <w:rsid w:val="001A258A"/>
    <w:rsid w:val="001A2F62"/>
    <w:rsid w:val="001D46BC"/>
    <w:rsid w:val="001D75FC"/>
    <w:rsid w:val="001E1E07"/>
    <w:rsid w:val="001E3A0C"/>
    <w:rsid w:val="002B49ED"/>
    <w:rsid w:val="003324FB"/>
    <w:rsid w:val="00340CAE"/>
    <w:rsid w:val="003774B1"/>
    <w:rsid w:val="003A2ED9"/>
    <w:rsid w:val="003C6D9D"/>
    <w:rsid w:val="003E5572"/>
    <w:rsid w:val="00411924"/>
    <w:rsid w:val="00412DD7"/>
    <w:rsid w:val="00423A6C"/>
    <w:rsid w:val="00433067"/>
    <w:rsid w:val="00434CE0"/>
    <w:rsid w:val="00440975"/>
    <w:rsid w:val="004947AD"/>
    <w:rsid w:val="004A31AA"/>
    <w:rsid w:val="004B190D"/>
    <w:rsid w:val="004F1B42"/>
    <w:rsid w:val="005002D5"/>
    <w:rsid w:val="0053714C"/>
    <w:rsid w:val="0059521E"/>
    <w:rsid w:val="0059556A"/>
    <w:rsid w:val="005C0721"/>
    <w:rsid w:val="0061273E"/>
    <w:rsid w:val="006C1811"/>
    <w:rsid w:val="00715FDD"/>
    <w:rsid w:val="007645C8"/>
    <w:rsid w:val="00780851"/>
    <w:rsid w:val="007F5D8F"/>
    <w:rsid w:val="0080536B"/>
    <w:rsid w:val="00851D41"/>
    <w:rsid w:val="00874C44"/>
    <w:rsid w:val="008955B7"/>
    <w:rsid w:val="008C47C8"/>
    <w:rsid w:val="008D63E8"/>
    <w:rsid w:val="008D6D52"/>
    <w:rsid w:val="0095225C"/>
    <w:rsid w:val="009676A4"/>
    <w:rsid w:val="0097148E"/>
    <w:rsid w:val="009F4B08"/>
    <w:rsid w:val="00A238AC"/>
    <w:rsid w:val="00A2465B"/>
    <w:rsid w:val="00A45E1D"/>
    <w:rsid w:val="00A47473"/>
    <w:rsid w:val="00A56C13"/>
    <w:rsid w:val="00A86AF4"/>
    <w:rsid w:val="00AB06BB"/>
    <w:rsid w:val="00AB6CE1"/>
    <w:rsid w:val="00AD0B7C"/>
    <w:rsid w:val="00AF093E"/>
    <w:rsid w:val="00B516F1"/>
    <w:rsid w:val="00B534A8"/>
    <w:rsid w:val="00B564F5"/>
    <w:rsid w:val="00BB530E"/>
    <w:rsid w:val="00BE2EC5"/>
    <w:rsid w:val="00C22365"/>
    <w:rsid w:val="00C33C4D"/>
    <w:rsid w:val="00C423CE"/>
    <w:rsid w:val="00C50ACB"/>
    <w:rsid w:val="00C6288E"/>
    <w:rsid w:val="00C952B5"/>
    <w:rsid w:val="00CD6F4B"/>
    <w:rsid w:val="00CE5E07"/>
    <w:rsid w:val="00D41D6A"/>
    <w:rsid w:val="00D45E27"/>
    <w:rsid w:val="00D91E2D"/>
    <w:rsid w:val="00DA50B3"/>
    <w:rsid w:val="00DD0AE2"/>
    <w:rsid w:val="00DD3C41"/>
    <w:rsid w:val="00E65C59"/>
    <w:rsid w:val="00E73A8A"/>
    <w:rsid w:val="00ED20CE"/>
    <w:rsid w:val="00F42B98"/>
    <w:rsid w:val="00F64A8F"/>
    <w:rsid w:val="00F71533"/>
    <w:rsid w:val="00F73393"/>
    <w:rsid w:val="00FD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AA42"/>
  <w15:chartTrackingRefBased/>
  <w15:docId w15:val="{8BFE4A92-8A9E-40F7-8F4E-27A0D589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iPriority w:val="99"/>
    <w:unhideWhenUsed/>
    <w:qFormat/>
    <w:rsid w:val="000633ED"/>
    <w:pPr>
      <w:suppressAutoHyphens/>
      <w:spacing w:after="240" w:line="360" w:lineRule="auto"/>
      <w:jc w:val="both"/>
    </w:pPr>
    <w:rPr>
      <w:rFonts w:ascii="Verdana" w:eastAsia="Times New Roman" w:hAnsi="Verdana" w:cs="Times New Roman"/>
      <w:sz w:val="20"/>
      <w:szCs w:val="20"/>
      <w:lang w:eastAsia="it-IT"/>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uiPriority w:val="99"/>
    <w:rsid w:val="000633ED"/>
    <w:rPr>
      <w:rFonts w:ascii="Verdana" w:eastAsia="Times New Roman" w:hAnsi="Verdana" w:cs="Times New Roman"/>
      <w:sz w:val="20"/>
      <w:szCs w:val="20"/>
      <w:lang w:eastAsia="it-IT"/>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 Exposant 3 Point,Ref,R,stylish"/>
    <w:link w:val="BVIfnrCharCharCharChar1CharChar"/>
    <w:uiPriority w:val="99"/>
    <w:unhideWhenUsed/>
    <w:qFormat/>
    <w:rsid w:val="000633ED"/>
    <w:rPr>
      <w:vertAlign w:val="superscript"/>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0633ED"/>
    <w:pPr>
      <w:spacing w:line="240" w:lineRule="exact"/>
    </w:pPr>
    <w:rPr>
      <w:vertAlign w:val="superscript"/>
    </w:rPr>
  </w:style>
  <w:style w:type="character" w:styleId="CommentReference">
    <w:name w:val="annotation reference"/>
    <w:basedOn w:val="DefaultParagraphFont"/>
    <w:uiPriority w:val="99"/>
    <w:semiHidden/>
    <w:unhideWhenUsed/>
    <w:rsid w:val="00DA50B3"/>
    <w:rPr>
      <w:sz w:val="16"/>
      <w:szCs w:val="16"/>
    </w:rPr>
  </w:style>
  <w:style w:type="paragraph" w:styleId="CommentText">
    <w:name w:val="annotation text"/>
    <w:basedOn w:val="Normal"/>
    <w:link w:val="CommentTextChar"/>
    <w:uiPriority w:val="99"/>
    <w:semiHidden/>
    <w:unhideWhenUsed/>
    <w:rsid w:val="00DA50B3"/>
    <w:pPr>
      <w:spacing w:line="240" w:lineRule="auto"/>
    </w:pPr>
    <w:rPr>
      <w:sz w:val="20"/>
      <w:szCs w:val="20"/>
    </w:rPr>
  </w:style>
  <w:style w:type="character" w:customStyle="1" w:styleId="CommentTextChar">
    <w:name w:val="Comment Text Char"/>
    <w:basedOn w:val="DefaultParagraphFont"/>
    <w:link w:val="CommentText"/>
    <w:uiPriority w:val="99"/>
    <w:semiHidden/>
    <w:rsid w:val="00DA50B3"/>
    <w:rPr>
      <w:sz w:val="20"/>
      <w:szCs w:val="20"/>
    </w:rPr>
  </w:style>
  <w:style w:type="paragraph" w:styleId="CommentSubject">
    <w:name w:val="annotation subject"/>
    <w:basedOn w:val="CommentText"/>
    <w:next w:val="CommentText"/>
    <w:link w:val="CommentSubjectChar"/>
    <w:uiPriority w:val="99"/>
    <w:semiHidden/>
    <w:unhideWhenUsed/>
    <w:rsid w:val="00DA50B3"/>
    <w:rPr>
      <w:b/>
      <w:bCs/>
    </w:rPr>
  </w:style>
  <w:style w:type="character" w:customStyle="1" w:styleId="CommentSubjectChar">
    <w:name w:val="Comment Subject Char"/>
    <w:basedOn w:val="CommentTextChar"/>
    <w:link w:val="CommentSubject"/>
    <w:uiPriority w:val="99"/>
    <w:semiHidden/>
    <w:rsid w:val="00DA50B3"/>
    <w:rPr>
      <w:b/>
      <w:bCs/>
      <w:sz w:val="20"/>
      <w:szCs w:val="20"/>
    </w:rPr>
  </w:style>
  <w:style w:type="paragraph" w:styleId="BalloonText">
    <w:name w:val="Balloon Text"/>
    <w:basedOn w:val="Normal"/>
    <w:link w:val="BalloonTextChar"/>
    <w:uiPriority w:val="99"/>
    <w:semiHidden/>
    <w:unhideWhenUsed/>
    <w:rsid w:val="00DA5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0B3"/>
    <w:rPr>
      <w:rFonts w:ascii="Segoe UI" w:hAnsi="Segoe UI" w:cs="Segoe UI"/>
      <w:sz w:val="18"/>
      <w:szCs w:val="18"/>
    </w:rPr>
  </w:style>
  <w:style w:type="paragraph" w:styleId="ListParagraph">
    <w:name w:val="List Paragraph"/>
    <w:basedOn w:val="Normal"/>
    <w:uiPriority w:val="34"/>
    <w:qFormat/>
    <w:rsid w:val="00DD3C41"/>
    <w:pPr>
      <w:ind w:left="720"/>
      <w:contextualSpacing/>
    </w:pPr>
  </w:style>
  <w:style w:type="paragraph" w:styleId="Header">
    <w:name w:val="header"/>
    <w:basedOn w:val="Normal"/>
    <w:link w:val="HeaderChar"/>
    <w:uiPriority w:val="99"/>
    <w:unhideWhenUsed/>
    <w:rsid w:val="00340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AE"/>
  </w:style>
  <w:style w:type="paragraph" w:styleId="Footer">
    <w:name w:val="footer"/>
    <w:basedOn w:val="Normal"/>
    <w:link w:val="FooterChar"/>
    <w:uiPriority w:val="99"/>
    <w:unhideWhenUsed/>
    <w:rsid w:val="00340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82AA-ABDD-4FFC-973D-985D12E8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Matunovic</dc:creator>
  <cp:keywords/>
  <dc:description/>
  <cp:lastModifiedBy>Natalija Matunovic</cp:lastModifiedBy>
  <cp:revision>66</cp:revision>
  <dcterms:created xsi:type="dcterms:W3CDTF">2018-07-03T08:16:00Z</dcterms:created>
  <dcterms:modified xsi:type="dcterms:W3CDTF">2018-08-23T10:45:00Z</dcterms:modified>
</cp:coreProperties>
</file>