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5FA2" w14:textId="77777777" w:rsidR="00893E0E" w:rsidRDefault="00893E0E" w:rsidP="00893E0E">
      <w:pPr>
        <w:rPr>
          <w:rFonts w:ascii="Tahoma" w:hAnsi="Tahoma" w:cs="Tahoma"/>
          <w:b/>
          <w:bCs/>
          <w:sz w:val="24"/>
          <w:szCs w:val="24"/>
          <w:lang w:val="sr-Cyrl-RS"/>
        </w:rPr>
      </w:pPr>
    </w:p>
    <w:p w14:paraId="60D8B7B2" w14:textId="773538E4" w:rsidR="00893E0E" w:rsidRPr="00C87079" w:rsidRDefault="00893E0E" w:rsidP="00893E0E">
      <w:pPr>
        <w:rPr>
          <w:rFonts w:ascii="Tahoma" w:hAnsi="Tahoma" w:cs="Tahoma"/>
          <w:b/>
          <w:bCs/>
          <w:sz w:val="24"/>
          <w:szCs w:val="24"/>
          <w:lang w:val="sr-Latn-RS"/>
        </w:rPr>
      </w:pPr>
      <w:r w:rsidRPr="00193786">
        <w:rPr>
          <w:rFonts w:ascii="Tahoma" w:hAnsi="Tahoma" w:cs="Tahoma"/>
          <w:b/>
          <w:bCs/>
          <w:sz w:val="24"/>
          <w:szCs w:val="24"/>
          <w:lang w:val="sr-Cyrl-RS"/>
        </w:rPr>
        <w:t xml:space="preserve">ПРИЛОГ </w:t>
      </w:r>
      <w:r w:rsidR="00C87079">
        <w:rPr>
          <w:rFonts w:ascii="Tahoma" w:hAnsi="Tahoma" w:cs="Tahoma"/>
          <w:b/>
          <w:bCs/>
          <w:sz w:val="24"/>
          <w:szCs w:val="24"/>
          <w:lang w:val="sr-Latn-RS"/>
        </w:rPr>
        <w:t>2</w:t>
      </w:r>
    </w:p>
    <w:p w14:paraId="750C0C71" w14:textId="77777777" w:rsidR="00893E0E" w:rsidRPr="00193786" w:rsidRDefault="00893E0E" w:rsidP="00893E0E">
      <w:pPr>
        <w:spacing w:after="0"/>
        <w:rPr>
          <w:rFonts w:ascii="Tahoma" w:hAnsi="Tahoma" w:cs="Tahoma"/>
          <w:b/>
          <w:bCs/>
          <w:sz w:val="24"/>
          <w:szCs w:val="24"/>
          <w:lang w:val="sr-Cyrl-RS"/>
        </w:rPr>
      </w:pPr>
    </w:p>
    <w:p w14:paraId="6A4630A7" w14:textId="010C72E1" w:rsidR="00893E0E" w:rsidRPr="00B73C46" w:rsidRDefault="00893E0E" w:rsidP="00893E0E">
      <w:pPr>
        <w:jc w:val="center"/>
        <w:rPr>
          <w:rFonts w:ascii="Tahoma" w:hAnsi="Tahoma" w:cs="Tahoma"/>
          <w:b/>
          <w:bCs/>
          <w:sz w:val="24"/>
          <w:szCs w:val="24"/>
          <w:lang w:val="sr-Cyrl-RS"/>
        </w:rPr>
      </w:pPr>
      <w:r w:rsidRPr="00193786">
        <w:rPr>
          <w:rFonts w:ascii="Tahoma" w:hAnsi="Tahoma" w:cs="Tahoma"/>
          <w:b/>
          <w:bCs/>
          <w:sz w:val="24"/>
          <w:szCs w:val="24"/>
          <w:lang w:val="sr-Cyrl-RS"/>
        </w:rPr>
        <w:t>ОПИС</w:t>
      </w:r>
      <w:r w:rsidRPr="00193786">
        <w:rPr>
          <w:lang w:val="sr-Cyrl-RS"/>
        </w:rPr>
        <w:t xml:space="preserve"> </w:t>
      </w:r>
      <w:r w:rsidRPr="00193786">
        <w:rPr>
          <w:rFonts w:ascii="Tahoma" w:hAnsi="Tahoma" w:cs="Tahoma"/>
          <w:b/>
          <w:bCs/>
          <w:sz w:val="24"/>
          <w:szCs w:val="24"/>
          <w:lang w:val="sr-Cyrl-RS"/>
        </w:rPr>
        <w:t xml:space="preserve">ПОДРШКЕ ЗА ИЗРАДУ </w:t>
      </w:r>
      <w:r>
        <w:rPr>
          <w:rFonts w:ascii="Tahoma" w:hAnsi="Tahoma" w:cs="Tahoma"/>
          <w:b/>
          <w:bCs/>
          <w:sz w:val="24"/>
          <w:szCs w:val="24"/>
          <w:lang w:val="sr-Cyrl-RS"/>
        </w:rPr>
        <w:t xml:space="preserve">ИЗВЕШТАЈА О УЧИНЦИМА </w:t>
      </w:r>
      <w:r w:rsidRPr="00193C7A">
        <w:rPr>
          <w:rFonts w:ascii="Tahoma" w:eastAsia="Times New Roman" w:hAnsi="Tahoma" w:cs="Tahoma"/>
          <w:b/>
          <w:color w:val="000000"/>
          <w:sz w:val="24"/>
          <w:szCs w:val="24"/>
          <w:lang w:val="sr-Cyrl-RS"/>
        </w:rPr>
        <w:t>СПРОВОЂЕЊА</w:t>
      </w:r>
      <w:r>
        <w:rPr>
          <w:rFonts w:ascii="Tahoma" w:eastAsia="Times New Roman" w:hAnsi="Tahoma" w:cs="Tahoma"/>
          <w:b/>
          <w:color w:val="000000"/>
          <w:sz w:val="28"/>
          <w:szCs w:val="28"/>
          <w:lang w:val="sr-Cyrl-RS"/>
        </w:rPr>
        <w:t xml:space="preserve"> </w:t>
      </w:r>
      <w:r w:rsidRPr="00193786">
        <w:rPr>
          <w:rFonts w:ascii="Tahoma" w:hAnsi="Tahoma" w:cs="Tahoma"/>
          <w:b/>
          <w:bCs/>
          <w:sz w:val="24"/>
          <w:szCs w:val="24"/>
          <w:lang w:val="sr-Cyrl-RS"/>
        </w:rPr>
        <w:t>ПЛАНА РАЗВОЈА ЛОКАЛНЕ САМОУПРАВЕ</w:t>
      </w:r>
    </w:p>
    <w:p w14:paraId="21C55C33" w14:textId="77777777" w:rsidR="00893E0E" w:rsidRPr="00193786" w:rsidRDefault="00893E0E" w:rsidP="00893E0E">
      <w:pPr>
        <w:spacing w:after="0"/>
        <w:jc w:val="center"/>
        <w:rPr>
          <w:rFonts w:ascii="Tahoma" w:hAnsi="Tahoma" w:cs="Tahoma"/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3E0E" w:rsidRPr="00EB23E2" w14:paraId="541743E3" w14:textId="77777777" w:rsidTr="00A27874">
        <w:tc>
          <w:tcPr>
            <w:tcW w:w="9016" w:type="dxa"/>
            <w:shd w:val="clear" w:color="auto" w:fill="2E74B5" w:themeFill="accent5" w:themeFillShade="BF"/>
          </w:tcPr>
          <w:p w14:paraId="2B6EC8BA" w14:textId="77777777" w:rsidR="00893E0E" w:rsidRPr="00193C7A" w:rsidRDefault="00893E0E" w:rsidP="00A27874">
            <w:pPr>
              <w:spacing w:before="160"/>
              <w:rPr>
                <w:rFonts w:ascii="Tahoma" w:eastAsia="Times New Roman" w:hAnsi="Tahoma" w:cs="Tahoma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193C7A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sr-Cyrl-RS"/>
              </w:rPr>
              <w:t xml:space="preserve">ИЗРАДА ИЗВЕШТАЈА О УЧИНЦИМА </w:t>
            </w:r>
            <w:r w:rsidRPr="00193C7A">
              <w:rPr>
                <w:rFonts w:ascii="Tahoma" w:eastAsia="Times New Roman" w:hAnsi="Tahoma" w:cs="Tahoma"/>
                <w:b/>
                <w:color w:val="FFFFFF" w:themeColor="background1"/>
                <w:sz w:val="24"/>
                <w:szCs w:val="24"/>
                <w:lang w:val="sr-Cyrl-RS"/>
              </w:rPr>
              <w:t xml:space="preserve">СПРОВОЂЕЊА </w:t>
            </w:r>
            <w:r w:rsidRPr="00193C7A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  <w:lang w:val="sr-Cyrl-RS"/>
              </w:rPr>
              <w:t>ПЛАНА РАЗВОЈА ЛОКАЛНЕ САМОУПРАВЕ</w:t>
            </w:r>
          </w:p>
        </w:tc>
      </w:tr>
      <w:tr w:rsidR="00893E0E" w:rsidRPr="00EB23E2" w14:paraId="21129465" w14:textId="77777777" w:rsidTr="00A27874">
        <w:tc>
          <w:tcPr>
            <w:tcW w:w="9016" w:type="dxa"/>
            <w:shd w:val="clear" w:color="auto" w:fill="9CC2E5" w:themeFill="accent5" w:themeFillTint="99"/>
          </w:tcPr>
          <w:p w14:paraId="1B943DC6" w14:textId="53FCA43D" w:rsidR="00893E0E" w:rsidRPr="00193786" w:rsidRDefault="00893E0E" w:rsidP="00A27874">
            <w:pPr>
              <w:spacing w:before="160"/>
              <w:rPr>
                <w:rFonts w:ascii="Tahoma" w:hAnsi="Tahoma" w:cs="Tahoma"/>
                <w:b/>
                <w:bCs/>
                <w:lang w:val="sr-Cyrl-RS"/>
              </w:rPr>
            </w:pPr>
          </w:p>
        </w:tc>
      </w:tr>
      <w:tr w:rsidR="00893E0E" w:rsidRPr="00193786" w14:paraId="35B09D0A" w14:textId="77777777" w:rsidTr="00A27874">
        <w:tc>
          <w:tcPr>
            <w:tcW w:w="9016" w:type="dxa"/>
            <w:shd w:val="clear" w:color="auto" w:fill="DEEAF6" w:themeFill="accent5" w:themeFillTint="33"/>
          </w:tcPr>
          <w:p w14:paraId="60D3BAC2" w14:textId="77777777" w:rsidR="00893E0E" w:rsidRPr="00193786" w:rsidRDefault="00893E0E" w:rsidP="00A27874">
            <w:pPr>
              <w:spacing w:before="80" w:after="80"/>
              <w:rPr>
                <w:rFonts w:ascii="Tahoma" w:hAnsi="Tahoma" w:cs="Tahoma"/>
                <w:b/>
                <w:bCs/>
                <w:lang w:val="sr-Cyrl-RS"/>
              </w:rPr>
            </w:pPr>
            <w:r w:rsidRPr="00193786">
              <w:rPr>
                <w:rFonts w:ascii="Tahoma" w:hAnsi="Tahoma" w:cs="Tahoma"/>
                <w:b/>
                <w:bCs/>
                <w:lang w:val="sr-Cyrl-RS"/>
              </w:rPr>
              <w:t>КОРИСТИ ЗА ЛОКАЛН</w:t>
            </w:r>
            <w:r>
              <w:rPr>
                <w:rFonts w:ascii="Tahoma" w:hAnsi="Tahoma" w:cs="Tahoma"/>
                <w:b/>
                <w:bCs/>
                <w:lang w:val="sr-Cyrl-RS"/>
              </w:rPr>
              <w:t>У</w:t>
            </w:r>
            <w:r w:rsidRPr="00193786">
              <w:rPr>
                <w:rFonts w:ascii="Tahoma" w:hAnsi="Tahoma" w:cs="Tahoma"/>
                <w:b/>
                <w:bCs/>
                <w:lang w:val="sr-Cyrl-RS"/>
              </w:rPr>
              <w:t xml:space="preserve"> САМОУПРАВ</w:t>
            </w:r>
            <w:r>
              <w:rPr>
                <w:rFonts w:ascii="Tahoma" w:hAnsi="Tahoma" w:cs="Tahoma"/>
                <w:b/>
                <w:bCs/>
                <w:lang w:val="sr-Cyrl-RS"/>
              </w:rPr>
              <w:t>У</w:t>
            </w:r>
            <w:r w:rsidRPr="00193786">
              <w:rPr>
                <w:rFonts w:ascii="Tahoma" w:hAnsi="Tahoma" w:cs="Tahoma"/>
                <w:b/>
                <w:bCs/>
                <w:lang w:val="sr-Cyrl-RS"/>
              </w:rPr>
              <w:t>:</w:t>
            </w:r>
          </w:p>
        </w:tc>
      </w:tr>
      <w:tr w:rsidR="00893E0E" w:rsidRPr="00EB23E2" w14:paraId="1C04CD5B" w14:textId="77777777" w:rsidTr="00A27874">
        <w:tc>
          <w:tcPr>
            <w:tcW w:w="9016" w:type="dxa"/>
          </w:tcPr>
          <w:p w14:paraId="53854613" w14:textId="683CB002" w:rsidR="00893E0E" w:rsidRPr="00F63AD1" w:rsidRDefault="00893E0E" w:rsidP="00A27874">
            <w:pPr>
              <w:spacing w:before="160"/>
              <w:jc w:val="both"/>
              <w:rPr>
                <w:rFonts w:ascii="Tahoma" w:hAnsi="Tahoma" w:cs="Tahoma"/>
                <w:lang w:val="sr-Cyrl-RS"/>
              </w:rPr>
            </w:pPr>
            <w:r w:rsidRPr="00C7531A">
              <w:rPr>
                <w:rFonts w:ascii="Tahoma" w:hAnsi="Tahoma" w:cs="Tahoma"/>
                <w:lang w:val="sr-Cyrl-RS"/>
              </w:rPr>
              <w:t xml:space="preserve">Израђен </w:t>
            </w:r>
            <w:r>
              <w:rPr>
                <w:rFonts w:ascii="Tahoma" w:hAnsi="Tahoma" w:cs="Tahoma"/>
                <w:lang w:val="sr-Cyrl-RS"/>
              </w:rPr>
              <w:t xml:space="preserve">извештај о учинцима спровођења </w:t>
            </w:r>
            <w:r w:rsidRPr="00C7531A">
              <w:rPr>
                <w:rFonts w:ascii="Tahoma" w:hAnsi="Tahoma" w:cs="Tahoma"/>
                <w:lang w:val="sr-Cyrl-RS"/>
              </w:rPr>
              <w:t>план</w:t>
            </w:r>
            <w:r>
              <w:rPr>
                <w:rFonts w:ascii="Tahoma" w:hAnsi="Tahoma" w:cs="Tahoma"/>
                <w:lang w:val="sr-Cyrl-RS"/>
              </w:rPr>
              <w:t>а</w:t>
            </w:r>
            <w:r w:rsidRPr="00C7531A">
              <w:rPr>
                <w:rFonts w:ascii="Tahoma" w:hAnsi="Tahoma" w:cs="Tahoma"/>
                <w:lang w:val="sr-Cyrl-RS"/>
              </w:rPr>
              <w:t xml:space="preserve"> развоја ЛС у </w:t>
            </w:r>
            <w:r w:rsidRPr="00F63AD1">
              <w:rPr>
                <w:rFonts w:ascii="Tahoma" w:hAnsi="Tahoma" w:cs="Tahoma"/>
                <w:lang w:val="sr-Cyrl-RS"/>
              </w:rPr>
              <w:t>складу са Законом о планском систему ("Сл. гласник РС", бр. 30/2018), Законом о локалној самоуправи,  статутима локалних самоуправа</w:t>
            </w:r>
            <w:r w:rsidRPr="00F63AD1">
              <w:rPr>
                <w:rFonts w:ascii="Tahoma" w:hAnsi="Tahoma" w:cs="Tahoma"/>
                <w:lang w:val="sr-Latn-RS"/>
              </w:rPr>
              <w:t>,</w:t>
            </w:r>
            <w:r w:rsidRPr="00F63AD1">
              <w:rPr>
                <w:rFonts w:ascii="Tahoma" w:hAnsi="Tahoma" w:cs="Tahoma"/>
                <w:lang w:val="sr-Cyrl-RS"/>
              </w:rPr>
              <w:t xml:space="preserve"> на бази методолошког оквира дефинисаног смерницама</w:t>
            </w:r>
            <w:r w:rsidRPr="00F63AD1">
              <w:rPr>
                <w:rStyle w:val="FootnoteReference"/>
                <w:rFonts w:ascii="Tahoma" w:hAnsi="Tahoma" w:cs="Tahoma"/>
                <w:lang w:val="sr-Cyrl-RS"/>
              </w:rPr>
              <w:footnoteReference w:id="2"/>
            </w:r>
            <w:r w:rsidRPr="00F63AD1">
              <w:rPr>
                <w:rFonts w:ascii="Tahoma" w:hAnsi="Tahoma" w:cs="Tahoma"/>
                <w:lang w:val="sr-Cyrl-RS"/>
              </w:rPr>
              <w:t xml:space="preserve"> из Уредбе о обавезним елементима плана развоја аутономне покрајине и јединице локалне самоуправе ("Сл. гласник РС", бр. 107/2020.), </w:t>
            </w:r>
            <w:r w:rsidR="00E40133">
              <w:rPr>
                <w:rFonts w:ascii="Tahoma" w:eastAsia="Times New Roman" w:hAnsi="Tahoma" w:cs="Tahoma"/>
                <w:color w:val="000000"/>
                <w:lang w:val="sr-Cyrl-RS"/>
              </w:rPr>
              <w:t>прописима који уређују буџетски систем (извештавање о учинцима буџетских програма), средњорочно планирање и извештавање, и повезаним инструктивним материјалима</w:t>
            </w:r>
            <w:r w:rsidRPr="00F63AD1">
              <w:rPr>
                <w:rFonts w:ascii="Tahoma" w:hAnsi="Tahoma" w:cs="Tahoma"/>
                <w:lang w:val="sr-Cyrl-RS"/>
              </w:rPr>
              <w:t>.</w:t>
            </w:r>
          </w:p>
          <w:p w14:paraId="3ADE1EA5" w14:textId="77777777" w:rsidR="00893E0E" w:rsidRPr="00193786" w:rsidRDefault="00893E0E" w:rsidP="00A27874">
            <w:pPr>
              <w:spacing w:before="160"/>
              <w:jc w:val="both"/>
              <w:rPr>
                <w:rFonts w:ascii="Tahoma" w:hAnsi="Tahoma" w:cs="Tahoma"/>
                <w:lang w:val="sr-Cyrl-RS"/>
              </w:rPr>
            </w:pPr>
            <w:r w:rsidRPr="00193786">
              <w:rPr>
                <w:rFonts w:ascii="Tahoma" w:hAnsi="Tahoma" w:cs="Tahoma"/>
                <w:lang w:val="sr-Cyrl-RS"/>
              </w:rPr>
              <w:t xml:space="preserve">Конкретно, израда </w:t>
            </w:r>
            <w:r>
              <w:rPr>
                <w:rFonts w:ascii="Tahoma" w:hAnsi="Tahoma" w:cs="Tahoma"/>
                <w:lang w:val="sr-Cyrl-RS"/>
              </w:rPr>
              <w:t>извештаја о учинцима спровођења п</w:t>
            </w:r>
            <w:r w:rsidRPr="00193786">
              <w:rPr>
                <w:rFonts w:ascii="Tahoma" w:hAnsi="Tahoma" w:cs="Tahoma"/>
                <w:lang w:val="sr-Cyrl-RS"/>
              </w:rPr>
              <w:t>лана развоја ће омогућити изабраним локалним самоуправама да:</w:t>
            </w:r>
          </w:p>
          <w:p w14:paraId="764A6E50" w14:textId="3BD6B6E2" w:rsidR="00893E0E" w:rsidRPr="00193786" w:rsidRDefault="00893E0E" w:rsidP="00A27874">
            <w:pPr>
              <w:jc w:val="both"/>
              <w:rPr>
                <w:rFonts w:ascii="Tahoma" w:hAnsi="Tahoma" w:cs="Tahoma"/>
                <w:lang w:val="sr-Cyrl-RS"/>
              </w:rPr>
            </w:pPr>
            <w:r w:rsidRPr="00193786">
              <w:rPr>
                <w:rFonts w:ascii="Tahoma" w:hAnsi="Tahoma" w:cs="Tahoma"/>
                <w:lang w:val="sr-Cyrl-RS"/>
              </w:rPr>
              <w:t xml:space="preserve">- успоставе </w:t>
            </w:r>
            <w:r w:rsidR="0068429A">
              <w:rPr>
                <w:rFonts w:ascii="Tahoma" w:hAnsi="Tahoma" w:cs="Tahoma"/>
                <w:lang w:val="sr-Cyrl-RS"/>
              </w:rPr>
              <w:t xml:space="preserve">координацију и </w:t>
            </w:r>
            <w:r w:rsidR="002B75F0">
              <w:rPr>
                <w:rFonts w:ascii="Tahoma" w:hAnsi="Tahoma" w:cs="Tahoma"/>
                <w:lang w:val="sr-Cyrl-RS"/>
              </w:rPr>
              <w:t xml:space="preserve">праксу </w:t>
            </w:r>
            <w:r w:rsidR="00411E98">
              <w:rPr>
                <w:rFonts w:ascii="Tahoma" w:hAnsi="Tahoma" w:cs="Tahoma"/>
                <w:lang w:val="sr-Cyrl-RS"/>
              </w:rPr>
              <w:t xml:space="preserve">извештавања </w:t>
            </w:r>
            <w:r w:rsidRPr="00193786">
              <w:rPr>
                <w:rFonts w:ascii="Tahoma" w:hAnsi="Tahoma" w:cs="Tahoma"/>
                <w:lang w:val="sr-Cyrl-RS"/>
              </w:rPr>
              <w:t xml:space="preserve">и унапреде систем прикупљања података на локалном нивоу </w:t>
            </w:r>
            <w:r w:rsidR="00573A55">
              <w:rPr>
                <w:rFonts w:ascii="Tahoma" w:hAnsi="Tahoma" w:cs="Tahoma"/>
                <w:lang w:val="sr-Cyrl-RS"/>
              </w:rPr>
              <w:t>у вези са спровођењем плана развоја</w:t>
            </w:r>
            <w:r w:rsidR="00806997">
              <w:rPr>
                <w:rFonts w:ascii="Tahoma" w:hAnsi="Tahoma" w:cs="Tahoma"/>
                <w:lang w:val="sr-Cyrl-RS"/>
              </w:rPr>
              <w:t xml:space="preserve">; </w:t>
            </w:r>
          </w:p>
          <w:p w14:paraId="2076F31E" w14:textId="77777777" w:rsidR="00893E0E" w:rsidRDefault="00893E0E" w:rsidP="00A27874">
            <w:pPr>
              <w:jc w:val="both"/>
              <w:rPr>
                <w:rFonts w:ascii="Tahoma" w:hAnsi="Tahoma" w:cs="Tahoma"/>
                <w:lang w:val="sr-Cyrl-RS"/>
              </w:rPr>
            </w:pPr>
            <w:r w:rsidRPr="00193786">
              <w:rPr>
                <w:rFonts w:ascii="Tahoma" w:hAnsi="Tahoma" w:cs="Tahoma"/>
                <w:lang w:val="sr-Cyrl-RS"/>
              </w:rPr>
              <w:t xml:space="preserve">- реално сагледају и опишу постојеће стање у погледу </w:t>
            </w:r>
            <w:r>
              <w:rPr>
                <w:rFonts w:ascii="Tahoma" w:hAnsi="Tahoma" w:cs="Tahoma"/>
                <w:lang w:val="sr-Cyrl-RS"/>
              </w:rPr>
              <w:t xml:space="preserve">прогреса у спровођењу </w:t>
            </w:r>
            <w:r w:rsidRPr="00193786">
              <w:rPr>
                <w:rFonts w:ascii="Tahoma" w:hAnsi="Tahoma" w:cs="Tahoma"/>
                <w:lang w:val="sr-Cyrl-RS"/>
              </w:rPr>
              <w:t xml:space="preserve"> визиј</w:t>
            </w:r>
            <w:r>
              <w:rPr>
                <w:rFonts w:ascii="Tahoma" w:hAnsi="Tahoma" w:cs="Tahoma"/>
                <w:lang w:val="sr-Cyrl-RS"/>
              </w:rPr>
              <w:t>е</w:t>
            </w:r>
            <w:r w:rsidRPr="00193786">
              <w:rPr>
                <w:rFonts w:ascii="Tahoma" w:hAnsi="Tahoma" w:cs="Tahoma"/>
                <w:lang w:val="sr-Cyrl-RS"/>
              </w:rPr>
              <w:t>, приоритетн</w:t>
            </w:r>
            <w:r>
              <w:rPr>
                <w:rFonts w:ascii="Tahoma" w:hAnsi="Tahoma" w:cs="Tahoma"/>
                <w:lang w:val="sr-Cyrl-RS"/>
              </w:rPr>
              <w:t>их</w:t>
            </w:r>
            <w:r w:rsidRPr="00193786">
              <w:rPr>
                <w:rFonts w:ascii="Tahoma" w:hAnsi="Tahoma" w:cs="Tahoma"/>
                <w:lang w:val="sr-Cyrl-RS"/>
              </w:rPr>
              <w:t xml:space="preserve"> циљеве развоја и мер</w:t>
            </w:r>
            <w:r>
              <w:rPr>
                <w:rFonts w:ascii="Tahoma" w:hAnsi="Tahoma" w:cs="Tahoma"/>
                <w:lang w:val="sr-Cyrl-RS"/>
              </w:rPr>
              <w:t>а</w:t>
            </w:r>
            <w:r w:rsidRPr="00193786">
              <w:rPr>
                <w:rFonts w:ascii="Tahoma" w:hAnsi="Tahoma" w:cs="Tahoma"/>
                <w:lang w:val="sr-Cyrl-RS"/>
              </w:rPr>
              <w:t xml:space="preserve"> за остварење тих циљева</w:t>
            </w:r>
            <w:r>
              <w:rPr>
                <w:rFonts w:ascii="Tahoma" w:hAnsi="Tahoma" w:cs="Tahoma"/>
                <w:lang w:val="sr-Cyrl-RS"/>
              </w:rPr>
              <w:t xml:space="preserve">, укључујући везу са </w:t>
            </w:r>
            <w:r w:rsidRPr="00193786">
              <w:rPr>
                <w:rFonts w:ascii="Tahoma" w:hAnsi="Tahoma" w:cs="Tahoma"/>
                <w:lang w:val="sr-Cyrl-RS"/>
              </w:rPr>
              <w:t>постојећим планским документима других нивоа власти у Републици Србији и локализациј</w:t>
            </w:r>
            <w:r>
              <w:rPr>
                <w:rFonts w:ascii="Tahoma" w:hAnsi="Tahoma" w:cs="Tahoma"/>
                <w:lang w:val="sr-Cyrl-RS"/>
              </w:rPr>
              <w:t>е</w:t>
            </w:r>
            <w:r w:rsidRPr="00193786">
              <w:rPr>
                <w:rFonts w:ascii="Tahoma" w:hAnsi="Tahoma" w:cs="Tahoma"/>
                <w:lang w:val="sr-Cyrl-RS"/>
              </w:rPr>
              <w:t xml:space="preserve"> циљева одрживог развоја (у складу са УН Агендом 2030);</w:t>
            </w:r>
          </w:p>
          <w:p w14:paraId="4F3E17F1" w14:textId="3494CCEF" w:rsidR="00A3656D" w:rsidRPr="00193786" w:rsidRDefault="00A3656D" w:rsidP="00A27874">
            <w:pPr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- </w:t>
            </w:r>
            <w:r w:rsidR="005879B8">
              <w:rPr>
                <w:rFonts w:ascii="Tahoma" w:hAnsi="Tahoma" w:cs="Tahoma"/>
                <w:lang w:val="sr-Cyrl-RS"/>
              </w:rPr>
              <w:t xml:space="preserve">сагледају потребу за </w:t>
            </w:r>
            <w:r w:rsidR="00666DB3">
              <w:rPr>
                <w:rFonts w:ascii="Tahoma" w:hAnsi="Tahoma" w:cs="Tahoma"/>
                <w:lang w:val="sr-Cyrl-RS"/>
              </w:rPr>
              <w:t xml:space="preserve">евентуалним </w:t>
            </w:r>
            <w:r w:rsidR="005879B8">
              <w:rPr>
                <w:rFonts w:ascii="Tahoma" w:hAnsi="Tahoma" w:cs="Tahoma"/>
                <w:lang w:val="sr-Cyrl-RS"/>
              </w:rPr>
              <w:t xml:space="preserve">прилагођавањима (ревизијом) усвојеног плана развоја, </w:t>
            </w:r>
            <w:r w:rsidR="00666DB3">
              <w:rPr>
                <w:rFonts w:ascii="Tahoma" w:hAnsi="Tahoma" w:cs="Tahoma"/>
                <w:lang w:val="sr-Cyrl-RS"/>
              </w:rPr>
              <w:t xml:space="preserve">посебно у делу </w:t>
            </w:r>
            <w:r w:rsidR="00A661B4">
              <w:rPr>
                <w:rFonts w:ascii="Tahoma" w:hAnsi="Tahoma" w:cs="Tahoma"/>
                <w:lang w:val="sr-Cyrl-RS"/>
              </w:rPr>
              <w:t>формулисаних приоритетних циљева, пратећих мера</w:t>
            </w:r>
            <w:r w:rsidR="001E68EC">
              <w:rPr>
                <w:rFonts w:ascii="Tahoma" w:hAnsi="Tahoma" w:cs="Tahoma"/>
                <w:lang w:val="sr-Cyrl-RS"/>
              </w:rPr>
              <w:t xml:space="preserve">, </w:t>
            </w:r>
            <w:r w:rsidR="00666DB3">
              <w:rPr>
                <w:rFonts w:ascii="Tahoma" w:hAnsi="Tahoma" w:cs="Tahoma"/>
                <w:lang w:val="sr-Cyrl-RS"/>
              </w:rPr>
              <w:t xml:space="preserve"> </w:t>
            </w:r>
            <w:r w:rsidR="005879B8" w:rsidRPr="005879B8">
              <w:rPr>
                <w:rFonts w:ascii="Tahoma" w:hAnsi="Tahoma" w:cs="Tahoma"/>
                <w:lang w:val="sr-Cyrl-RS"/>
              </w:rPr>
              <w:t>(ре)дефини</w:t>
            </w:r>
            <w:r w:rsidR="001E68EC">
              <w:rPr>
                <w:rFonts w:ascii="Tahoma" w:hAnsi="Tahoma" w:cs="Tahoma"/>
                <w:lang w:val="sr-Cyrl-RS"/>
              </w:rPr>
              <w:t>сања</w:t>
            </w:r>
            <w:r w:rsidR="005879B8" w:rsidRPr="005879B8">
              <w:rPr>
                <w:rFonts w:ascii="Tahoma" w:hAnsi="Tahoma" w:cs="Tahoma"/>
                <w:lang w:val="sr-Cyrl-RS"/>
              </w:rPr>
              <w:t xml:space="preserve"> релевант</w:t>
            </w:r>
            <w:r w:rsidR="001E68EC">
              <w:rPr>
                <w:rFonts w:ascii="Tahoma" w:hAnsi="Tahoma" w:cs="Tahoma"/>
                <w:lang w:val="sr-Cyrl-RS"/>
              </w:rPr>
              <w:t>них</w:t>
            </w:r>
            <w:r w:rsidR="005879B8" w:rsidRPr="005879B8">
              <w:rPr>
                <w:rFonts w:ascii="Tahoma" w:hAnsi="Tahoma" w:cs="Tahoma"/>
                <w:lang w:val="sr-Cyrl-RS"/>
              </w:rPr>
              <w:t xml:space="preserve"> индикатор</w:t>
            </w:r>
            <w:r w:rsidR="001E68EC">
              <w:rPr>
                <w:rFonts w:ascii="Tahoma" w:hAnsi="Tahoma" w:cs="Tahoma"/>
                <w:lang w:val="sr-Cyrl-RS"/>
              </w:rPr>
              <w:t>а</w:t>
            </w:r>
            <w:r w:rsidR="005879B8" w:rsidRPr="005879B8">
              <w:rPr>
                <w:rFonts w:ascii="Tahoma" w:hAnsi="Tahoma" w:cs="Tahoma"/>
                <w:lang w:val="sr-Cyrl-RS"/>
              </w:rPr>
              <w:t xml:space="preserve"> за праћење и оцењивање постојећег стања у својој ЛС</w:t>
            </w:r>
            <w:r w:rsidR="0072230E">
              <w:rPr>
                <w:rFonts w:ascii="Tahoma" w:hAnsi="Tahoma" w:cs="Tahoma"/>
                <w:lang w:val="sr-Cyrl-RS"/>
              </w:rPr>
              <w:t xml:space="preserve"> и за потребе извештавања </w:t>
            </w:r>
            <w:r w:rsidR="0068429A">
              <w:rPr>
                <w:rFonts w:ascii="Tahoma" w:hAnsi="Tahoma" w:cs="Tahoma"/>
                <w:lang w:val="sr-Cyrl-RS"/>
              </w:rPr>
              <w:t xml:space="preserve">о спровођењу </w:t>
            </w:r>
            <w:r w:rsidR="0072230E">
              <w:rPr>
                <w:rFonts w:ascii="Tahoma" w:hAnsi="Tahoma" w:cs="Tahoma"/>
                <w:lang w:val="sr-Cyrl-RS"/>
              </w:rPr>
              <w:t>план</w:t>
            </w:r>
            <w:r w:rsidR="0068429A">
              <w:rPr>
                <w:rFonts w:ascii="Tahoma" w:hAnsi="Tahoma" w:cs="Tahoma"/>
                <w:lang w:val="sr-Cyrl-RS"/>
              </w:rPr>
              <w:t>а</w:t>
            </w:r>
            <w:r w:rsidR="0072230E">
              <w:rPr>
                <w:rFonts w:ascii="Tahoma" w:hAnsi="Tahoma" w:cs="Tahoma"/>
                <w:lang w:val="sr-Cyrl-RS"/>
              </w:rPr>
              <w:t xml:space="preserve"> развоја</w:t>
            </w:r>
            <w:r w:rsidR="005879B8" w:rsidRPr="005879B8">
              <w:rPr>
                <w:rFonts w:ascii="Tahoma" w:hAnsi="Tahoma" w:cs="Tahoma"/>
                <w:lang w:val="sr-Cyrl-RS"/>
              </w:rPr>
              <w:t>;</w:t>
            </w:r>
          </w:p>
          <w:p w14:paraId="3E254102" w14:textId="77777777" w:rsidR="00893E0E" w:rsidRDefault="00893E0E" w:rsidP="00A27874">
            <w:pPr>
              <w:jc w:val="both"/>
              <w:rPr>
                <w:rFonts w:ascii="Tahoma" w:hAnsi="Tahoma" w:cs="Tahoma"/>
                <w:lang w:val="sr-Cyrl-RS"/>
              </w:rPr>
            </w:pPr>
            <w:r w:rsidRPr="00193786">
              <w:rPr>
                <w:rFonts w:ascii="Tahoma" w:hAnsi="Tahoma" w:cs="Tahoma"/>
                <w:lang w:val="sr-Cyrl-RS"/>
              </w:rPr>
              <w:t xml:space="preserve">- </w:t>
            </w:r>
            <w:r>
              <w:rPr>
                <w:rFonts w:ascii="Tahoma" w:hAnsi="Tahoma" w:cs="Tahoma"/>
                <w:lang w:val="sr-Cyrl-RS"/>
              </w:rPr>
              <w:t>оцене</w:t>
            </w:r>
            <w:r w:rsidRPr="00193786">
              <w:rPr>
                <w:rFonts w:ascii="Tahoma" w:hAnsi="Tahoma" w:cs="Tahoma"/>
                <w:lang w:val="sr-Cyrl-RS"/>
              </w:rPr>
              <w:t xml:space="preserve"> институционалне оквире </w:t>
            </w:r>
            <w:r>
              <w:rPr>
                <w:rFonts w:ascii="Tahoma" w:hAnsi="Tahoma" w:cs="Tahoma"/>
                <w:lang w:val="sr-Cyrl-RS"/>
              </w:rPr>
              <w:t xml:space="preserve">за </w:t>
            </w:r>
            <w:r w:rsidRPr="00193786">
              <w:rPr>
                <w:rFonts w:ascii="Tahoma" w:hAnsi="Tahoma" w:cs="Tahoma"/>
                <w:lang w:val="sr-Cyrl-RS"/>
              </w:rPr>
              <w:t xml:space="preserve"> ефективно и ефикасно спровођење </w:t>
            </w:r>
            <w:r>
              <w:rPr>
                <w:rFonts w:ascii="Tahoma" w:hAnsi="Tahoma" w:cs="Tahoma"/>
                <w:lang w:val="sr-Cyrl-RS"/>
              </w:rPr>
              <w:t>п</w:t>
            </w:r>
            <w:r w:rsidRPr="00193786">
              <w:rPr>
                <w:rFonts w:ascii="Tahoma" w:hAnsi="Tahoma" w:cs="Tahoma"/>
                <w:lang w:val="sr-Cyrl-RS"/>
              </w:rPr>
              <w:t>лана развоја</w:t>
            </w:r>
            <w:r w:rsidR="003114E9">
              <w:rPr>
                <w:rFonts w:ascii="Tahoma" w:hAnsi="Tahoma" w:cs="Tahoma"/>
                <w:lang w:val="sr-Cyrl-RS"/>
              </w:rPr>
              <w:t xml:space="preserve"> и сагледају потре</w:t>
            </w:r>
            <w:r w:rsidR="00DC01B6">
              <w:rPr>
                <w:rFonts w:ascii="Tahoma" w:hAnsi="Tahoma" w:cs="Tahoma"/>
                <w:lang w:val="sr-Cyrl-RS"/>
              </w:rPr>
              <w:t xml:space="preserve">бе </w:t>
            </w:r>
            <w:r w:rsidR="00487453">
              <w:rPr>
                <w:rFonts w:ascii="Tahoma" w:hAnsi="Tahoma" w:cs="Tahoma"/>
                <w:lang w:val="sr-Cyrl-RS"/>
              </w:rPr>
              <w:t xml:space="preserve">и правац евентуалних измена </w:t>
            </w:r>
            <w:r w:rsidR="00487453" w:rsidRPr="00487453">
              <w:rPr>
                <w:rFonts w:ascii="Tahoma" w:hAnsi="Tahoma" w:cs="Tahoma"/>
                <w:lang w:val="sr-Cyrl-RS"/>
              </w:rPr>
              <w:t xml:space="preserve">организационе структуре за </w:t>
            </w:r>
            <w:r w:rsidR="00487453">
              <w:rPr>
                <w:rFonts w:ascii="Tahoma" w:hAnsi="Tahoma" w:cs="Tahoma"/>
                <w:lang w:val="sr-Cyrl-RS"/>
              </w:rPr>
              <w:t xml:space="preserve">праћење и </w:t>
            </w:r>
            <w:r w:rsidR="00487453" w:rsidRPr="00487453">
              <w:rPr>
                <w:rFonts w:ascii="Tahoma" w:hAnsi="Tahoma" w:cs="Tahoma"/>
                <w:lang w:val="sr-Cyrl-RS"/>
              </w:rPr>
              <w:t>из</w:t>
            </w:r>
            <w:r w:rsidR="00432E5D">
              <w:rPr>
                <w:rFonts w:ascii="Tahoma" w:hAnsi="Tahoma" w:cs="Tahoma"/>
                <w:lang w:val="sr-Cyrl-RS"/>
              </w:rPr>
              <w:t xml:space="preserve">вештавање о </w:t>
            </w:r>
            <w:r w:rsidR="00487453" w:rsidRPr="00487453">
              <w:rPr>
                <w:rFonts w:ascii="Tahoma" w:hAnsi="Tahoma" w:cs="Tahoma"/>
                <w:lang w:val="sr-Cyrl-RS"/>
              </w:rPr>
              <w:t>спровођењ</w:t>
            </w:r>
            <w:r w:rsidR="00432E5D">
              <w:rPr>
                <w:rFonts w:ascii="Tahoma" w:hAnsi="Tahoma" w:cs="Tahoma"/>
                <w:lang w:val="sr-Cyrl-RS"/>
              </w:rPr>
              <w:t>у</w:t>
            </w:r>
            <w:r w:rsidR="00487453" w:rsidRPr="00487453">
              <w:rPr>
                <w:rFonts w:ascii="Tahoma" w:hAnsi="Tahoma" w:cs="Tahoma"/>
                <w:lang w:val="sr-Cyrl-RS"/>
              </w:rPr>
              <w:t xml:space="preserve"> плана развоја</w:t>
            </w:r>
            <w:r w:rsidRPr="00193786">
              <w:rPr>
                <w:rFonts w:ascii="Tahoma" w:hAnsi="Tahoma" w:cs="Tahoma"/>
                <w:lang w:val="sr-Cyrl-RS"/>
              </w:rPr>
              <w:t>;</w:t>
            </w:r>
          </w:p>
          <w:p w14:paraId="0E5989B6" w14:textId="14E039FD" w:rsidR="0094188F" w:rsidRPr="00193C7A" w:rsidRDefault="001E1920" w:rsidP="00A27874">
            <w:pPr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- </w:t>
            </w:r>
            <w:r w:rsidR="003E107B">
              <w:rPr>
                <w:rFonts w:ascii="Tahoma" w:hAnsi="Tahoma" w:cs="Tahoma"/>
                <w:lang w:val="sr-Cyrl-RS"/>
              </w:rPr>
              <w:t>успоставе/</w:t>
            </w:r>
            <w:r>
              <w:rPr>
                <w:rFonts w:ascii="Tahoma" w:hAnsi="Tahoma" w:cs="Tahoma"/>
                <w:lang w:val="sr-Cyrl-RS"/>
              </w:rPr>
              <w:t xml:space="preserve">унапреде координацију </w:t>
            </w:r>
            <w:r w:rsidR="00B967B2">
              <w:rPr>
                <w:rFonts w:ascii="Tahoma" w:hAnsi="Tahoma" w:cs="Tahoma"/>
                <w:lang w:val="sr-Cyrl-RS"/>
              </w:rPr>
              <w:t xml:space="preserve">у погледу праћења спровођења и извештавања о учинцима </w:t>
            </w:r>
            <w:r w:rsidR="003E107B">
              <w:rPr>
                <w:rFonts w:ascii="Tahoma" w:hAnsi="Tahoma" w:cs="Tahoma"/>
                <w:lang w:val="sr-Cyrl-RS"/>
              </w:rPr>
              <w:t xml:space="preserve">плана развоја - </w:t>
            </w:r>
            <w:r>
              <w:rPr>
                <w:rFonts w:ascii="Tahoma" w:hAnsi="Tahoma" w:cs="Tahoma"/>
                <w:lang w:val="sr-Cyrl-RS"/>
              </w:rPr>
              <w:t xml:space="preserve">са заинтересованим странама </w:t>
            </w:r>
            <w:r w:rsidR="00B967B2">
              <w:rPr>
                <w:rFonts w:ascii="Tahoma" w:hAnsi="Tahoma" w:cs="Tahoma"/>
                <w:lang w:val="sr-Cyrl-RS"/>
              </w:rPr>
              <w:t>ван локалне администрације</w:t>
            </w:r>
            <w:r w:rsidR="008232DF">
              <w:rPr>
                <w:rFonts w:ascii="Tahoma" w:hAnsi="Tahoma" w:cs="Tahoma"/>
                <w:lang w:val="sr-Cyrl-RS"/>
              </w:rPr>
              <w:t xml:space="preserve">; </w:t>
            </w:r>
            <w:r w:rsidR="008232DF">
              <w:rPr>
                <w:rFonts w:ascii="Tahoma" w:hAnsi="Tahoma" w:cs="Tahoma"/>
                <w:lang w:val="sr-Cyrl-RS"/>
              </w:rPr>
              <w:lastRenderedPageBreak/>
              <w:t>уведу/унапреде</w:t>
            </w:r>
            <w:r w:rsidR="003E107B">
              <w:rPr>
                <w:rFonts w:ascii="Tahoma" w:hAnsi="Tahoma" w:cs="Tahoma"/>
                <w:lang w:val="sr-Cyrl-RS"/>
              </w:rPr>
              <w:t xml:space="preserve"> праксу </w:t>
            </w:r>
            <w:r w:rsidR="00A412E7">
              <w:rPr>
                <w:rFonts w:ascii="Tahoma" w:hAnsi="Tahoma" w:cs="Tahoma"/>
                <w:lang w:val="sr-Cyrl-RS"/>
              </w:rPr>
              <w:t>спровођења ширих консултација у припреми/финализацији</w:t>
            </w:r>
            <w:r w:rsidR="008232DF">
              <w:rPr>
                <w:rFonts w:ascii="Tahoma" w:hAnsi="Tahoma" w:cs="Tahoma"/>
                <w:lang w:val="sr-Cyrl-RS"/>
              </w:rPr>
              <w:t xml:space="preserve"> ових</w:t>
            </w:r>
            <w:r w:rsidR="00A412E7">
              <w:rPr>
                <w:rFonts w:ascii="Tahoma" w:hAnsi="Tahoma" w:cs="Tahoma"/>
                <w:lang w:val="sr-Cyrl-RS"/>
              </w:rPr>
              <w:t xml:space="preserve"> извештаја</w:t>
            </w:r>
            <w:r w:rsidR="0084345B">
              <w:rPr>
                <w:rFonts w:ascii="Tahoma" w:hAnsi="Tahoma" w:cs="Tahoma"/>
                <w:lang w:val="sr-Cyrl-RS"/>
              </w:rPr>
              <w:t xml:space="preserve"> и </w:t>
            </w:r>
            <w:r w:rsidR="00CF6847">
              <w:rPr>
                <w:rFonts w:ascii="Tahoma" w:hAnsi="Tahoma" w:cs="Tahoma"/>
                <w:lang w:val="sr-Cyrl-RS"/>
              </w:rPr>
              <w:t xml:space="preserve">транспарентност процеса. </w:t>
            </w:r>
          </w:p>
        </w:tc>
      </w:tr>
      <w:tr w:rsidR="00893E0E" w:rsidRPr="00EB23E2" w14:paraId="5DDBE6AD" w14:textId="77777777" w:rsidTr="00A27874">
        <w:tc>
          <w:tcPr>
            <w:tcW w:w="9016" w:type="dxa"/>
            <w:shd w:val="clear" w:color="auto" w:fill="DEEAF6" w:themeFill="accent5" w:themeFillTint="33"/>
          </w:tcPr>
          <w:p w14:paraId="7F46E569" w14:textId="77777777" w:rsidR="00893E0E" w:rsidRPr="00193786" w:rsidRDefault="00893E0E" w:rsidP="00A27874">
            <w:pPr>
              <w:spacing w:before="80" w:after="80"/>
              <w:rPr>
                <w:rFonts w:ascii="Tahoma" w:hAnsi="Tahoma" w:cs="Tahoma"/>
                <w:b/>
                <w:bCs/>
                <w:lang w:val="sr-Cyrl-RS"/>
              </w:rPr>
            </w:pPr>
            <w:r w:rsidRPr="00193786">
              <w:rPr>
                <w:rFonts w:ascii="Tahoma" w:hAnsi="Tahoma" w:cs="Tahoma"/>
                <w:b/>
                <w:bCs/>
                <w:lang w:val="sr-Cyrl-RS"/>
              </w:rPr>
              <w:lastRenderedPageBreak/>
              <w:t>НЕПОСРЕДНА СТРУЧНА ПОДРШКА ПРОГРАМА УКЉУЧУЈЕ СЛЕДЕЋЕ АКТИВНОСТИ:</w:t>
            </w:r>
          </w:p>
        </w:tc>
      </w:tr>
      <w:tr w:rsidR="00893E0E" w:rsidRPr="00EB23E2" w14:paraId="38976608" w14:textId="77777777" w:rsidTr="00A27874">
        <w:tc>
          <w:tcPr>
            <w:tcW w:w="9016" w:type="dxa"/>
          </w:tcPr>
          <w:p w14:paraId="582D6CAA" w14:textId="77777777" w:rsidR="00893E0E" w:rsidRPr="00193786" w:rsidRDefault="00893E0E" w:rsidP="00A27874">
            <w:pPr>
              <w:spacing w:before="160"/>
              <w:jc w:val="both"/>
              <w:rPr>
                <w:rFonts w:ascii="Tahoma" w:hAnsi="Tahoma" w:cs="Tahoma"/>
                <w:lang w:val="sr-Cyrl-RS"/>
              </w:rPr>
            </w:pPr>
            <w:r w:rsidRPr="00193786">
              <w:rPr>
                <w:rFonts w:ascii="Tahoma" w:hAnsi="Tahoma" w:cs="Tahoma"/>
                <w:lang w:val="sr-Cyrl-RS"/>
              </w:rPr>
              <w:t xml:space="preserve">Координацију процеса стручне подршке у изради </w:t>
            </w:r>
            <w:r>
              <w:rPr>
                <w:rFonts w:ascii="Tahoma" w:hAnsi="Tahoma" w:cs="Tahoma"/>
                <w:lang w:val="sr-Cyrl-RS"/>
              </w:rPr>
              <w:t>извештаја о учинцима спровођења</w:t>
            </w:r>
            <w:r w:rsidRPr="00193786">
              <w:rPr>
                <w:rFonts w:ascii="Tahoma" w:hAnsi="Tahoma" w:cs="Tahoma"/>
                <w:lang w:val="sr-Cyrl-RS"/>
              </w:rPr>
              <w:t xml:space="preserve"> </w:t>
            </w:r>
            <w:r>
              <w:rPr>
                <w:rFonts w:ascii="Tahoma" w:hAnsi="Tahoma" w:cs="Tahoma"/>
                <w:lang w:val="sr-Cyrl-RS"/>
              </w:rPr>
              <w:t>п</w:t>
            </w:r>
            <w:r w:rsidRPr="00193786">
              <w:rPr>
                <w:rFonts w:ascii="Tahoma" w:hAnsi="Tahoma" w:cs="Tahoma"/>
                <w:lang w:val="sr-Cyrl-RS"/>
              </w:rPr>
              <w:t>лана развоја.</w:t>
            </w:r>
          </w:p>
          <w:p w14:paraId="61AE8C39" w14:textId="77777777" w:rsidR="00893E0E" w:rsidRPr="00193786" w:rsidRDefault="00893E0E" w:rsidP="00A27874">
            <w:pPr>
              <w:spacing w:before="160"/>
              <w:jc w:val="both"/>
              <w:rPr>
                <w:rFonts w:ascii="Tahoma" w:hAnsi="Tahoma" w:cs="Tahoma"/>
                <w:lang w:val="sr-Cyrl-RS"/>
              </w:rPr>
            </w:pPr>
            <w:r w:rsidRPr="00193786">
              <w:rPr>
                <w:rFonts w:ascii="Tahoma" w:hAnsi="Tahoma" w:cs="Tahoma"/>
                <w:lang w:val="sr-Cyrl-RS"/>
              </w:rPr>
              <w:t xml:space="preserve">Дефинисање и успостављање организационе структуре за израду </w:t>
            </w:r>
            <w:r>
              <w:rPr>
                <w:rFonts w:ascii="Tahoma" w:hAnsi="Tahoma" w:cs="Tahoma"/>
                <w:lang w:val="sr-Cyrl-RS"/>
              </w:rPr>
              <w:t xml:space="preserve">извештаја </w:t>
            </w:r>
            <w:r w:rsidRPr="00193786">
              <w:rPr>
                <w:rFonts w:ascii="Tahoma" w:hAnsi="Tahoma" w:cs="Tahoma"/>
                <w:lang w:val="sr-Cyrl-RS"/>
              </w:rPr>
              <w:t>(формирање координационог тима).</w:t>
            </w:r>
          </w:p>
          <w:p w14:paraId="00465814" w14:textId="77777777" w:rsidR="00893E0E" w:rsidRPr="000209E5" w:rsidRDefault="00893E0E" w:rsidP="00A27874">
            <w:pPr>
              <w:spacing w:before="160"/>
              <w:jc w:val="both"/>
              <w:rPr>
                <w:rFonts w:ascii="Tahoma" w:hAnsi="Tahoma" w:cs="Tahoma"/>
                <w:lang w:val="sr-Cyrl-RS"/>
              </w:rPr>
            </w:pPr>
            <w:r w:rsidRPr="00193786">
              <w:rPr>
                <w:rFonts w:ascii="Tahoma" w:hAnsi="Tahoma" w:cs="Tahoma"/>
                <w:lang w:val="sr-Cyrl-RS"/>
              </w:rPr>
              <w:t xml:space="preserve">Одржавање радионица и обука за запослене у управи и заинтересоване стране из локалне заједнице укључене у процес израде </w:t>
            </w:r>
            <w:r>
              <w:rPr>
                <w:rFonts w:ascii="Tahoma" w:hAnsi="Tahoma" w:cs="Tahoma"/>
                <w:lang w:val="sr-Cyrl-RS"/>
              </w:rPr>
              <w:t>извештаја о учинцима спровођења</w:t>
            </w:r>
            <w:r w:rsidRPr="00193786">
              <w:rPr>
                <w:rFonts w:ascii="Tahoma" w:hAnsi="Tahoma" w:cs="Tahoma"/>
                <w:lang w:val="sr-Cyrl-RS"/>
              </w:rPr>
              <w:t xml:space="preserve"> </w:t>
            </w:r>
            <w:r w:rsidRPr="000209E5">
              <w:rPr>
                <w:rFonts w:ascii="Tahoma" w:hAnsi="Tahoma" w:cs="Tahoma"/>
                <w:lang w:val="sr-Cyrl-RS"/>
              </w:rPr>
              <w:t>плана развоја.</w:t>
            </w:r>
          </w:p>
          <w:p w14:paraId="2E82E410" w14:textId="5FD0B649" w:rsidR="009E0004" w:rsidRDefault="00893E0E" w:rsidP="000209E5">
            <w:pPr>
              <w:spacing w:before="160"/>
              <w:jc w:val="both"/>
              <w:rPr>
                <w:rFonts w:ascii="Tahoma" w:hAnsi="Tahoma" w:cs="Tahoma"/>
                <w:lang w:val="sr-Cyrl-RS"/>
              </w:rPr>
            </w:pPr>
            <w:r w:rsidRPr="000209E5">
              <w:rPr>
                <w:rFonts w:ascii="Tahoma" w:hAnsi="Tahoma" w:cs="Tahoma"/>
                <w:lang w:val="sr-Cyrl-RS"/>
              </w:rPr>
              <w:t>Подршку у изради прегледа, анализе и оцене стања напретка у спровођењу плана развоја – достизању приоритетних циљева, спровођењу мера, веза плана развоја са другим планским документима и процесима на националном, регионалном али и међународном нивоу (нпр. спровођење УН Агенде 2030), итд.</w:t>
            </w:r>
          </w:p>
          <w:p w14:paraId="0FAF791E" w14:textId="77777777" w:rsidR="0077086F" w:rsidRPr="00F667D4" w:rsidRDefault="0077086F" w:rsidP="00F667D4">
            <w:pPr>
              <w:spacing w:after="80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F667D4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Разматрања (у форми закључака) и по потреби дефинисање препорука у вези са адекватношћу дефинисаних циљева и осталих кључних елемената плана развоја, као и препорука за успостављање оптималног институционалног оквира за </w:t>
            </w:r>
            <w:r w:rsidRPr="00F667D4">
              <w:rPr>
                <w:rFonts w:ascii="Tahoma" w:hAnsi="Tahoma" w:cs="Tahoma"/>
                <w:lang w:val="sr-Cyrl-RS"/>
              </w:rPr>
              <w:t>извештавања о учинцима спровођења плана развоја у наредним циклусима</w:t>
            </w:r>
            <w:r w:rsidRPr="00F667D4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 имајући у виду локалне ресурсе;</w:t>
            </w:r>
          </w:p>
          <w:p w14:paraId="08F84C65" w14:textId="5DD364AD" w:rsidR="00893E0E" w:rsidRPr="00CB0398" w:rsidRDefault="00561CCA" w:rsidP="00FF7C24">
            <w:pPr>
              <w:spacing w:after="80"/>
              <w:jc w:val="both"/>
              <w:rPr>
                <w:rFonts w:ascii="Tahoma" w:eastAsia="Times New Roman" w:hAnsi="Tahoma" w:cs="Tahoma"/>
                <w:color w:val="000000"/>
                <w:lang w:val="sr-Cyrl-RS"/>
              </w:rPr>
            </w:pPr>
            <w:r w:rsidRPr="00F667D4">
              <w:rPr>
                <w:rFonts w:ascii="Tahoma" w:eastAsia="Times New Roman" w:hAnsi="Tahoma" w:cs="Tahoma"/>
                <w:color w:val="000000"/>
                <w:lang w:val="sr-Cyrl-RS"/>
              </w:rPr>
              <w:t xml:space="preserve">Подршку у примени алата за видљивост и промоцију процеса израде </w:t>
            </w:r>
            <w:r w:rsidRPr="00F667D4">
              <w:rPr>
                <w:rFonts w:ascii="Tahoma" w:hAnsi="Tahoma" w:cs="Tahoma"/>
                <w:lang w:val="sr-Cyrl-RS"/>
              </w:rPr>
              <w:t>извештаја о учинцима спровођења плана развоја</w:t>
            </w:r>
            <w:r w:rsidRPr="00F667D4">
              <w:rPr>
                <w:rFonts w:ascii="Tahoma" w:eastAsia="Times New Roman" w:hAnsi="Tahoma" w:cs="Tahoma"/>
                <w:color w:val="000000"/>
                <w:lang w:val="sr-Cyrl-RS"/>
              </w:rPr>
              <w:t>, као и за припрему материјала и организовање догађаја са заинтересованим странама у току спровођења консултација о документу, који треба да претходе његовом усвајању од стране скупштине корисничке ЛС.</w:t>
            </w:r>
          </w:p>
        </w:tc>
      </w:tr>
      <w:tr w:rsidR="00893E0E" w:rsidRPr="00193786" w14:paraId="508CED59" w14:textId="77777777" w:rsidTr="00A27874">
        <w:tc>
          <w:tcPr>
            <w:tcW w:w="9016" w:type="dxa"/>
            <w:shd w:val="clear" w:color="auto" w:fill="DEEAF6" w:themeFill="accent5" w:themeFillTint="33"/>
          </w:tcPr>
          <w:p w14:paraId="2332023F" w14:textId="77777777" w:rsidR="00893E0E" w:rsidRPr="00193786" w:rsidRDefault="00893E0E" w:rsidP="00A27874">
            <w:pPr>
              <w:spacing w:before="80" w:after="80"/>
              <w:rPr>
                <w:rFonts w:ascii="Tahoma" w:hAnsi="Tahoma" w:cs="Tahoma"/>
                <w:b/>
                <w:bCs/>
                <w:lang w:val="sr-Cyrl-RS"/>
              </w:rPr>
            </w:pPr>
            <w:r w:rsidRPr="00193786">
              <w:rPr>
                <w:rFonts w:ascii="Tahoma" w:hAnsi="Tahoma" w:cs="Tahoma"/>
                <w:b/>
                <w:bCs/>
                <w:lang w:val="sr-Cyrl-RS"/>
              </w:rPr>
              <w:t>УЧЕШЋЕ ЛОКАЛНЕ САМОУПРАВЕ ПОДРАЗУМЕВА:</w:t>
            </w:r>
          </w:p>
        </w:tc>
      </w:tr>
      <w:tr w:rsidR="00893E0E" w:rsidRPr="00EB23E2" w14:paraId="48C76E5E" w14:textId="77777777" w:rsidTr="00A27874">
        <w:tc>
          <w:tcPr>
            <w:tcW w:w="9016" w:type="dxa"/>
          </w:tcPr>
          <w:p w14:paraId="73FF8706" w14:textId="31AEDFD9" w:rsidR="00893E0E" w:rsidRPr="00193786" w:rsidRDefault="00893E0E" w:rsidP="00A27874">
            <w:pPr>
              <w:spacing w:before="160"/>
              <w:jc w:val="both"/>
              <w:rPr>
                <w:rFonts w:ascii="Tahoma" w:hAnsi="Tahoma" w:cs="Tahoma"/>
                <w:lang w:val="sr-Cyrl-RS"/>
              </w:rPr>
            </w:pPr>
            <w:r w:rsidRPr="00193786">
              <w:rPr>
                <w:rFonts w:ascii="Tahoma" w:hAnsi="Tahoma" w:cs="Tahoma"/>
                <w:lang w:val="sr-Cyrl-RS"/>
              </w:rPr>
              <w:t xml:space="preserve">Доношење формалне одлуке о сарадњи са СКГО у изради </w:t>
            </w:r>
            <w:r>
              <w:rPr>
                <w:rFonts w:ascii="Tahoma" w:hAnsi="Tahoma" w:cs="Tahoma"/>
                <w:lang w:val="sr-Cyrl-RS"/>
              </w:rPr>
              <w:t>извештаја о учинцима спровођења</w:t>
            </w:r>
            <w:r w:rsidRPr="00193786">
              <w:rPr>
                <w:rFonts w:ascii="Tahoma" w:hAnsi="Tahoma" w:cs="Tahoma"/>
                <w:lang w:val="sr-Cyrl-RS"/>
              </w:rPr>
              <w:t xml:space="preserve"> </w:t>
            </w:r>
            <w:r>
              <w:rPr>
                <w:rFonts w:ascii="Tahoma" w:hAnsi="Tahoma" w:cs="Tahoma"/>
                <w:lang w:val="sr-Cyrl-RS"/>
              </w:rPr>
              <w:t>п</w:t>
            </w:r>
            <w:r w:rsidRPr="00193786">
              <w:rPr>
                <w:rFonts w:ascii="Tahoma" w:hAnsi="Tahoma" w:cs="Tahoma"/>
                <w:lang w:val="sr-Cyrl-RS"/>
              </w:rPr>
              <w:t>лана развоја</w:t>
            </w:r>
            <w:r>
              <w:rPr>
                <w:rFonts w:ascii="Tahoma" w:hAnsi="Tahoma" w:cs="Tahoma"/>
                <w:lang w:val="sr-Cyrl-RS"/>
              </w:rPr>
              <w:t xml:space="preserve"> </w:t>
            </w:r>
            <w:r w:rsidRPr="00193786">
              <w:rPr>
                <w:rFonts w:ascii="Tahoma" w:hAnsi="Tahoma" w:cs="Tahoma"/>
                <w:lang w:val="sr-Cyrl-RS"/>
              </w:rPr>
              <w:t xml:space="preserve">и именовање контакт особе </w:t>
            </w:r>
            <w:r>
              <w:rPr>
                <w:rFonts w:ascii="Tahoma" w:hAnsi="Tahoma" w:cs="Tahoma"/>
                <w:lang w:val="sr-Cyrl-RS"/>
              </w:rPr>
              <w:t>з</w:t>
            </w:r>
            <w:r w:rsidRPr="00193786">
              <w:rPr>
                <w:rFonts w:ascii="Tahoma" w:hAnsi="Tahoma" w:cs="Tahoma"/>
                <w:lang w:val="sr-Cyrl-RS"/>
              </w:rPr>
              <w:t>а сарадњу са тимом</w:t>
            </w:r>
            <w:r w:rsidR="00AB4D62">
              <w:rPr>
                <w:rFonts w:ascii="Tahoma" w:hAnsi="Tahoma" w:cs="Tahoma"/>
                <w:lang w:val="sr-Cyrl-RS"/>
              </w:rPr>
              <w:t xml:space="preserve"> СКГО</w:t>
            </w:r>
            <w:r w:rsidRPr="00193786">
              <w:rPr>
                <w:rFonts w:ascii="Tahoma" w:hAnsi="Tahoma" w:cs="Tahoma"/>
                <w:lang w:val="sr-Cyrl-RS"/>
              </w:rPr>
              <w:t>.</w:t>
            </w:r>
            <w:r w:rsidR="0061331A">
              <w:rPr>
                <w:rFonts w:ascii="Tahoma" w:hAnsi="Tahoma" w:cs="Tahoma"/>
                <w:lang w:val="sr-Cyrl-RS"/>
              </w:rPr>
              <w:t xml:space="preserve"> </w:t>
            </w:r>
            <w:r w:rsidR="00E40133">
              <w:rPr>
                <w:rFonts w:ascii="Tahoma" w:hAnsi="Tahoma" w:cs="Tahoma"/>
                <w:lang w:val="sr-Cyrl-RS"/>
              </w:rPr>
              <w:t>И</w:t>
            </w:r>
            <w:r w:rsidR="00E40133" w:rsidRPr="00193786">
              <w:rPr>
                <w:rFonts w:ascii="Tahoma" w:hAnsi="Tahoma" w:cs="Tahoma"/>
                <w:lang w:val="sr-Cyrl-RS"/>
              </w:rPr>
              <w:t xml:space="preserve">меновање </w:t>
            </w:r>
            <w:r w:rsidRPr="00193786">
              <w:rPr>
                <w:rFonts w:ascii="Tahoma" w:hAnsi="Tahoma" w:cs="Tahoma"/>
                <w:lang w:val="sr-Cyrl-RS"/>
              </w:rPr>
              <w:t>чланова координационог тим</w:t>
            </w:r>
            <w:r w:rsidR="00882E30">
              <w:rPr>
                <w:rFonts w:ascii="Tahoma" w:hAnsi="Tahoma" w:cs="Tahoma"/>
                <w:lang w:val="sr-Cyrl-RS"/>
              </w:rPr>
              <w:t xml:space="preserve">а </w:t>
            </w:r>
            <w:r w:rsidRPr="00193786">
              <w:rPr>
                <w:rFonts w:ascii="Tahoma" w:hAnsi="Tahoma" w:cs="Tahoma"/>
                <w:lang w:val="sr-Cyrl-RS"/>
              </w:rPr>
              <w:t>у ЛС</w:t>
            </w:r>
            <w:r>
              <w:rPr>
                <w:rFonts w:ascii="Tahoma" w:hAnsi="Tahoma" w:cs="Tahoma"/>
                <w:lang w:val="sr-Cyrl-RS"/>
              </w:rPr>
              <w:t>.</w:t>
            </w:r>
          </w:p>
          <w:p w14:paraId="2CEBE3F9" w14:textId="77777777" w:rsidR="00893E0E" w:rsidRPr="00193786" w:rsidRDefault="00893E0E" w:rsidP="00A27874">
            <w:pPr>
              <w:spacing w:before="160"/>
              <w:jc w:val="both"/>
              <w:rPr>
                <w:rFonts w:ascii="Tahoma" w:hAnsi="Tahoma" w:cs="Tahoma"/>
                <w:lang w:val="sr-Cyrl-RS"/>
              </w:rPr>
            </w:pPr>
            <w:r w:rsidRPr="00193786">
              <w:rPr>
                <w:rFonts w:ascii="Tahoma" w:hAnsi="Tahoma" w:cs="Tahoma"/>
                <w:lang w:val="sr-Cyrl-RS"/>
              </w:rPr>
              <w:t xml:space="preserve">Активно укључивање и расположивост свих релевантних запослених у локалној управи/управама (укључујући и учешће на радионицама/обукама) у процес припреме </w:t>
            </w:r>
            <w:r>
              <w:rPr>
                <w:rFonts w:ascii="Tahoma" w:hAnsi="Tahoma" w:cs="Tahoma"/>
                <w:lang w:val="sr-Cyrl-RS"/>
              </w:rPr>
              <w:t>извештаја о учинцима спровођења п</w:t>
            </w:r>
            <w:r w:rsidRPr="00193786">
              <w:rPr>
                <w:rFonts w:ascii="Tahoma" w:hAnsi="Tahoma" w:cs="Tahoma"/>
                <w:lang w:val="sr-Cyrl-RS"/>
              </w:rPr>
              <w:t>лана развоја, а у складу са планом активности који ће бити усаглашен у зависности од расположивих људских ресурса и околности у конкретној ЛС.</w:t>
            </w:r>
          </w:p>
          <w:p w14:paraId="7095856C" w14:textId="3732D62B" w:rsidR="00893E0E" w:rsidRDefault="00893E0E" w:rsidP="00A27874">
            <w:pPr>
              <w:spacing w:before="160"/>
              <w:jc w:val="both"/>
              <w:rPr>
                <w:rFonts w:ascii="Tahoma" w:hAnsi="Tahoma" w:cs="Tahoma"/>
                <w:lang w:val="sr-Latn-RS"/>
              </w:rPr>
            </w:pPr>
            <w:r w:rsidRPr="00193786">
              <w:rPr>
                <w:rFonts w:ascii="Tahoma" w:hAnsi="Tahoma" w:cs="Tahoma"/>
                <w:lang w:val="sr-Cyrl-RS"/>
              </w:rPr>
              <w:t xml:space="preserve">Организовање заједничких активности и догађаја током процеса израде </w:t>
            </w:r>
            <w:r>
              <w:rPr>
                <w:rFonts w:ascii="Tahoma" w:hAnsi="Tahoma" w:cs="Tahoma"/>
                <w:lang w:val="sr-Cyrl-RS"/>
              </w:rPr>
              <w:t>извештаја о учинцима спровођења п</w:t>
            </w:r>
            <w:r w:rsidRPr="00193786">
              <w:rPr>
                <w:rFonts w:ascii="Tahoma" w:hAnsi="Tahoma" w:cs="Tahoma"/>
                <w:lang w:val="sr-Cyrl-RS"/>
              </w:rPr>
              <w:t>лана развој</w:t>
            </w:r>
            <w:r>
              <w:rPr>
                <w:rFonts w:ascii="Tahoma" w:hAnsi="Tahoma" w:cs="Tahoma"/>
                <w:lang w:val="sr-Cyrl-RS"/>
              </w:rPr>
              <w:t>а</w:t>
            </w:r>
            <w:r w:rsidRPr="00193786">
              <w:rPr>
                <w:rFonts w:ascii="Tahoma" w:hAnsi="Tahoma" w:cs="Tahoma"/>
                <w:lang w:val="sr-Cyrl-RS"/>
              </w:rPr>
              <w:t>.</w:t>
            </w:r>
            <w:r>
              <w:rPr>
                <w:rFonts w:ascii="Tahoma" w:hAnsi="Tahoma" w:cs="Tahoma"/>
                <w:lang w:val="sr-Latn-RS"/>
              </w:rPr>
              <w:t xml:space="preserve"> </w:t>
            </w:r>
          </w:p>
          <w:p w14:paraId="332C6264" w14:textId="344EEFD6" w:rsidR="00893E0E" w:rsidRPr="00193786" w:rsidRDefault="00893E0E" w:rsidP="00A27874">
            <w:pPr>
              <w:spacing w:before="160"/>
              <w:jc w:val="both"/>
              <w:rPr>
                <w:rFonts w:ascii="Tahoma" w:hAnsi="Tahoma" w:cs="Tahoma"/>
                <w:b/>
                <w:bCs/>
                <w:lang w:val="sr-Cyrl-RS"/>
              </w:rPr>
            </w:pPr>
            <w:r w:rsidRPr="00193786">
              <w:rPr>
                <w:rFonts w:ascii="Tahoma" w:hAnsi="Tahoma" w:cs="Tahoma"/>
                <w:lang w:val="sr-Cyrl-RS"/>
              </w:rPr>
              <w:t xml:space="preserve">Расположивост просторија за све неопходне активности и догађаје у процесу израде </w:t>
            </w:r>
            <w:r>
              <w:rPr>
                <w:rFonts w:ascii="Tahoma" w:hAnsi="Tahoma" w:cs="Tahoma"/>
                <w:lang w:val="sr-Cyrl-RS"/>
              </w:rPr>
              <w:t>извештаја о учинцима спровођења п</w:t>
            </w:r>
            <w:r w:rsidRPr="00193786">
              <w:rPr>
                <w:rFonts w:ascii="Tahoma" w:hAnsi="Tahoma" w:cs="Tahoma"/>
                <w:lang w:val="sr-Cyrl-RS"/>
              </w:rPr>
              <w:t>лана развоја (просторије за техничке састанке, радне групе, видљивост и промоцију догађаја, итд.).</w:t>
            </w:r>
          </w:p>
        </w:tc>
      </w:tr>
    </w:tbl>
    <w:p w14:paraId="65D123A9" w14:textId="77777777" w:rsidR="007F5687" w:rsidRPr="00893E0E" w:rsidRDefault="007F5687" w:rsidP="00E27E76">
      <w:pPr>
        <w:rPr>
          <w:lang w:val="sr-Cyrl-RS"/>
        </w:rPr>
      </w:pPr>
    </w:p>
    <w:sectPr w:rsidR="007F5687" w:rsidRPr="00893E0E" w:rsidSect="006106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C84E" w14:textId="77777777" w:rsidR="006106BE" w:rsidRDefault="006106BE" w:rsidP="009F3B4A">
      <w:pPr>
        <w:spacing w:after="0" w:line="240" w:lineRule="auto"/>
      </w:pPr>
      <w:r>
        <w:separator/>
      </w:r>
    </w:p>
  </w:endnote>
  <w:endnote w:type="continuationSeparator" w:id="0">
    <w:p w14:paraId="277641F3" w14:textId="77777777" w:rsidR="006106BE" w:rsidRDefault="006106BE" w:rsidP="009F3B4A">
      <w:pPr>
        <w:spacing w:after="0" w:line="240" w:lineRule="auto"/>
      </w:pPr>
      <w:r>
        <w:continuationSeparator/>
      </w:r>
    </w:p>
  </w:endnote>
  <w:endnote w:type="continuationNotice" w:id="1">
    <w:p w14:paraId="13F0B891" w14:textId="77777777" w:rsidR="006106BE" w:rsidRDefault="00610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09BA" w14:textId="77777777" w:rsidR="00E27E76" w:rsidRDefault="00E27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577817"/>
      <w:docPartObj>
        <w:docPartGallery w:val="Page Numbers (Bottom of Page)"/>
        <w:docPartUnique/>
      </w:docPartObj>
    </w:sdtPr>
    <w:sdtEndPr/>
    <w:sdtContent>
      <w:p w14:paraId="51694E82" w14:textId="615DF7B8" w:rsidR="0075468F" w:rsidRDefault="00C419B8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8242" behindDoc="0" locked="0" layoutInCell="1" allowOverlap="1" wp14:anchorId="41AB1782" wp14:editId="4E7D9B82">
              <wp:simplePos x="0" y="0"/>
              <wp:positionH relativeFrom="column">
                <wp:posOffset>-365760</wp:posOffset>
              </wp:positionH>
              <wp:positionV relativeFrom="paragraph">
                <wp:posOffset>-379730</wp:posOffset>
              </wp:positionV>
              <wp:extent cx="6880429" cy="574040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91870" cy="57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468F">
          <w:fldChar w:fldCharType="begin"/>
        </w:r>
        <w:r w:rsidR="0075468F">
          <w:instrText>PAGE   \* MERGEFORMAT</w:instrText>
        </w:r>
        <w:r w:rsidR="0075468F">
          <w:fldChar w:fldCharType="separate"/>
        </w:r>
        <w:r w:rsidR="0075468F">
          <w:rPr>
            <w:lang w:val="sr-Latn-RS"/>
          </w:rPr>
          <w:t>2</w:t>
        </w:r>
        <w:r w:rsidR="0075468F">
          <w:fldChar w:fldCharType="end"/>
        </w:r>
      </w:p>
    </w:sdtContent>
  </w:sdt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777B" w14:textId="77777777" w:rsidR="00E27E76" w:rsidRDefault="00E27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A443" w14:textId="77777777" w:rsidR="006106BE" w:rsidRDefault="006106BE" w:rsidP="009F3B4A">
      <w:pPr>
        <w:spacing w:after="0" w:line="240" w:lineRule="auto"/>
      </w:pPr>
      <w:r>
        <w:separator/>
      </w:r>
    </w:p>
  </w:footnote>
  <w:footnote w:type="continuationSeparator" w:id="0">
    <w:p w14:paraId="6BE6EDFE" w14:textId="77777777" w:rsidR="006106BE" w:rsidRDefault="006106BE" w:rsidP="009F3B4A">
      <w:pPr>
        <w:spacing w:after="0" w:line="240" w:lineRule="auto"/>
      </w:pPr>
      <w:r>
        <w:continuationSeparator/>
      </w:r>
    </w:p>
  </w:footnote>
  <w:footnote w:type="continuationNotice" w:id="1">
    <w:p w14:paraId="1769751C" w14:textId="77777777" w:rsidR="006106BE" w:rsidRDefault="006106BE">
      <w:pPr>
        <w:spacing w:after="0" w:line="240" w:lineRule="auto"/>
      </w:pPr>
    </w:p>
  </w:footnote>
  <w:footnote w:id="2">
    <w:p w14:paraId="68B67042" w14:textId="77777777" w:rsidR="00893E0E" w:rsidRPr="009F4DCF" w:rsidRDefault="00893E0E" w:rsidP="00893E0E">
      <w:pPr>
        <w:pStyle w:val="FootnoteText"/>
        <w:rPr>
          <w:rFonts w:ascii="Tahoma" w:hAnsi="Tahoma" w:cs="Tahoma"/>
          <w:lang w:val="sr-Cyrl-RS"/>
        </w:rPr>
      </w:pPr>
      <w:r w:rsidRPr="009F4DCF">
        <w:rPr>
          <w:rStyle w:val="FootnoteReference"/>
          <w:rFonts w:ascii="Tahoma" w:hAnsi="Tahoma" w:cs="Tahoma"/>
          <w:lang w:val="sr-Cyrl-RS"/>
        </w:rPr>
        <w:footnoteRef/>
      </w:r>
      <w:r w:rsidRPr="009F4DCF">
        <w:rPr>
          <w:rFonts w:ascii="Tahoma" w:hAnsi="Tahoma" w:cs="Tahoma"/>
          <w:lang w:val="sr-Cyrl-RS"/>
        </w:rPr>
        <w:t xml:space="preserve"> Смернице за израду планова развоја ЈЛС, објављене од стране Републичког секретаријата за јавне политике: </w:t>
      </w:r>
      <w:hyperlink r:id="rId1" w:history="1">
        <w:r w:rsidRPr="009F4DCF">
          <w:rPr>
            <w:rStyle w:val="Hyperlink"/>
            <w:rFonts w:ascii="Tahoma" w:hAnsi="Tahoma" w:cs="Tahoma"/>
            <w:lang w:val="sr-Cyrl-RS"/>
          </w:rPr>
          <w:t>https://rsjp.gov.rs/wp-content/uploads/Prirucnik-za-lokalnu-samoupravu-web_final-19.8.pdf</w:t>
        </w:r>
      </w:hyperlink>
      <w:r w:rsidRPr="009F4DCF">
        <w:rPr>
          <w:rFonts w:ascii="Tahoma" w:hAnsi="Tahoma" w:cs="Tahoma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A779" w14:textId="77777777" w:rsidR="00E27E76" w:rsidRDefault="00E27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AF50" w14:textId="3C64A495" w:rsidR="009F3B4A" w:rsidRDefault="00597E4F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0D530175" wp14:editId="5AA4EF8A">
          <wp:simplePos x="0" y="0"/>
          <wp:positionH relativeFrom="column">
            <wp:posOffset>-325507</wp:posOffset>
          </wp:positionH>
          <wp:positionV relativeFrom="paragraph">
            <wp:posOffset>-179070</wp:posOffset>
          </wp:positionV>
          <wp:extent cx="1270828" cy="580257"/>
          <wp:effectExtent l="0" t="0" r="5715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828" cy="580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572A">
      <w:rPr>
        <w:noProof/>
      </w:rPr>
      <w:drawing>
        <wp:anchor distT="0" distB="0" distL="114300" distR="114300" simplePos="0" relativeHeight="251658240" behindDoc="0" locked="0" layoutInCell="1" allowOverlap="1" wp14:anchorId="799032E3" wp14:editId="5F97438B">
          <wp:simplePos x="0" y="0"/>
          <wp:positionH relativeFrom="column">
            <wp:posOffset>3781425</wp:posOffset>
          </wp:positionH>
          <wp:positionV relativeFrom="paragraph">
            <wp:posOffset>-180975</wp:posOffset>
          </wp:positionV>
          <wp:extent cx="2787015" cy="479790"/>
          <wp:effectExtent l="0" t="0" r="0" b="0"/>
          <wp:wrapNone/>
          <wp:docPr id="191" name="Picture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397" cy="48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0F5BBDDF" w14:textId="3744494B" w:rsidR="009F3B4A" w:rsidRPr="007511CA" w:rsidRDefault="007511CA" w:rsidP="007511CA">
    <w:pPr>
      <w:pStyle w:val="Header"/>
      <w:ind w:left="450"/>
      <w:rPr>
        <w:rFonts w:ascii="Arial" w:hAnsi="Arial" w:cs="Arial"/>
        <w:b/>
        <w:bCs/>
        <w:noProof/>
        <w:sz w:val="24"/>
        <w:szCs w:val="24"/>
        <w:lang w:val="sr-Latn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>ПРОГРАМ</w:t>
    </w:r>
    <w:r w:rsidR="00787A53">
      <w:rPr>
        <w:rFonts w:ascii="Arial" w:hAnsi="Arial" w:cs="Arial"/>
        <w:b/>
        <w:bCs/>
        <w:noProof/>
        <w:sz w:val="24"/>
        <w:szCs w:val="24"/>
        <w:lang w:val="en-GB"/>
      </w:rPr>
      <w:t xml:space="preserve"> EU</w:t>
    </w: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 </w:t>
    </w:r>
    <w:r w:rsidRPr="007511CA">
      <w:rPr>
        <w:rFonts w:ascii="Arial" w:hAnsi="Arial" w:cs="Arial"/>
        <w:b/>
        <w:bCs/>
        <w:noProof/>
        <w:sz w:val="24"/>
        <w:szCs w:val="24"/>
        <w:lang w:val="sr-Latn-RS"/>
      </w:rPr>
      <w:t xml:space="preserve">EXCHANGE </w:t>
    </w:r>
    <w:r w:rsidR="00787A53">
      <w:rPr>
        <w:rFonts w:ascii="Arial" w:hAnsi="Arial" w:cs="Arial"/>
        <w:b/>
        <w:bCs/>
        <w:noProof/>
        <w:sz w:val="24"/>
        <w:szCs w:val="24"/>
        <w:lang w:val="sr-Latn-RS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D3B4" w14:textId="77777777" w:rsidR="00E27E76" w:rsidRDefault="00E27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1FD3B34"/>
    <w:multiLevelType w:val="hybridMultilevel"/>
    <w:tmpl w:val="6B54E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1A183A08"/>
    <w:multiLevelType w:val="multilevel"/>
    <w:tmpl w:val="ECD2E18E"/>
    <w:lvl w:ilvl="0">
      <w:start w:val="1"/>
      <w:numFmt w:val="decimal"/>
      <w:pStyle w:val="Heading1"/>
      <w:lvlText w:val="%1."/>
      <w:lvlJc w:val="left"/>
      <w:pPr>
        <w:ind w:left="1260" w:hanging="360"/>
      </w:p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520"/>
      </w:pPr>
      <w:rPr>
        <w:rFonts w:hint="default"/>
      </w:rPr>
    </w:lvl>
  </w:abstractNum>
  <w:abstractNum w:abstractNumId="4" w15:restartNumberingAfterBreak="0">
    <w:nsid w:val="26C915BE"/>
    <w:multiLevelType w:val="hybridMultilevel"/>
    <w:tmpl w:val="C142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D780E"/>
    <w:multiLevelType w:val="hybridMultilevel"/>
    <w:tmpl w:val="0582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225DC"/>
    <w:multiLevelType w:val="hybridMultilevel"/>
    <w:tmpl w:val="6492B154"/>
    <w:lvl w:ilvl="0" w:tplc="04090011">
      <w:start w:val="1"/>
      <w:numFmt w:val="decimal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65D0192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34894657">
    <w:abstractNumId w:val="2"/>
  </w:num>
  <w:num w:numId="2" w16cid:durableId="841437141">
    <w:abstractNumId w:val="0"/>
  </w:num>
  <w:num w:numId="3" w16cid:durableId="1823808738">
    <w:abstractNumId w:val="5"/>
  </w:num>
  <w:num w:numId="4" w16cid:durableId="1910192611">
    <w:abstractNumId w:val="4"/>
  </w:num>
  <w:num w:numId="5" w16cid:durableId="2137214817">
    <w:abstractNumId w:val="1"/>
  </w:num>
  <w:num w:numId="6" w16cid:durableId="392044057">
    <w:abstractNumId w:val="6"/>
  </w:num>
  <w:num w:numId="7" w16cid:durableId="1130246502">
    <w:abstractNumId w:val="3"/>
  </w:num>
  <w:num w:numId="8" w16cid:durableId="1904176102">
    <w:abstractNumId w:val="7"/>
  </w:num>
  <w:num w:numId="9" w16cid:durableId="20205043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B72"/>
    <w:rsid w:val="00010230"/>
    <w:rsid w:val="00016726"/>
    <w:rsid w:val="000209E5"/>
    <w:rsid w:val="00023DF7"/>
    <w:rsid w:val="00033BCA"/>
    <w:rsid w:val="000412A6"/>
    <w:rsid w:val="00045ACE"/>
    <w:rsid w:val="00051FBD"/>
    <w:rsid w:val="00055670"/>
    <w:rsid w:val="00075A3C"/>
    <w:rsid w:val="000A0E06"/>
    <w:rsid w:val="000A3D73"/>
    <w:rsid w:val="000D1541"/>
    <w:rsid w:val="001529FA"/>
    <w:rsid w:val="0016195E"/>
    <w:rsid w:val="00180C72"/>
    <w:rsid w:val="001C00EE"/>
    <w:rsid w:val="001E1920"/>
    <w:rsid w:val="001E68EC"/>
    <w:rsid w:val="001F44C0"/>
    <w:rsid w:val="00210E05"/>
    <w:rsid w:val="002152ED"/>
    <w:rsid w:val="002166A9"/>
    <w:rsid w:val="00220898"/>
    <w:rsid w:val="00233A7D"/>
    <w:rsid w:val="00235EE2"/>
    <w:rsid w:val="002645E1"/>
    <w:rsid w:val="002649E8"/>
    <w:rsid w:val="00264A81"/>
    <w:rsid w:val="00282744"/>
    <w:rsid w:val="002842A7"/>
    <w:rsid w:val="002970E2"/>
    <w:rsid w:val="002A744E"/>
    <w:rsid w:val="002B75F0"/>
    <w:rsid w:val="002C4507"/>
    <w:rsid w:val="002F2D23"/>
    <w:rsid w:val="0030102B"/>
    <w:rsid w:val="003114E9"/>
    <w:rsid w:val="003352C5"/>
    <w:rsid w:val="00380397"/>
    <w:rsid w:val="003B3C37"/>
    <w:rsid w:val="003D15C7"/>
    <w:rsid w:val="003E107B"/>
    <w:rsid w:val="003F54B4"/>
    <w:rsid w:val="003F6F84"/>
    <w:rsid w:val="003F7EF1"/>
    <w:rsid w:val="00411E98"/>
    <w:rsid w:val="004309B4"/>
    <w:rsid w:val="00432E5D"/>
    <w:rsid w:val="00437E99"/>
    <w:rsid w:val="00444519"/>
    <w:rsid w:val="00455696"/>
    <w:rsid w:val="00483750"/>
    <w:rsid w:val="00487453"/>
    <w:rsid w:val="004A161E"/>
    <w:rsid w:val="004B7969"/>
    <w:rsid w:val="004E2814"/>
    <w:rsid w:val="004E2FFA"/>
    <w:rsid w:val="005248B6"/>
    <w:rsid w:val="00561CCA"/>
    <w:rsid w:val="00567E99"/>
    <w:rsid w:val="00573A55"/>
    <w:rsid w:val="005879B8"/>
    <w:rsid w:val="0059616B"/>
    <w:rsid w:val="00597E4F"/>
    <w:rsid w:val="005A584A"/>
    <w:rsid w:val="005B6786"/>
    <w:rsid w:val="005C4598"/>
    <w:rsid w:val="005D3CEC"/>
    <w:rsid w:val="005F24BE"/>
    <w:rsid w:val="006106BE"/>
    <w:rsid w:val="0061331A"/>
    <w:rsid w:val="00624296"/>
    <w:rsid w:val="00632DE7"/>
    <w:rsid w:val="00645C6F"/>
    <w:rsid w:val="00662EF6"/>
    <w:rsid w:val="00666DB3"/>
    <w:rsid w:val="0068429A"/>
    <w:rsid w:val="006B5C59"/>
    <w:rsid w:val="006B7434"/>
    <w:rsid w:val="00713390"/>
    <w:rsid w:val="0072230E"/>
    <w:rsid w:val="00737CF4"/>
    <w:rsid w:val="007511CA"/>
    <w:rsid w:val="0075468F"/>
    <w:rsid w:val="0077086F"/>
    <w:rsid w:val="00787A53"/>
    <w:rsid w:val="007A244F"/>
    <w:rsid w:val="007A4871"/>
    <w:rsid w:val="007C331B"/>
    <w:rsid w:val="007D38F2"/>
    <w:rsid w:val="007F5687"/>
    <w:rsid w:val="00806997"/>
    <w:rsid w:val="008232DF"/>
    <w:rsid w:val="008345FE"/>
    <w:rsid w:val="0084345B"/>
    <w:rsid w:val="008557DF"/>
    <w:rsid w:val="00856BC6"/>
    <w:rsid w:val="00863C92"/>
    <w:rsid w:val="00882E30"/>
    <w:rsid w:val="00893E0E"/>
    <w:rsid w:val="008A12E7"/>
    <w:rsid w:val="00917028"/>
    <w:rsid w:val="00923083"/>
    <w:rsid w:val="00932185"/>
    <w:rsid w:val="009339BB"/>
    <w:rsid w:val="0094188F"/>
    <w:rsid w:val="0094572A"/>
    <w:rsid w:val="00945E63"/>
    <w:rsid w:val="009502E5"/>
    <w:rsid w:val="00955319"/>
    <w:rsid w:val="00956CCB"/>
    <w:rsid w:val="00993EBA"/>
    <w:rsid w:val="009B2CD1"/>
    <w:rsid w:val="009D2022"/>
    <w:rsid w:val="009D30A1"/>
    <w:rsid w:val="009E0004"/>
    <w:rsid w:val="009F3B4A"/>
    <w:rsid w:val="00A04836"/>
    <w:rsid w:val="00A3656D"/>
    <w:rsid w:val="00A412E7"/>
    <w:rsid w:val="00A4447B"/>
    <w:rsid w:val="00A50DAE"/>
    <w:rsid w:val="00A65FA9"/>
    <w:rsid w:val="00A661B4"/>
    <w:rsid w:val="00A80E1B"/>
    <w:rsid w:val="00AA5AD0"/>
    <w:rsid w:val="00AB4D62"/>
    <w:rsid w:val="00B17F15"/>
    <w:rsid w:val="00B357FC"/>
    <w:rsid w:val="00B36ABF"/>
    <w:rsid w:val="00B671BB"/>
    <w:rsid w:val="00B72D11"/>
    <w:rsid w:val="00B740DC"/>
    <w:rsid w:val="00B856A5"/>
    <w:rsid w:val="00B967B2"/>
    <w:rsid w:val="00BA0C85"/>
    <w:rsid w:val="00C079A1"/>
    <w:rsid w:val="00C3680B"/>
    <w:rsid w:val="00C419B8"/>
    <w:rsid w:val="00C45666"/>
    <w:rsid w:val="00C5015A"/>
    <w:rsid w:val="00C87079"/>
    <w:rsid w:val="00CB0398"/>
    <w:rsid w:val="00CC4939"/>
    <w:rsid w:val="00CE6FEA"/>
    <w:rsid w:val="00CF6847"/>
    <w:rsid w:val="00CF7E9C"/>
    <w:rsid w:val="00D131EE"/>
    <w:rsid w:val="00D227F1"/>
    <w:rsid w:val="00D22B41"/>
    <w:rsid w:val="00D33BBA"/>
    <w:rsid w:val="00D43708"/>
    <w:rsid w:val="00D56A4B"/>
    <w:rsid w:val="00D82751"/>
    <w:rsid w:val="00D84EB6"/>
    <w:rsid w:val="00DA7577"/>
    <w:rsid w:val="00DC01B6"/>
    <w:rsid w:val="00DE36ED"/>
    <w:rsid w:val="00DF6E6E"/>
    <w:rsid w:val="00E12651"/>
    <w:rsid w:val="00E13A3D"/>
    <w:rsid w:val="00E16250"/>
    <w:rsid w:val="00E16626"/>
    <w:rsid w:val="00E26146"/>
    <w:rsid w:val="00E27E76"/>
    <w:rsid w:val="00E336EE"/>
    <w:rsid w:val="00E40133"/>
    <w:rsid w:val="00EB22B6"/>
    <w:rsid w:val="00EB23E2"/>
    <w:rsid w:val="00EB4101"/>
    <w:rsid w:val="00F01256"/>
    <w:rsid w:val="00F02BAC"/>
    <w:rsid w:val="00F22408"/>
    <w:rsid w:val="00F36D1E"/>
    <w:rsid w:val="00F556E5"/>
    <w:rsid w:val="00F667D4"/>
    <w:rsid w:val="00F800DE"/>
    <w:rsid w:val="00F979A4"/>
    <w:rsid w:val="00FC3E46"/>
    <w:rsid w:val="00FF61D2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F3 Heading 1 - Section Char Char"/>
    <w:basedOn w:val="BodyText"/>
    <w:next w:val="BodyText"/>
    <w:link w:val="Heading1Char"/>
    <w:autoRedefine/>
    <w:uiPriority w:val="99"/>
    <w:qFormat/>
    <w:rsid w:val="0030102B"/>
    <w:pPr>
      <w:keepNext/>
      <w:keepLines/>
      <w:numPr>
        <w:numId w:val="7"/>
      </w:numPr>
      <w:tabs>
        <w:tab w:val="left" w:pos="900"/>
      </w:tabs>
      <w:spacing w:before="240" w:after="240"/>
      <w:ind w:right="187"/>
      <w:jc w:val="both"/>
      <w:outlineLvl w:val="0"/>
    </w:pPr>
    <w:rPr>
      <w:rFonts w:ascii="Tahoma" w:eastAsia="Times New Roman" w:hAnsi="Tahoma" w:cs="Tahoma"/>
      <w:b/>
      <w:caps/>
      <w:noProof/>
      <w:color w:val="000000"/>
      <w:kern w:val="28"/>
      <w:sz w:val="24"/>
      <w:szCs w:val="24"/>
      <w:lang w:val="sr-Latn-CS"/>
    </w:rPr>
  </w:style>
  <w:style w:type="paragraph" w:styleId="Heading2">
    <w:name w:val="heading 2"/>
    <w:aliases w:val="F4 Heading 2 - SubSection Char Char"/>
    <w:basedOn w:val="BodyText"/>
    <w:next w:val="BodyText"/>
    <w:link w:val="Heading2Char"/>
    <w:autoRedefine/>
    <w:uiPriority w:val="99"/>
    <w:qFormat/>
    <w:rsid w:val="0030102B"/>
    <w:pPr>
      <w:keepNext/>
      <w:keepLines/>
      <w:spacing w:before="360" w:after="240" w:line="264" w:lineRule="auto"/>
      <w:ind w:right="187"/>
      <w:jc w:val="both"/>
      <w:outlineLvl w:val="1"/>
    </w:pPr>
    <w:rPr>
      <w:rFonts w:ascii="Tahoma" w:eastAsia="Times New Roman" w:hAnsi="Tahoma" w:cs="Tahoma"/>
      <w:b/>
      <w:noProof/>
      <w:color w:val="000000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character" w:customStyle="1" w:styleId="Heading1Char">
    <w:name w:val="Heading 1 Char"/>
    <w:aliases w:val="F3 Heading 1 - Section Char Char Char"/>
    <w:basedOn w:val="DefaultParagraphFont"/>
    <w:link w:val="Heading1"/>
    <w:uiPriority w:val="99"/>
    <w:rsid w:val="0030102B"/>
    <w:rPr>
      <w:rFonts w:ascii="Tahoma" w:eastAsia="Times New Roman" w:hAnsi="Tahoma" w:cs="Tahoma"/>
      <w:b/>
      <w:caps/>
      <w:noProof/>
      <w:color w:val="000000"/>
      <w:kern w:val="28"/>
      <w:sz w:val="24"/>
      <w:szCs w:val="24"/>
      <w:lang w:val="sr-Latn-CS"/>
    </w:rPr>
  </w:style>
  <w:style w:type="character" w:customStyle="1" w:styleId="Heading2Char">
    <w:name w:val="Heading 2 Char"/>
    <w:aliases w:val="F4 Heading 2 - SubSection Char Char Char"/>
    <w:basedOn w:val="DefaultParagraphFont"/>
    <w:link w:val="Heading2"/>
    <w:uiPriority w:val="99"/>
    <w:rsid w:val="0030102B"/>
    <w:rPr>
      <w:rFonts w:ascii="Tahoma" w:eastAsia="Times New Roman" w:hAnsi="Tahoma" w:cs="Tahoma"/>
      <w:b/>
      <w:noProof/>
      <w:color w:val="000000"/>
      <w:sz w:val="22"/>
      <w:szCs w:val="22"/>
      <w:lang w:val="pl-PL"/>
    </w:rPr>
  </w:style>
  <w:style w:type="paragraph" w:styleId="ListParagraph">
    <w:name w:val="List Paragraph"/>
    <w:basedOn w:val="Normal"/>
    <w:uiPriority w:val="34"/>
    <w:qFormat/>
    <w:rsid w:val="0030102B"/>
    <w:pPr>
      <w:ind w:left="720"/>
      <w:contextualSpacing/>
    </w:pPr>
  </w:style>
  <w:style w:type="character" w:styleId="FootnoteReference">
    <w:name w:val="footnote reference"/>
    <w:uiPriority w:val="99"/>
    <w:rsid w:val="0030102B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0102B"/>
    <w:pPr>
      <w:numPr>
        <w:numId w:val="0"/>
      </w:numPr>
      <w:tabs>
        <w:tab w:val="clear" w:pos="900"/>
      </w:tabs>
      <w:spacing w:after="0"/>
      <w:ind w:right="0"/>
      <w:jc w:val="left"/>
      <w:outlineLvl w:val="9"/>
    </w:pPr>
    <w:rPr>
      <w:rFonts w:asciiTheme="majorHAnsi" w:eastAsiaTheme="majorEastAsia" w:hAnsiTheme="majorHAnsi" w:cstheme="majorBidi"/>
      <w:b w:val="0"/>
      <w:caps w:val="0"/>
      <w:noProof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0102B"/>
    <w:pPr>
      <w:tabs>
        <w:tab w:val="left" w:pos="440"/>
        <w:tab w:val="right" w:leader="dot" w:pos="9016"/>
      </w:tabs>
      <w:spacing w:after="100"/>
    </w:pPr>
    <w:rPr>
      <w:rFonts w:ascii="Tahoma" w:hAnsi="Tahoma" w:cs="Tahoma"/>
      <w:b/>
      <w:bCs/>
      <w:noProof/>
      <w:lang w:val="sr-Latn-RS"/>
    </w:rPr>
  </w:style>
  <w:style w:type="paragraph" w:styleId="TOC2">
    <w:name w:val="toc 2"/>
    <w:basedOn w:val="Normal"/>
    <w:next w:val="Normal"/>
    <w:autoRedefine/>
    <w:uiPriority w:val="39"/>
    <w:unhideWhenUsed/>
    <w:rsid w:val="0030102B"/>
    <w:pPr>
      <w:tabs>
        <w:tab w:val="right" w:leader="dot" w:pos="9016"/>
      </w:tabs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10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102B"/>
  </w:style>
  <w:style w:type="paragraph" w:customStyle="1" w:styleId="basic-paragraph">
    <w:name w:val="basic-paragraph"/>
    <w:basedOn w:val="Normal"/>
    <w:rsid w:val="00301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02B"/>
    <w:rPr>
      <w:sz w:val="22"/>
      <w:szCs w:val="22"/>
    </w:rPr>
  </w:style>
  <w:style w:type="table" w:customStyle="1" w:styleId="TableGrid1">
    <w:name w:val="Table Grid1"/>
    <w:basedOn w:val="TableNormal"/>
    <w:uiPriority w:val="59"/>
    <w:rsid w:val="00380397"/>
    <w:rPr>
      <w:rFonts w:ascii="Cambria" w:eastAsia="Times New Roman" w:hAnsi="Cambria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235EE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35EE2"/>
  </w:style>
  <w:style w:type="character" w:customStyle="1" w:styleId="eop">
    <w:name w:val="eop"/>
    <w:basedOn w:val="DefaultParagraphFont"/>
    <w:rsid w:val="00235EE2"/>
  </w:style>
  <w:style w:type="paragraph" w:styleId="Revision">
    <w:name w:val="Revision"/>
    <w:hidden/>
    <w:uiPriority w:val="99"/>
    <w:semiHidden/>
    <w:rsid w:val="00993EB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sjp.gov.rs/wp-content/uploads/Prirucnik-za-lokalnu-samoupravu-web_final-19.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20" ma:contentTypeDescription="Kreiraj novi dokument." ma:contentTypeScope="" ma:versionID="f237ad0126e6872e3a9eb84fbe6a0624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83b703c08b6f3fc9e7a9b85f9ed6383b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  <Comment xmlns="934e4f6f-c740-4e49-838d-10594e3f873c" xsi:nil="true"/>
  </documentManagement>
</p:properties>
</file>

<file path=customXml/itemProps1.xml><?xml version="1.0" encoding="utf-8"?>
<ds:datastoreItem xmlns:ds="http://schemas.openxmlformats.org/officeDocument/2006/customXml" ds:itemID="{FC477E81-78D6-4027-B840-032EE77AF2CE}"/>
</file>

<file path=customXml/itemProps2.xml><?xml version="1.0" encoding="utf-8"?>
<ds:datastoreItem xmlns:ds="http://schemas.openxmlformats.org/officeDocument/2006/customXml" ds:itemID="{92846F6C-FC3B-41DE-959F-B428C90C5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545AA0-F710-4E3C-B5C6-9788FF7566C8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80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Sara Talijan</cp:lastModifiedBy>
  <cp:revision>20</cp:revision>
  <cp:lastPrinted>2024-04-11T06:36:00Z</cp:lastPrinted>
  <dcterms:created xsi:type="dcterms:W3CDTF">2024-03-22T12:52:00Z</dcterms:created>
  <dcterms:modified xsi:type="dcterms:W3CDTF">2024-04-24T07:18:00Z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