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5FA2" w14:textId="77777777" w:rsidR="00893E0E" w:rsidRDefault="00893E0E" w:rsidP="00893E0E">
      <w:pPr>
        <w:rPr>
          <w:rFonts w:ascii="Tahoma" w:hAnsi="Tahoma" w:cs="Tahoma"/>
          <w:b/>
          <w:bCs/>
          <w:sz w:val="24"/>
          <w:szCs w:val="24"/>
          <w:lang w:val="sr-Cyrl-RS"/>
        </w:rPr>
      </w:pPr>
    </w:p>
    <w:p w14:paraId="750C0C71" w14:textId="58ED9C01" w:rsidR="00893E0E" w:rsidRPr="008C405B" w:rsidRDefault="00AD58B0" w:rsidP="00893E0E">
      <w:pPr>
        <w:spacing w:after="0"/>
        <w:rPr>
          <w:rFonts w:ascii="Tahoma" w:hAnsi="Tahoma" w:cs="Tahoma"/>
          <w:b/>
          <w:bCs/>
          <w:sz w:val="24"/>
          <w:szCs w:val="24"/>
          <w:lang w:val="sr-Latn-RS"/>
        </w:rPr>
      </w:pPr>
      <w:r w:rsidRPr="00AD58B0">
        <w:rPr>
          <w:rFonts w:ascii="Tahoma" w:hAnsi="Tahoma" w:cs="Tahoma"/>
          <w:b/>
          <w:bCs/>
          <w:sz w:val="24"/>
          <w:szCs w:val="24"/>
          <w:lang w:val="sr-Cyrl-RS"/>
        </w:rPr>
        <w:t xml:space="preserve">PRILOG </w:t>
      </w:r>
      <w:r w:rsidR="008C405B">
        <w:rPr>
          <w:rFonts w:ascii="Tahoma" w:hAnsi="Tahoma" w:cs="Tahoma"/>
          <w:b/>
          <w:bCs/>
          <w:sz w:val="24"/>
          <w:szCs w:val="24"/>
          <w:lang w:val="sr-Latn-RS"/>
        </w:rPr>
        <w:t>2</w:t>
      </w:r>
    </w:p>
    <w:p w14:paraId="1B27A484" w14:textId="77777777" w:rsidR="00AD58B0" w:rsidRPr="002854A5" w:rsidRDefault="00AD58B0" w:rsidP="00893E0E">
      <w:pPr>
        <w:spacing w:after="0"/>
        <w:rPr>
          <w:rFonts w:ascii="Tahoma" w:hAnsi="Tahoma" w:cs="Tahoma"/>
          <w:b/>
          <w:bCs/>
          <w:sz w:val="24"/>
          <w:szCs w:val="24"/>
          <w:lang w:val="sr-Cyrl-RS"/>
        </w:rPr>
      </w:pPr>
    </w:p>
    <w:p w14:paraId="21C55C33" w14:textId="24CD14F8" w:rsidR="00893E0E" w:rsidRPr="002854A5" w:rsidRDefault="00AD7473" w:rsidP="00893E0E">
      <w:pPr>
        <w:spacing w:after="0"/>
        <w:jc w:val="center"/>
        <w:rPr>
          <w:rFonts w:ascii="Tahoma" w:hAnsi="Tahoma" w:cs="Tahoma"/>
          <w:b/>
          <w:bCs/>
          <w:sz w:val="24"/>
          <w:szCs w:val="24"/>
          <w:lang w:val="sr-Cyrl-RS"/>
        </w:rPr>
      </w:pPr>
      <w:r w:rsidRPr="00AD7473">
        <w:rPr>
          <w:rFonts w:ascii="Tahoma" w:hAnsi="Tahoma" w:cs="Tahoma"/>
          <w:b/>
          <w:bCs/>
          <w:sz w:val="24"/>
          <w:szCs w:val="24"/>
          <w:lang w:val="sr-Cyrl-RS"/>
        </w:rPr>
        <w:t>OPIS PODRŠKE ZA IZRADU IZVEŠTAJA O UČINCIMA SPROVOĐEN</w:t>
      </w:r>
      <w:r>
        <w:rPr>
          <w:rFonts w:ascii="Tahoma" w:hAnsi="Tahoma" w:cs="Tahoma"/>
          <w:b/>
          <w:bCs/>
          <w:sz w:val="24"/>
          <w:szCs w:val="24"/>
          <w:lang w:val="en-GB"/>
        </w:rPr>
        <w:t>J</w:t>
      </w:r>
      <w:r w:rsidRPr="00AD7473">
        <w:rPr>
          <w:rFonts w:ascii="Tahoma" w:hAnsi="Tahoma" w:cs="Tahoma"/>
          <w:b/>
          <w:bCs/>
          <w:sz w:val="24"/>
          <w:szCs w:val="24"/>
          <w:lang w:val="sr-Cyrl-RS"/>
        </w:rPr>
        <w:t>A PLANA RAZVOJA LOKALNE SAMOUPRAVE</w:t>
      </w:r>
    </w:p>
    <w:p w14:paraId="507BD565" w14:textId="77777777" w:rsidR="00AD7473" w:rsidRPr="002854A5" w:rsidRDefault="00AD7473" w:rsidP="00893E0E">
      <w:pPr>
        <w:spacing w:after="0"/>
        <w:jc w:val="center"/>
        <w:rPr>
          <w:rFonts w:ascii="Tahoma" w:hAnsi="Tahoma" w:cs="Tahoma"/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3E0E" w:rsidRPr="006F52B5" w14:paraId="541743E3" w14:textId="77777777" w:rsidTr="00A27874">
        <w:tc>
          <w:tcPr>
            <w:tcW w:w="9016" w:type="dxa"/>
            <w:shd w:val="clear" w:color="auto" w:fill="2E74B5" w:themeFill="accent5" w:themeFillShade="BF"/>
          </w:tcPr>
          <w:p w14:paraId="2B6EC8BA" w14:textId="664C0B4F" w:rsidR="00893E0E" w:rsidRPr="00193C7A" w:rsidRDefault="004863BD" w:rsidP="00A27874">
            <w:pPr>
              <w:spacing w:before="160"/>
              <w:rPr>
                <w:rFonts w:ascii="Tahoma" w:eastAsia="Times New Roman" w:hAnsi="Tahoma" w:cs="Tahoma"/>
                <w:b/>
                <w:color w:val="FFFFFF" w:themeColor="background1"/>
                <w:sz w:val="24"/>
                <w:szCs w:val="24"/>
                <w:lang w:val="sr-Cyrl-RS"/>
              </w:rPr>
            </w:pPr>
            <w:r w:rsidRPr="004863BD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sr-Cyrl-RS"/>
              </w:rPr>
              <w:t>IZRADA IZVEŠTAJA O UČINCIMA SPROVOĐEN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en-GB"/>
              </w:rPr>
              <w:t>J</w:t>
            </w:r>
            <w:r w:rsidRPr="004863BD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sr-Cyrl-RS"/>
              </w:rPr>
              <w:t>A PLANA RAZVOJA LOKALNE SAMOUPRAVE</w:t>
            </w:r>
          </w:p>
        </w:tc>
      </w:tr>
      <w:tr w:rsidR="00893E0E" w:rsidRPr="00F667D4" w14:paraId="21129465" w14:textId="77777777" w:rsidTr="00A27874">
        <w:tc>
          <w:tcPr>
            <w:tcW w:w="9016" w:type="dxa"/>
            <w:shd w:val="clear" w:color="auto" w:fill="9CC2E5" w:themeFill="accent5" w:themeFillTint="99"/>
          </w:tcPr>
          <w:p w14:paraId="1B943DC6" w14:textId="7ED6AB41" w:rsidR="00893E0E" w:rsidRPr="00193786" w:rsidRDefault="00893E0E" w:rsidP="00A27874">
            <w:pPr>
              <w:spacing w:before="160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="00893E0E" w:rsidRPr="00193786" w14:paraId="35B09D0A" w14:textId="77777777" w:rsidTr="00A27874">
        <w:tc>
          <w:tcPr>
            <w:tcW w:w="9016" w:type="dxa"/>
            <w:shd w:val="clear" w:color="auto" w:fill="DEEAF6" w:themeFill="accent5" w:themeFillTint="33"/>
          </w:tcPr>
          <w:p w14:paraId="60D3BAC2" w14:textId="372019B2" w:rsidR="00893E0E" w:rsidRPr="00193786" w:rsidRDefault="006C02AA" w:rsidP="00A27874">
            <w:pPr>
              <w:spacing w:before="80" w:after="80"/>
              <w:rPr>
                <w:rFonts w:ascii="Tahoma" w:hAnsi="Tahoma" w:cs="Tahoma"/>
                <w:b/>
                <w:bCs/>
                <w:lang w:val="sr-Cyrl-RS"/>
              </w:rPr>
            </w:pPr>
            <w:r w:rsidRPr="006C02AA">
              <w:rPr>
                <w:rFonts w:ascii="Tahoma" w:hAnsi="Tahoma" w:cs="Tahoma"/>
                <w:b/>
                <w:bCs/>
                <w:lang w:val="sr-Cyrl-RS"/>
              </w:rPr>
              <w:t>KORISTI ZA LOKALNU SAMOUPRAVU:</w:t>
            </w:r>
          </w:p>
        </w:tc>
      </w:tr>
      <w:tr w:rsidR="00893E0E" w:rsidRPr="006F52B5" w14:paraId="1C04CD5B" w14:textId="77777777" w:rsidTr="00A27874">
        <w:tc>
          <w:tcPr>
            <w:tcW w:w="9016" w:type="dxa"/>
          </w:tcPr>
          <w:p w14:paraId="53854613" w14:textId="2F230847" w:rsidR="00893E0E" w:rsidRPr="00F63AD1" w:rsidRDefault="001951DF" w:rsidP="00A27874">
            <w:pPr>
              <w:spacing w:before="160"/>
              <w:jc w:val="both"/>
              <w:rPr>
                <w:rFonts w:ascii="Tahoma" w:hAnsi="Tahoma" w:cs="Tahoma"/>
                <w:lang w:val="sr-Cyrl-RS"/>
              </w:rPr>
            </w:pPr>
            <w:r w:rsidRPr="001951DF">
              <w:rPr>
                <w:rFonts w:ascii="Tahoma" w:hAnsi="Tahoma" w:cs="Tahoma"/>
                <w:lang w:val="sr-Cyrl-RS"/>
              </w:rPr>
              <w:t>Izrađen izveštaj o učincima sprovođenja plana razvoja LS u skladu sa Zakonom o planskom sistemu ("Sl. glasnik RS", br. 30/2018), Zakonom o lokalnoj samoupravi,  statutima lokalnih samouprava, na bazi metodološkog okvira definisanog smernicama</w:t>
            </w:r>
            <w:r w:rsidR="00D3301C">
              <w:rPr>
                <w:rStyle w:val="FootnoteReference"/>
                <w:rFonts w:ascii="Tahoma" w:hAnsi="Tahoma" w:cs="Tahoma"/>
                <w:lang w:val="sr-Cyrl-RS"/>
              </w:rPr>
              <w:footnoteReference w:id="2"/>
            </w:r>
            <w:r w:rsidRPr="001951DF">
              <w:rPr>
                <w:rFonts w:ascii="Tahoma" w:hAnsi="Tahoma" w:cs="Tahoma"/>
                <w:lang w:val="sr-Cyrl-RS"/>
              </w:rPr>
              <w:t xml:space="preserve">  iz Uredbe o obaveznim elementima plana razvoja autonomne pokrajine i jedinice lokalne samouprave ("Sl. glasnik RS", br. 107/2020.), propisima koji uređuju budžetski sistem (izveštavanje o učincima budžetskih programa), srednjoročno planiranje i izveštavanje, i povezanim instruktivnim materijalima</w:t>
            </w:r>
            <w:r w:rsidR="00893E0E" w:rsidRPr="00F63AD1">
              <w:rPr>
                <w:rFonts w:ascii="Tahoma" w:hAnsi="Tahoma" w:cs="Tahoma"/>
                <w:lang w:val="sr-Cyrl-RS"/>
              </w:rPr>
              <w:t>.</w:t>
            </w:r>
          </w:p>
          <w:p w14:paraId="6C9EE16B" w14:textId="77777777" w:rsidR="00284096" w:rsidRPr="002854A5" w:rsidRDefault="00284096" w:rsidP="00A27874">
            <w:pPr>
              <w:jc w:val="both"/>
              <w:rPr>
                <w:rFonts w:ascii="Tahoma" w:hAnsi="Tahoma" w:cs="Tahoma"/>
                <w:lang w:val="sr-Cyrl-RS"/>
              </w:rPr>
            </w:pPr>
            <w:r w:rsidRPr="00284096">
              <w:rPr>
                <w:rFonts w:ascii="Tahoma" w:hAnsi="Tahoma" w:cs="Tahoma"/>
                <w:lang w:val="sr-Cyrl-RS"/>
              </w:rPr>
              <w:t>Konkretno, izrada izveštaja o učincima sprovođenja plana razvoja će omogućiti izabranim lokalnim samoupravama da:</w:t>
            </w:r>
          </w:p>
          <w:p w14:paraId="4C354FEA" w14:textId="77777777" w:rsidR="006140EC" w:rsidRPr="002854A5" w:rsidRDefault="00893E0E" w:rsidP="00A27874">
            <w:pPr>
              <w:jc w:val="both"/>
              <w:rPr>
                <w:rFonts w:ascii="Tahoma" w:hAnsi="Tahoma" w:cs="Tahoma"/>
                <w:lang w:val="sr-Cyrl-RS"/>
              </w:rPr>
            </w:pPr>
            <w:r w:rsidRPr="00193786">
              <w:rPr>
                <w:rFonts w:ascii="Tahoma" w:hAnsi="Tahoma" w:cs="Tahoma"/>
                <w:lang w:val="sr-Cyrl-RS"/>
              </w:rPr>
              <w:t xml:space="preserve">- </w:t>
            </w:r>
            <w:r w:rsidR="006140EC" w:rsidRPr="006140EC">
              <w:rPr>
                <w:rFonts w:ascii="Tahoma" w:hAnsi="Tahoma" w:cs="Tahoma"/>
                <w:lang w:val="sr-Cyrl-RS"/>
              </w:rPr>
              <w:t xml:space="preserve">uspostave koordinaciju i praksu izveštavanja i unaprede sistem prikupljanja podataka na lokalnom nivou u vezi sa sprovođenjem plana razvoja; </w:t>
            </w:r>
          </w:p>
          <w:p w14:paraId="2076F31E" w14:textId="6EC8C5E3" w:rsidR="00893E0E" w:rsidRDefault="00893E0E" w:rsidP="00A27874">
            <w:pPr>
              <w:jc w:val="both"/>
              <w:rPr>
                <w:rFonts w:ascii="Tahoma" w:hAnsi="Tahoma" w:cs="Tahoma"/>
                <w:lang w:val="sr-Cyrl-RS"/>
              </w:rPr>
            </w:pPr>
            <w:r w:rsidRPr="00193786">
              <w:rPr>
                <w:rFonts w:ascii="Tahoma" w:hAnsi="Tahoma" w:cs="Tahoma"/>
                <w:lang w:val="sr-Cyrl-RS"/>
              </w:rPr>
              <w:t xml:space="preserve">- </w:t>
            </w:r>
            <w:r w:rsidR="006140EC" w:rsidRPr="006140EC">
              <w:rPr>
                <w:rFonts w:ascii="Tahoma" w:hAnsi="Tahoma" w:cs="Tahoma"/>
                <w:lang w:val="sr-Cyrl-RS"/>
              </w:rPr>
              <w:t>realno sagledaju i opišu postojeće stanje u pogledu progresa u sprovođenju  vizije, prioritetnih ciljeve razvoja i mera za ostvarenje tih ciljeva, uključujući vezu sa postojećim planskim dokumentima drugih nivoa vlasti u Republici Srbiji i lokalizacije ciljeva održivog razvoja (u skladu sa UN Agendom 2030);</w:t>
            </w:r>
          </w:p>
          <w:p w14:paraId="4F3E17F1" w14:textId="682CC472" w:rsidR="00A3656D" w:rsidRPr="00193786" w:rsidRDefault="00A3656D" w:rsidP="00A27874">
            <w:pPr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 xml:space="preserve">- </w:t>
            </w:r>
            <w:r w:rsidR="000C63EC" w:rsidRPr="000C63EC">
              <w:rPr>
                <w:rFonts w:ascii="Tahoma" w:hAnsi="Tahoma" w:cs="Tahoma"/>
                <w:lang w:val="sr-Cyrl-RS"/>
              </w:rPr>
              <w:t>sagledaju potrebu za eventualnim prilagođavanjima (revizijom) usvojenog plana razvoja, posebno u delu formulisanih prioritetnih ciljeva, pratećih mera,  (re)definisanja relevantnih indikatora za praćenje i ocenjivanje postojećeg stanja u svojoj LS i za potrebe izveštavanja o sprovođenju plana razvoja;</w:t>
            </w:r>
          </w:p>
          <w:p w14:paraId="3323BDFE" w14:textId="77777777" w:rsidR="002A1411" w:rsidRPr="002854A5" w:rsidRDefault="00893E0E" w:rsidP="00A27874">
            <w:pPr>
              <w:jc w:val="both"/>
              <w:rPr>
                <w:rFonts w:ascii="Tahoma" w:hAnsi="Tahoma" w:cs="Tahoma"/>
                <w:lang w:val="sr-Cyrl-RS"/>
              </w:rPr>
            </w:pPr>
            <w:r w:rsidRPr="00193786">
              <w:rPr>
                <w:rFonts w:ascii="Tahoma" w:hAnsi="Tahoma" w:cs="Tahoma"/>
                <w:lang w:val="sr-Cyrl-RS"/>
              </w:rPr>
              <w:lastRenderedPageBreak/>
              <w:t xml:space="preserve">- </w:t>
            </w:r>
            <w:r w:rsidR="002A1411" w:rsidRPr="002A1411">
              <w:rPr>
                <w:rFonts w:ascii="Tahoma" w:hAnsi="Tahoma" w:cs="Tahoma"/>
                <w:lang w:val="sr-Cyrl-RS"/>
              </w:rPr>
              <w:t>ocene institucionalne okvire za  efektivno i efikasno sprovođenje plana razvoja i sagledaju potrebe i pravac eventualnih izmena organizacione strukture za praćenje i izveštavanje o sprovođenju plana razvoja;</w:t>
            </w:r>
          </w:p>
          <w:p w14:paraId="0E5989B6" w14:textId="33E5FECF" w:rsidR="0094188F" w:rsidRPr="00193C7A" w:rsidRDefault="001E1920" w:rsidP="00A27874">
            <w:pPr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 xml:space="preserve">- </w:t>
            </w:r>
            <w:r w:rsidR="00AA0395" w:rsidRPr="00AA0395">
              <w:rPr>
                <w:rFonts w:ascii="Tahoma" w:hAnsi="Tahoma" w:cs="Tahoma"/>
                <w:lang w:val="sr-Cyrl-RS"/>
              </w:rPr>
              <w:t>uspostave/unaprede koordinaciju u pogledu praćenja sprovođenja i izveštavanja o učincima plana razvoja - sa zainteresovanim stranama van lokalne administracije;</w:t>
            </w:r>
            <w:r w:rsidR="008232DF">
              <w:rPr>
                <w:rFonts w:ascii="Tahoma" w:hAnsi="Tahoma" w:cs="Tahoma"/>
                <w:lang w:val="sr-Cyrl-RS"/>
              </w:rPr>
              <w:t xml:space="preserve"> </w:t>
            </w:r>
            <w:r w:rsidR="00A5087B" w:rsidRPr="00A5087B">
              <w:rPr>
                <w:rFonts w:ascii="Tahoma" w:hAnsi="Tahoma" w:cs="Tahoma"/>
                <w:lang w:val="sr-Cyrl-RS"/>
              </w:rPr>
              <w:t>uvedu/unaprede praksu sprovođenja širih konsultacija u pripremi/finalizaciji ovih izveštaja i transparentnost procesa.</w:t>
            </w:r>
          </w:p>
        </w:tc>
      </w:tr>
      <w:tr w:rsidR="00893E0E" w:rsidRPr="006F52B5" w14:paraId="5DDBE6AD" w14:textId="77777777" w:rsidTr="00A27874">
        <w:tc>
          <w:tcPr>
            <w:tcW w:w="9016" w:type="dxa"/>
            <w:shd w:val="clear" w:color="auto" w:fill="DEEAF6" w:themeFill="accent5" w:themeFillTint="33"/>
          </w:tcPr>
          <w:p w14:paraId="7F46E569" w14:textId="44CF197E" w:rsidR="00893E0E" w:rsidRPr="00193786" w:rsidRDefault="00DE1F0A" w:rsidP="00A27874">
            <w:pPr>
              <w:spacing w:before="80" w:after="80"/>
              <w:rPr>
                <w:rFonts w:ascii="Tahoma" w:hAnsi="Tahoma" w:cs="Tahoma"/>
                <w:b/>
                <w:bCs/>
                <w:lang w:val="sr-Cyrl-RS"/>
              </w:rPr>
            </w:pPr>
            <w:r w:rsidRPr="00DE1F0A">
              <w:rPr>
                <w:rFonts w:ascii="Tahoma" w:hAnsi="Tahoma" w:cs="Tahoma"/>
                <w:b/>
                <w:bCs/>
                <w:lang w:val="sr-Cyrl-RS"/>
              </w:rPr>
              <w:lastRenderedPageBreak/>
              <w:t>NEPOSREDNA STRUČNA PODRŠKA PROGRAMA UKL</w:t>
            </w:r>
            <w:r w:rsidR="007656D2">
              <w:rPr>
                <w:rFonts w:ascii="Tahoma" w:hAnsi="Tahoma" w:cs="Tahoma"/>
                <w:b/>
                <w:bCs/>
                <w:lang w:val="en-GB"/>
              </w:rPr>
              <w:t>J</w:t>
            </w:r>
            <w:r w:rsidRPr="00DE1F0A">
              <w:rPr>
                <w:rFonts w:ascii="Tahoma" w:hAnsi="Tahoma" w:cs="Tahoma"/>
                <w:b/>
                <w:bCs/>
                <w:lang w:val="sr-Cyrl-RS"/>
              </w:rPr>
              <w:t>UČUJE SLEDEĆE AKTIVNOSTI:</w:t>
            </w:r>
          </w:p>
        </w:tc>
      </w:tr>
      <w:tr w:rsidR="00893E0E" w:rsidRPr="006F52B5" w14:paraId="38976608" w14:textId="77777777" w:rsidTr="00A27874">
        <w:tc>
          <w:tcPr>
            <w:tcW w:w="9016" w:type="dxa"/>
          </w:tcPr>
          <w:p w14:paraId="3AC87E6C" w14:textId="77777777" w:rsidR="00AA1AB3" w:rsidRPr="00AA1AB3" w:rsidRDefault="00AA1AB3" w:rsidP="00AA1AB3">
            <w:pPr>
              <w:spacing w:before="160"/>
              <w:jc w:val="both"/>
              <w:rPr>
                <w:rFonts w:ascii="Tahoma" w:hAnsi="Tahoma" w:cs="Tahoma"/>
                <w:lang w:val="sr-Cyrl-RS"/>
              </w:rPr>
            </w:pPr>
            <w:r w:rsidRPr="00AA1AB3">
              <w:rPr>
                <w:rFonts w:ascii="Tahoma" w:hAnsi="Tahoma" w:cs="Tahoma"/>
                <w:lang w:val="sr-Cyrl-RS"/>
              </w:rPr>
              <w:t>Koordinaciju procesa stručne podrške u izradi izveštaja o učincima sprovođenja plana razvoja.</w:t>
            </w:r>
          </w:p>
          <w:p w14:paraId="38A6DB10" w14:textId="77777777" w:rsidR="00AA1AB3" w:rsidRPr="00AA1AB3" w:rsidRDefault="00AA1AB3" w:rsidP="00AA1AB3">
            <w:pPr>
              <w:spacing w:before="160"/>
              <w:jc w:val="both"/>
              <w:rPr>
                <w:rFonts w:ascii="Tahoma" w:hAnsi="Tahoma" w:cs="Tahoma"/>
                <w:lang w:val="sr-Cyrl-RS"/>
              </w:rPr>
            </w:pPr>
            <w:r w:rsidRPr="00AA1AB3">
              <w:rPr>
                <w:rFonts w:ascii="Tahoma" w:hAnsi="Tahoma" w:cs="Tahoma"/>
                <w:lang w:val="sr-Cyrl-RS"/>
              </w:rPr>
              <w:t>Definisanje i uspostavljanje organizacione strukture za izradu izveštaja (formiranje koordinacionog tima).</w:t>
            </w:r>
          </w:p>
          <w:p w14:paraId="742EC8E1" w14:textId="77777777" w:rsidR="00AA1AB3" w:rsidRPr="00AA1AB3" w:rsidRDefault="00AA1AB3" w:rsidP="00AA1AB3">
            <w:pPr>
              <w:spacing w:before="160"/>
              <w:jc w:val="both"/>
              <w:rPr>
                <w:rFonts w:ascii="Tahoma" w:hAnsi="Tahoma" w:cs="Tahoma"/>
                <w:lang w:val="sr-Cyrl-RS"/>
              </w:rPr>
            </w:pPr>
            <w:r w:rsidRPr="00AA1AB3">
              <w:rPr>
                <w:rFonts w:ascii="Tahoma" w:hAnsi="Tahoma" w:cs="Tahoma"/>
                <w:lang w:val="sr-Cyrl-RS"/>
              </w:rPr>
              <w:t>Održavanje radionica i obuka za zaposlene u upravi i zainteresovane strane iz lokalne zajednice uključene u proces izrade izveštaja o učincima sprovođenja plana razvoja.</w:t>
            </w:r>
          </w:p>
          <w:p w14:paraId="41DD584C" w14:textId="77777777" w:rsidR="00AA1AB3" w:rsidRPr="00AA1AB3" w:rsidRDefault="00AA1AB3" w:rsidP="00AA1AB3">
            <w:pPr>
              <w:spacing w:before="160"/>
              <w:jc w:val="both"/>
              <w:rPr>
                <w:rFonts w:ascii="Tahoma" w:hAnsi="Tahoma" w:cs="Tahoma"/>
                <w:lang w:val="sr-Cyrl-RS"/>
              </w:rPr>
            </w:pPr>
            <w:r w:rsidRPr="00AA1AB3">
              <w:rPr>
                <w:rFonts w:ascii="Tahoma" w:hAnsi="Tahoma" w:cs="Tahoma"/>
                <w:lang w:val="sr-Cyrl-RS"/>
              </w:rPr>
              <w:t>Podršku u izradi pregleda, analize i ocene stanja napretka u sprovođenju plana razvoja – dostizanju prioritetnih ciljeva, sprovođenju mera, veza plana razvoja sa drugim planskim dokumentima i procesima na nacionalnom, regionalnom ali i međunarodnom nivou (npr. sprovođenje UN Agende 2030), itd.</w:t>
            </w:r>
          </w:p>
          <w:p w14:paraId="63913F7D" w14:textId="77777777" w:rsidR="00AA1AB3" w:rsidRPr="00AA1AB3" w:rsidRDefault="00AA1AB3" w:rsidP="00AA1AB3">
            <w:pPr>
              <w:spacing w:before="160"/>
              <w:jc w:val="both"/>
              <w:rPr>
                <w:rFonts w:ascii="Tahoma" w:hAnsi="Tahoma" w:cs="Tahoma"/>
                <w:lang w:val="sr-Cyrl-RS"/>
              </w:rPr>
            </w:pPr>
            <w:r w:rsidRPr="00AA1AB3">
              <w:rPr>
                <w:rFonts w:ascii="Tahoma" w:hAnsi="Tahoma" w:cs="Tahoma"/>
                <w:lang w:val="sr-Cyrl-RS"/>
              </w:rPr>
              <w:t>Razmatranja (u formi zaključaka) i po potrebi definisanje preporuka u vezi sa adekvatnošću definisanih ciljeva i ostalih ključnih elemenata plana razvoja, kao i preporuka za uspostavljanje optimalnog institucionalnog okvira za izveštavanja o učincima sprovođenja plana razvoja u narednim ciklusima imajući u vidu lokalne resurse;</w:t>
            </w:r>
          </w:p>
          <w:p w14:paraId="08F84C65" w14:textId="563D7D1E" w:rsidR="00893E0E" w:rsidRPr="002854A5" w:rsidRDefault="00AA1AB3" w:rsidP="00AA1AB3">
            <w:pPr>
              <w:spacing w:after="80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AA1AB3">
              <w:rPr>
                <w:rFonts w:ascii="Tahoma" w:hAnsi="Tahoma" w:cs="Tahoma"/>
                <w:lang w:val="sr-Cyrl-RS"/>
              </w:rPr>
              <w:t>Podršku u primeni alata za vidljivost i promociju procesa izrade izveštaja o učincima sprovođenja plana razvoja, kao i za pripremu materijala i organizovanje događaja sa zainteresovanim stranama u toku sprovođenja konsultacija o dokumentu, koji treba da prethode njegovom usvajanju od strane skupštine korisničke LS.</w:t>
            </w:r>
          </w:p>
        </w:tc>
      </w:tr>
      <w:tr w:rsidR="00893E0E" w:rsidRPr="00193786" w14:paraId="508CED59" w14:textId="77777777" w:rsidTr="00A27874">
        <w:tc>
          <w:tcPr>
            <w:tcW w:w="9016" w:type="dxa"/>
            <w:shd w:val="clear" w:color="auto" w:fill="DEEAF6" w:themeFill="accent5" w:themeFillTint="33"/>
          </w:tcPr>
          <w:p w14:paraId="2332023F" w14:textId="480FF2A3" w:rsidR="00893E0E" w:rsidRPr="00193786" w:rsidRDefault="00EB2E71" w:rsidP="00A27874">
            <w:pPr>
              <w:spacing w:before="80" w:after="80"/>
              <w:rPr>
                <w:rFonts w:ascii="Tahoma" w:hAnsi="Tahoma" w:cs="Tahoma"/>
                <w:b/>
                <w:bCs/>
                <w:lang w:val="sr-Cyrl-RS"/>
              </w:rPr>
            </w:pPr>
            <w:r w:rsidRPr="00EB2E71">
              <w:rPr>
                <w:rFonts w:ascii="Tahoma" w:hAnsi="Tahoma" w:cs="Tahoma"/>
                <w:b/>
                <w:bCs/>
                <w:lang w:val="sr-Cyrl-RS"/>
              </w:rPr>
              <w:t>UČEŠĆE LOKALNE SAMOUPRAVE PODRAZUMEVA:</w:t>
            </w:r>
          </w:p>
        </w:tc>
      </w:tr>
      <w:tr w:rsidR="00893E0E" w:rsidRPr="006F52B5" w14:paraId="48C76E5E" w14:textId="77777777" w:rsidTr="00A27874">
        <w:tc>
          <w:tcPr>
            <w:tcW w:w="9016" w:type="dxa"/>
          </w:tcPr>
          <w:p w14:paraId="328EE0D8" w14:textId="77777777" w:rsidR="00391B6C" w:rsidRPr="00391B6C" w:rsidRDefault="00391B6C" w:rsidP="00391B6C">
            <w:pPr>
              <w:spacing w:before="160"/>
              <w:jc w:val="both"/>
              <w:rPr>
                <w:rFonts w:ascii="Tahoma" w:hAnsi="Tahoma" w:cs="Tahoma"/>
                <w:lang w:val="sr-Cyrl-RS"/>
              </w:rPr>
            </w:pPr>
            <w:r w:rsidRPr="00391B6C">
              <w:rPr>
                <w:rFonts w:ascii="Tahoma" w:hAnsi="Tahoma" w:cs="Tahoma"/>
                <w:lang w:val="sr-Cyrl-RS"/>
              </w:rPr>
              <w:t>Donošenje formalne odluke o saradnji sa SKGO u izradi izveštaja o učincima sprovođenja plana razvoja i imenovanje kontakt osobe za saradnju sa timom SKGO. Imenovanje članova koordinacionog tima u LS.</w:t>
            </w:r>
          </w:p>
          <w:p w14:paraId="2E549AC8" w14:textId="77777777" w:rsidR="00391B6C" w:rsidRPr="00391B6C" w:rsidRDefault="00391B6C" w:rsidP="00391B6C">
            <w:pPr>
              <w:spacing w:before="160"/>
              <w:jc w:val="both"/>
              <w:rPr>
                <w:rFonts w:ascii="Tahoma" w:hAnsi="Tahoma" w:cs="Tahoma"/>
                <w:lang w:val="sr-Cyrl-RS"/>
              </w:rPr>
            </w:pPr>
            <w:r w:rsidRPr="00391B6C">
              <w:rPr>
                <w:rFonts w:ascii="Tahoma" w:hAnsi="Tahoma" w:cs="Tahoma"/>
                <w:lang w:val="sr-Cyrl-RS"/>
              </w:rPr>
              <w:t>Aktivno uključivanje i raspoloživost svih relevantnih zaposlenih u lokalnoj upravi/upravama (uključujući i učešće na radionicama/obukama) u proces pripreme izveštaja o učincima sprovođenja plana razvoja, a u skladu sa planom aktivnosti koji će biti usaglašen u zavisnosti od raspoloživih ljudskih resursa i okolnosti u konkretnoj LS.</w:t>
            </w:r>
          </w:p>
          <w:p w14:paraId="7EC2BC1A" w14:textId="77777777" w:rsidR="00391B6C" w:rsidRPr="00391B6C" w:rsidRDefault="00391B6C" w:rsidP="00391B6C">
            <w:pPr>
              <w:spacing w:before="160"/>
              <w:jc w:val="both"/>
              <w:rPr>
                <w:rFonts w:ascii="Tahoma" w:hAnsi="Tahoma" w:cs="Tahoma"/>
                <w:lang w:val="sr-Cyrl-RS"/>
              </w:rPr>
            </w:pPr>
            <w:r w:rsidRPr="00391B6C">
              <w:rPr>
                <w:rFonts w:ascii="Tahoma" w:hAnsi="Tahoma" w:cs="Tahoma"/>
                <w:lang w:val="sr-Cyrl-RS"/>
              </w:rPr>
              <w:lastRenderedPageBreak/>
              <w:t xml:space="preserve">Organizovanje zajedničkih aktivnosti i događaja tokom procesa izrade izveštaja o učincima sprovođenja plana razvoja. </w:t>
            </w:r>
          </w:p>
          <w:p w14:paraId="332C6264" w14:textId="0FB71C4C" w:rsidR="00893E0E" w:rsidRPr="00193786" w:rsidRDefault="00391B6C" w:rsidP="00391B6C">
            <w:pPr>
              <w:spacing w:before="160"/>
              <w:jc w:val="both"/>
              <w:rPr>
                <w:rFonts w:ascii="Tahoma" w:hAnsi="Tahoma" w:cs="Tahoma"/>
                <w:b/>
                <w:bCs/>
                <w:lang w:val="sr-Cyrl-RS"/>
              </w:rPr>
            </w:pPr>
            <w:r w:rsidRPr="00391B6C">
              <w:rPr>
                <w:rFonts w:ascii="Tahoma" w:hAnsi="Tahoma" w:cs="Tahoma"/>
                <w:lang w:val="sr-Cyrl-RS"/>
              </w:rPr>
              <w:t>Raspoloživost prostorija za sve neophodne aktivnosti i događaje u procesu izrade izveštaja o učincima sprovođenja plana razvoja (prostorije za tehničke sastanke, radne grupe, vidljivost i promociju događaja, itd.).</w:t>
            </w:r>
          </w:p>
        </w:tc>
      </w:tr>
    </w:tbl>
    <w:p w14:paraId="25E1F666" w14:textId="77777777" w:rsidR="00893E0E" w:rsidRPr="00193786" w:rsidRDefault="00893E0E" w:rsidP="00893E0E">
      <w:pPr>
        <w:rPr>
          <w:rFonts w:ascii="Tahoma" w:hAnsi="Tahoma" w:cs="Tahoma"/>
          <w:b/>
          <w:bCs/>
          <w:lang w:val="sr-Cyrl-RS"/>
        </w:rPr>
      </w:pPr>
    </w:p>
    <w:p w14:paraId="65D123A9" w14:textId="77777777" w:rsidR="007F5687" w:rsidRPr="00893E0E" w:rsidRDefault="007F5687" w:rsidP="00893E0E">
      <w:pPr>
        <w:rPr>
          <w:lang w:val="sr-Cyrl-RS"/>
        </w:rPr>
      </w:pPr>
    </w:p>
    <w:sectPr w:rsidR="007F5687" w:rsidRPr="00893E0E" w:rsidSect="005F7003">
      <w:headerReference w:type="default" r:id="rId11"/>
      <w:footerReference w:type="default" r:id="rId12"/>
      <w:pgSz w:w="12240" w:h="15840"/>
      <w:pgMar w:top="1440" w:right="5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7604" w14:textId="77777777" w:rsidR="005F7003" w:rsidRDefault="005F7003" w:rsidP="009F3B4A">
      <w:pPr>
        <w:spacing w:after="0" w:line="240" w:lineRule="auto"/>
      </w:pPr>
      <w:r>
        <w:separator/>
      </w:r>
    </w:p>
  </w:endnote>
  <w:endnote w:type="continuationSeparator" w:id="0">
    <w:p w14:paraId="19EC7C21" w14:textId="77777777" w:rsidR="005F7003" w:rsidRDefault="005F7003" w:rsidP="009F3B4A">
      <w:pPr>
        <w:spacing w:after="0" w:line="240" w:lineRule="auto"/>
      </w:pPr>
      <w:r>
        <w:continuationSeparator/>
      </w:r>
    </w:p>
  </w:endnote>
  <w:endnote w:type="continuationNotice" w:id="1">
    <w:p w14:paraId="023519E6" w14:textId="77777777" w:rsidR="008C405B" w:rsidRDefault="008C40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577817"/>
      <w:docPartObj>
        <w:docPartGallery w:val="Page Numbers (Bottom of Page)"/>
        <w:docPartUnique/>
      </w:docPartObj>
    </w:sdtPr>
    <w:sdtEndPr/>
    <w:sdtContent>
      <w:p w14:paraId="51694E82" w14:textId="615DF7B8" w:rsidR="0075468F" w:rsidRDefault="00C419B8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8243" behindDoc="0" locked="0" layoutInCell="1" allowOverlap="1" wp14:anchorId="41AB1782" wp14:editId="4E7D9B82">
              <wp:simplePos x="0" y="0"/>
              <wp:positionH relativeFrom="column">
                <wp:posOffset>-365760</wp:posOffset>
              </wp:positionH>
              <wp:positionV relativeFrom="paragraph">
                <wp:posOffset>-379730</wp:posOffset>
              </wp:positionV>
              <wp:extent cx="6880429" cy="574040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91870" cy="57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5468F">
          <w:fldChar w:fldCharType="begin"/>
        </w:r>
        <w:r w:rsidR="0075468F">
          <w:instrText>PAGE   \* MERGEFORMAT</w:instrText>
        </w:r>
        <w:r w:rsidR="0075468F">
          <w:fldChar w:fldCharType="separate"/>
        </w:r>
        <w:r w:rsidR="0075468F">
          <w:rPr>
            <w:lang w:val="sr-Latn-RS"/>
          </w:rPr>
          <w:t>2</w:t>
        </w:r>
        <w:r w:rsidR="0075468F">
          <w:fldChar w:fldCharType="end"/>
        </w:r>
      </w:p>
    </w:sdtContent>
  </w:sdt>
  <w:p w14:paraId="1A87B411" w14:textId="59D387CE" w:rsidR="009F3B4A" w:rsidRPr="00FF61D2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F403" w14:textId="77777777" w:rsidR="005F7003" w:rsidRDefault="005F7003" w:rsidP="009F3B4A">
      <w:pPr>
        <w:spacing w:after="0" w:line="240" w:lineRule="auto"/>
      </w:pPr>
      <w:r>
        <w:separator/>
      </w:r>
    </w:p>
  </w:footnote>
  <w:footnote w:type="continuationSeparator" w:id="0">
    <w:p w14:paraId="641985AE" w14:textId="77777777" w:rsidR="005F7003" w:rsidRDefault="005F7003" w:rsidP="009F3B4A">
      <w:pPr>
        <w:spacing w:after="0" w:line="240" w:lineRule="auto"/>
      </w:pPr>
      <w:r>
        <w:continuationSeparator/>
      </w:r>
    </w:p>
  </w:footnote>
  <w:footnote w:type="continuationNotice" w:id="1">
    <w:p w14:paraId="54D044B6" w14:textId="77777777" w:rsidR="008C405B" w:rsidRDefault="008C405B">
      <w:pPr>
        <w:spacing w:after="0" w:line="240" w:lineRule="auto"/>
      </w:pPr>
    </w:p>
  </w:footnote>
  <w:footnote w:id="2">
    <w:p w14:paraId="55253C60" w14:textId="77777777" w:rsidR="00D3301C" w:rsidRDefault="00D3301C" w:rsidP="00D3301C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  <w:p w14:paraId="6E014E67" w14:textId="2A868AA5" w:rsidR="00D3301C" w:rsidRPr="00D3301C" w:rsidRDefault="00D3301C" w:rsidP="00D3301C">
      <w:pPr>
        <w:pStyle w:val="FootnoteText"/>
        <w:rPr>
          <w:lang w:val="en-GB"/>
        </w:rPr>
      </w:pPr>
      <w:proofErr w:type="spellStart"/>
      <w:r>
        <w:t>Smernice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JLS, </w:t>
      </w:r>
      <w:proofErr w:type="spellStart"/>
      <w:r>
        <w:t>objavljene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Republičkog</w:t>
      </w:r>
      <w:proofErr w:type="spellEnd"/>
      <w:r>
        <w:t xml:space="preserve"> </w:t>
      </w:r>
      <w:proofErr w:type="spellStart"/>
      <w:r>
        <w:t>sekretarijata</w:t>
      </w:r>
      <w:proofErr w:type="spellEnd"/>
      <w:r>
        <w:t xml:space="preserve"> za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: </w:t>
      </w:r>
      <w:hyperlink r:id="rId1" w:history="1">
        <w:r w:rsidRPr="00862DC5">
          <w:rPr>
            <w:rStyle w:val="Hyperlink"/>
          </w:rPr>
          <w:t>https://rsjp.gov.rs/wp-content/uploads/Prirucnik-za-lokalnu-samoupravu-web_final-19.8.pdf</w:t>
        </w:r>
      </w:hyperlink>
      <w:r>
        <w:t xml:space="preserve">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AF50" w14:textId="3C64A495" w:rsidR="009F3B4A" w:rsidRDefault="00597E4F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0D530175" wp14:editId="5AA4EF8A">
          <wp:simplePos x="0" y="0"/>
          <wp:positionH relativeFrom="column">
            <wp:posOffset>-325507</wp:posOffset>
          </wp:positionH>
          <wp:positionV relativeFrom="paragraph">
            <wp:posOffset>-179070</wp:posOffset>
          </wp:positionV>
          <wp:extent cx="1270828" cy="580257"/>
          <wp:effectExtent l="0" t="0" r="5715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828" cy="580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572A">
      <w:rPr>
        <w:noProof/>
      </w:rPr>
      <w:drawing>
        <wp:anchor distT="0" distB="0" distL="114300" distR="114300" simplePos="0" relativeHeight="251658241" behindDoc="0" locked="0" layoutInCell="1" allowOverlap="1" wp14:anchorId="799032E3" wp14:editId="5F97438B">
          <wp:simplePos x="0" y="0"/>
          <wp:positionH relativeFrom="column">
            <wp:posOffset>3781425</wp:posOffset>
          </wp:positionH>
          <wp:positionV relativeFrom="paragraph">
            <wp:posOffset>-180975</wp:posOffset>
          </wp:positionV>
          <wp:extent cx="2787015" cy="479790"/>
          <wp:effectExtent l="0" t="0" r="0" b="0"/>
          <wp:wrapNone/>
          <wp:docPr id="191" name="Picture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397" cy="481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6F141284" w:rsidR="00233A7D" w:rsidRDefault="00233A7D" w:rsidP="00233A7D">
    <w:pPr>
      <w:pStyle w:val="Header"/>
      <w:ind w:left="1875"/>
      <w:rPr>
        <w:noProof/>
      </w:rPr>
    </w:pPr>
  </w:p>
  <w:p w14:paraId="75D92369" w14:textId="3EA9098D" w:rsidR="00233A7D" w:rsidRDefault="00233A7D" w:rsidP="00233A7D">
    <w:pPr>
      <w:pStyle w:val="Header"/>
      <w:ind w:left="1875"/>
      <w:rPr>
        <w:noProof/>
      </w:rPr>
    </w:pPr>
  </w:p>
  <w:p w14:paraId="0F5BBDDF" w14:textId="3744494B" w:rsidR="009F3B4A" w:rsidRPr="007511CA" w:rsidRDefault="007511CA" w:rsidP="007511CA">
    <w:pPr>
      <w:pStyle w:val="Header"/>
      <w:ind w:left="450"/>
      <w:rPr>
        <w:rFonts w:ascii="Arial" w:hAnsi="Arial" w:cs="Arial"/>
        <w:b/>
        <w:bCs/>
        <w:noProof/>
        <w:sz w:val="24"/>
        <w:szCs w:val="24"/>
        <w:lang w:val="sr-Latn-RS"/>
      </w:rPr>
    </w:pP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>ПРОГРАМ</w:t>
    </w:r>
    <w:r w:rsidR="00787A53">
      <w:rPr>
        <w:rFonts w:ascii="Arial" w:hAnsi="Arial" w:cs="Arial"/>
        <w:b/>
        <w:bCs/>
        <w:noProof/>
        <w:sz w:val="24"/>
        <w:szCs w:val="24"/>
        <w:lang w:val="en-GB"/>
      </w:rPr>
      <w:t xml:space="preserve"> EU</w:t>
    </w: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 xml:space="preserve"> </w:t>
    </w:r>
    <w:r w:rsidRPr="007511CA">
      <w:rPr>
        <w:rFonts w:ascii="Arial" w:hAnsi="Arial" w:cs="Arial"/>
        <w:b/>
        <w:bCs/>
        <w:noProof/>
        <w:sz w:val="24"/>
        <w:szCs w:val="24"/>
        <w:lang w:val="sr-Latn-RS"/>
      </w:rPr>
      <w:t xml:space="preserve">EXCHANGE </w:t>
    </w:r>
    <w:r w:rsidR="00787A53">
      <w:rPr>
        <w:rFonts w:ascii="Arial" w:hAnsi="Arial" w:cs="Arial"/>
        <w:b/>
        <w:bCs/>
        <w:noProof/>
        <w:sz w:val="24"/>
        <w:szCs w:val="24"/>
        <w:lang w:val="sr-Latn-RS"/>
      </w:rPr>
      <w:t>6</w:t>
    </w:r>
  </w:p>
  <w:p w14:paraId="4D8FCE75" w14:textId="472A6385" w:rsidR="009F3B4A" w:rsidRDefault="007511CA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5DADA96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1FD3B34"/>
    <w:multiLevelType w:val="hybridMultilevel"/>
    <w:tmpl w:val="6B54E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1A183A08"/>
    <w:multiLevelType w:val="multilevel"/>
    <w:tmpl w:val="ECD2E18E"/>
    <w:lvl w:ilvl="0">
      <w:start w:val="1"/>
      <w:numFmt w:val="decimal"/>
      <w:pStyle w:val="Heading1"/>
      <w:lvlText w:val="%1."/>
      <w:lvlJc w:val="left"/>
      <w:pPr>
        <w:ind w:left="1260" w:hanging="360"/>
      </w:p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520"/>
      </w:pPr>
      <w:rPr>
        <w:rFonts w:hint="default"/>
      </w:rPr>
    </w:lvl>
  </w:abstractNum>
  <w:abstractNum w:abstractNumId="4" w15:restartNumberingAfterBreak="0">
    <w:nsid w:val="26C915BE"/>
    <w:multiLevelType w:val="hybridMultilevel"/>
    <w:tmpl w:val="C142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D780E"/>
    <w:multiLevelType w:val="hybridMultilevel"/>
    <w:tmpl w:val="0582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225DC"/>
    <w:multiLevelType w:val="hybridMultilevel"/>
    <w:tmpl w:val="6492B154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65D0192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34894657">
    <w:abstractNumId w:val="2"/>
  </w:num>
  <w:num w:numId="2" w16cid:durableId="841437141">
    <w:abstractNumId w:val="0"/>
  </w:num>
  <w:num w:numId="3" w16cid:durableId="1823808738">
    <w:abstractNumId w:val="5"/>
  </w:num>
  <w:num w:numId="4" w16cid:durableId="1910192611">
    <w:abstractNumId w:val="4"/>
  </w:num>
  <w:num w:numId="5" w16cid:durableId="2137214817">
    <w:abstractNumId w:val="1"/>
  </w:num>
  <w:num w:numId="6" w16cid:durableId="392044057">
    <w:abstractNumId w:val="6"/>
  </w:num>
  <w:num w:numId="7" w16cid:durableId="1130246502">
    <w:abstractNumId w:val="3"/>
  </w:num>
  <w:num w:numId="8" w16cid:durableId="1904176102">
    <w:abstractNumId w:val="7"/>
  </w:num>
  <w:num w:numId="9" w16cid:durableId="20205043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4B72"/>
    <w:rsid w:val="00010230"/>
    <w:rsid w:val="00016726"/>
    <w:rsid w:val="000209E5"/>
    <w:rsid w:val="00023DF7"/>
    <w:rsid w:val="00033BCA"/>
    <w:rsid w:val="000412A6"/>
    <w:rsid w:val="00045ACE"/>
    <w:rsid w:val="00051FBD"/>
    <w:rsid w:val="00055670"/>
    <w:rsid w:val="00075A3C"/>
    <w:rsid w:val="000A0E06"/>
    <w:rsid w:val="000A3D73"/>
    <w:rsid w:val="000C63EC"/>
    <w:rsid w:val="000D1541"/>
    <w:rsid w:val="001529FA"/>
    <w:rsid w:val="0016195E"/>
    <w:rsid w:val="00180C72"/>
    <w:rsid w:val="001951DF"/>
    <w:rsid w:val="001C00EE"/>
    <w:rsid w:val="001E1920"/>
    <w:rsid w:val="001E68EC"/>
    <w:rsid w:val="001F44C0"/>
    <w:rsid w:val="002152ED"/>
    <w:rsid w:val="002166A9"/>
    <w:rsid w:val="00220898"/>
    <w:rsid w:val="00233A7D"/>
    <w:rsid w:val="00235EE2"/>
    <w:rsid w:val="002645E1"/>
    <w:rsid w:val="002649E8"/>
    <w:rsid w:val="00264A81"/>
    <w:rsid w:val="00282744"/>
    <w:rsid w:val="00284096"/>
    <w:rsid w:val="002842A7"/>
    <w:rsid w:val="002854A5"/>
    <w:rsid w:val="002970E2"/>
    <w:rsid w:val="002A1411"/>
    <w:rsid w:val="002B75F0"/>
    <w:rsid w:val="002C4507"/>
    <w:rsid w:val="002F2D23"/>
    <w:rsid w:val="0030102B"/>
    <w:rsid w:val="003114E9"/>
    <w:rsid w:val="003352C5"/>
    <w:rsid w:val="00380397"/>
    <w:rsid w:val="00391B6C"/>
    <w:rsid w:val="003B3C37"/>
    <w:rsid w:val="003D15C7"/>
    <w:rsid w:val="003E107B"/>
    <w:rsid w:val="003F54B4"/>
    <w:rsid w:val="003F6F84"/>
    <w:rsid w:val="003F7EF1"/>
    <w:rsid w:val="0040429C"/>
    <w:rsid w:val="00411E98"/>
    <w:rsid w:val="004309B4"/>
    <w:rsid w:val="00432E5D"/>
    <w:rsid w:val="00437E99"/>
    <w:rsid w:val="00444519"/>
    <w:rsid w:val="00455696"/>
    <w:rsid w:val="00472555"/>
    <w:rsid w:val="00483750"/>
    <w:rsid w:val="004863BD"/>
    <w:rsid w:val="00487453"/>
    <w:rsid w:val="004A161E"/>
    <w:rsid w:val="004B7969"/>
    <w:rsid w:val="004E2814"/>
    <w:rsid w:val="004E2FFA"/>
    <w:rsid w:val="005248B6"/>
    <w:rsid w:val="00561CCA"/>
    <w:rsid w:val="00567E99"/>
    <w:rsid w:val="00573A55"/>
    <w:rsid w:val="005879B8"/>
    <w:rsid w:val="0059616B"/>
    <w:rsid w:val="00597E4F"/>
    <w:rsid w:val="005A584A"/>
    <w:rsid w:val="005B6786"/>
    <w:rsid w:val="005C4598"/>
    <w:rsid w:val="005D3CEC"/>
    <w:rsid w:val="005F24BE"/>
    <w:rsid w:val="005F7003"/>
    <w:rsid w:val="0061331A"/>
    <w:rsid w:val="006140EC"/>
    <w:rsid w:val="00624296"/>
    <w:rsid w:val="00632DE7"/>
    <w:rsid w:val="00645C6F"/>
    <w:rsid w:val="00662EF6"/>
    <w:rsid w:val="00666DB3"/>
    <w:rsid w:val="0068429A"/>
    <w:rsid w:val="006B5C59"/>
    <w:rsid w:val="006B7434"/>
    <w:rsid w:val="006C02AA"/>
    <w:rsid w:val="006F52B5"/>
    <w:rsid w:val="00713390"/>
    <w:rsid w:val="0072230E"/>
    <w:rsid w:val="00737CF4"/>
    <w:rsid w:val="007511CA"/>
    <w:rsid w:val="0075468F"/>
    <w:rsid w:val="007656D2"/>
    <w:rsid w:val="0077086F"/>
    <w:rsid w:val="00787A53"/>
    <w:rsid w:val="007A244F"/>
    <w:rsid w:val="007A4871"/>
    <w:rsid w:val="007C331B"/>
    <w:rsid w:val="007D38F2"/>
    <w:rsid w:val="007F5687"/>
    <w:rsid w:val="00806997"/>
    <w:rsid w:val="008232DF"/>
    <w:rsid w:val="008345FE"/>
    <w:rsid w:val="0084345B"/>
    <w:rsid w:val="008557DF"/>
    <w:rsid w:val="00856BC6"/>
    <w:rsid w:val="00863C92"/>
    <w:rsid w:val="00882E30"/>
    <w:rsid w:val="00893E0E"/>
    <w:rsid w:val="008C405B"/>
    <w:rsid w:val="00917028"/>
    <w:rsid w:val="00923083"/>
    <w:rsid w:val="00932185"/>
    <w:rsid w:val="009339BB"/>
    <w:rsid w:val="0094188F"/>
    <w:rsid w:val="0094572A"/>
    <w:rsid w:val="00945E63"/>
    <w:rsid w:val="009502E5"/>
    <w:rsid w:val="00955319"/>
    <w:rsid w:val="00956CCB"/>
    <w:rsid w:val="00993EBA"/>
    <w:rsid w:val="009B2CD1"/>
    <w:rsid w:val="009D2022"/>
    <w:rsid w:val="009D30A1"/>
    <w:rsid w:val="009E0004"/>
    <w:rsid w:val="009F3B4A"/>
    <w:rsid w:val="00A04836"/>
    <w:rsid w:val="00A3656D"/>
    <w:rsid w:val="00A412E7"/>
    <w:rsid w:val="00A4447B"/>
    <w:rsid w:val="00A5087B"/>
    <w:rsid w:val="00A50DAE"/>
    <w:rsid w:val="00A65FA9"/>
    <w:rsid w:val="00A661B4"/>
    <w:rsid w:val="00A80E1B"/>
    <w:rsid w:val="00AA0395"/>
    <w:rsid w:val="00AA1AB3"/>
    <w:rsid w:val="00AA5AD0"/>
    <w:rsid w:val="00AB4D62"/>
    <w:rsid w:val="00AC5E9C"/>
    <w:rsid w:val="00AD58B0"/>
    <w:rsid w:val="00AD7473"/>
    <w:rsid w:val="00B17F15"/>
    <w:rsid w:val="00B357FC"/>
    <w:rsid w:val="00B36ABF"/>
    <w:rsid w:val="00B671BB"/>
    <w:rsid w:val="00B72D11"/>
    <w:rsid w:val="00B740DC"/>
    <w:rsid w:val="00B856A5"/>
    <w:rsid w:val="00B967B2"/>
    <w:rsid w:val="00BA0C85"/>
    <w:rsid w:val="00C079A1"/>
    <w:rsid w:val="00C3680B"/>
    <w:rsid w:val="00C419B8"/>
    <w:rsid w:val="00C45666"/>
    <w:rsid w:val="00C5015A"/>
    <w:rsid w:val="00CC4939"/>
    <w:rsid w:val="00CE6FEA"/>
    <w:rsid w:val="00CF6847"/>
    <w:rsid w:val="00CF7E9C"/>
    <w:rsid w:val="00D131EE"/>
    <w:rsid w:val="00D227F1"/>
    <w:rsid w:val="00D22B41"/>
    <w:rsid w:val="00D3301C"/>
    <w:rsid w:val="00D358F4"/>
    <w:rsid w:val="00D43708"/>
    <w:rsid w:val="00D56A4B"/>
    <w:rsid w:val="00D82751"/>
    <w:rsid w:val="00D84EB6"/>
    <w:rsid w:val="00DA7577"/>
    <w:rsid w:val="00DC01B6"/>
    <w:rsid w:val="00DE1F0A"/>
    <w:rsid w:val="00DE36ED"/>
    <w:rsid w:val="00DF6E6E"/>
    <w:rsid w:val="00E12651"/>
    <w:rsid w:val="00E13A3D"/>
    <w:rsid w:val="00E16250"/>
    <w:rsid w:val="00E16626"/>
    <w:rsid w:val="00E26146"/>
    <w:rsid w:val="00E336EE"/>
    <w:rsid w:val="00E40133"/>
    <w:rsid w:val="00EB22B6"/>
    <w:rsid w:val="00EB2E71"/>
    <w:rsid w:val="00EB4101"/>
    <w:rsid w:val="00F01256"/>
    <w:rsid w:val="00F02BAC"/>
    <w:rsid w:val="00F22408"/>
    <w:rsid w:val="00F36D1E"/>
    <w:rsid w:val="00F556E5"/>
    <w:rsid w:val="00F667D4"/>
    <w:rsid w:val="00F800DE"/>
    <w:rsid w:val="00F979A4"/>
    <w:rsid w:val="00FC3E46"/>
    <w:rsid w:val="00FF61D2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F3 Heading 1 - Section Char Char"/>
    <w:basedOn w:val="BodyText"/>
    <w:next w:val="BodyText"/>
    <w:link w:val="Heading1Char"/>
    <w:autoRedefine/>
    <w:uiPriority w:val="99"/>
    <w:qFormat/>
    <w:rsid w:val="0030102B"/>
    <w:pPr>
      <w:keepNext/>
      <w:keepLines/>
      <w:numPr>
        <w:numId w:val="7"/>
      </w:numPr>
      <w:tabs>
        <w:tab w:val="left" w:pos="900"/>
      </w:tabs>
      <w:spacing w:before="240" w:after="240"/>
      <w:ind w:right="187"/>
      <w:jc w:val="both"/>
      <w:outlineLvl w:val="0"/>
    </w:pPr>
    <w:rPr>
      <w:rFonts w:ascii="Tahoma" w:eastAsia="Times New Roman" w:hAnsi="Tahoma" w:cs="Tahoma"/>
      <w:b/>
      <w:caps/>
      <w:noProof/>
      <w:color w:val="000000"/>
      <w:kern w:val="28"/>
      <w:sz w:val="24"/>
      <w:szCs w:val="24"/>
      <w:lang w:val="sr-Latn-CS"/>
    </w:rPr>
  </w:style>
  <w:style w:type="paragraph" w:styleId="Heading2">
    <w:name w:val="heading 2"/>
    <w:aliases w:val="F4 Heading 2 - SubSection Char Char"/>
    <w:basedOn w:val="BodyText"/>
    <w:next w:val="BodyText"/>
    <w:link w:val="Heading2Char"/>
    <w:autoRedefine/>
    <w:uiPriority w:val="99"/>
    <w:qFormat/>
    <w:rsid w:val="0030102B"/>
    <w:pPr>
      <w:keepNext/>
      <w:keepLines/>
      <w:spacing w:before="360" w:after="240" w:line="264" w:lineRule="auto"/>
      <w:ind w:right="187"/>
      <w:jc w:val="both"/>
      <w:outlineLvl w:val="1"/>
    </w:pPr>
    <w:rPr>
      <w:rFonts w:ascii="Tahoma" w:eastAsia="Times New Roman" w:hAnsi="Tahoma" w:cs="Tahoma"/>
      <w:b/>
      <w:noProof/>
      <w:color w:val="000000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character" w:customStyle="1" w:styleId="Heading1Char">
    <w:name w:val="Heading 1 Char"/>
    <w:aliases w:val="F3 Heading 1 - Section Char Char Char"/>
    <w:basedOn w:val="DefaultParagraphFont"/>
    <w:link w:val="Heading1"/>
    <w:uiPriority w:val="99"/>
    <w:rsid w:val="0030102B"/>
    <w:rPr>
      <w:rFonts w:ascii="Tahoma" w:eastAsia="Times New Roman" w:hAnsi="Tahoma" w:cs="Tahoma"/>
      <w:b/>
      <w:caps/>
      <w:noProof/>
      <w:color w:val="000000"/>
      <w:kern w:val="28"/>
      <w:sz w:val="24"/>
      <w:szCs w:val="24"/>
      <w:lang w:val="sr-Latn-CS"/>
    </w:rPr>
  </w:style>
  <w:style w:type="character" w:customStyle="1" w:styleId="Heading2Char">
    <w:name w:val="Heading 2 Char"/>
    <w:aliases w:val="F4 Heading 2 - SubSection Char Char Char"/>
    <w:basedOn w:val="DefaultParagraphFont"/>
    <w:link w:val="Heading2"/>
    <w:uiPriority w:val="99"/>
    <w:rsid w:val="0030102B"/>
    <w:rPr>
      <w:rFonts w:ascii="Tahoma" w:eastAsia="Times New Roman" w:hAnsi="Tahoma" w:cs="Tahoma"/>
      <w:b/>
      <w:noProof/>
      <w:color w:val="000000"/>
      <w:sz w:val="22"/>
      <w:szCs w:val="22"/>
      <w:lang w:val="pl-PL"/>
    </w:rPr>
  </w:style>
  <w:style w:type="paragraph" w:styleId="ListParagraph">
    <w:name w:val="List Paragraph"/>
    <w:basedOn w:val="Normal"/>
    <w:uiPriority w:val="34"/>
    <w:qFormat/>
    <w:rsid w:val="0030102B"/>
    <w:pPr>
      <w:ind w:left="720"/>
      <w:contextualSpacing/>
    </w:pPr>
  </w:style>
  <w:style w:type="character" w:styleId="FootnoteReference">
    <w:name w:val="footnote reference"/>
    <w:uiPriority w:val="99"/>
    <w:rsid w:val="0030102B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30102B"/>
    <w:pPr>
      <w:numPr>
        <w:numId w:val="0"/>
      </w:numPr>
      <w:tabs>
        <w:tab w:val="clear" w:pos="900"/>
      </w:tabs>
      <w:spacing w:after="0"/>
      <w:ind w:right="0"/>
      <w:jc w:val="left"/>
      <w:outlineLvl w:val="9"/>
    </w:pPr>
    <w:rPr>
      <w:rFonts w:asciiTheme="majorHAnsi" w:eastAsiaTheme="majorEastAsia" w:hAnsiTheme="majorHAnsi" w:cstheme="majorBidi"/>
      <w:b w:val="0"/>
      <w:caps w:val="0"/>
      <w:noProof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0102B"/>
    <w:pPr>
      <w:tabs>
        <w:tab w:val="left" w:pos="440"/>
        <w:tab w:val="right" w:leader="dot" w:pos="9016"/>
      </w:tabs>
      <w:spacing w:after="100"/>
    </w:pPr>
    <w:rPr>
      <w:rFonts w:ascii="Tahoma" w:hAnsi="Tahoma" w:cs="Tahoma"/>
      <w:b/>
      <w:bCs/>
      <w:noProof/>
      <w:lang w:val="sr-Latn-RS"/>
    </w:rPr>
  </w:style>
  <w:style w:type="paragraph" w:styleId="TOC2">
    <w:name w:val="toc 2"/>
    <w:basedOn w:val="Normal"/>
    <w:next w:val="Normal"/>
    <w:autoRedefine/>
    <w:uiPriority w:val="39"/>
    <w:unhideWhenUsed/>
    <w:rsid w:val="0030102B"/>
    <w:pPr>
      <w:tabs>
        <w:tab w:val="right" w:leader="dot" w:pos="9016"/>
      </w:tabs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10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102B"/>
  </w:style>
  <w:style w:type="paragraph" w:customStyle="1" w:styleId="basic-paragraph">
    <w:name w:val="basic-paragraph"/>
    <w:basedOn w:val="Normal"/>
    <w:rsid w:val="00301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02B"/>
    <w:rPr>
      <w:sz w:val="22"/>
      <w:szCs w:val="22"/>
    </w:rPr>
  </w:style>
  <w:style w:type="table" w:customStyle="1" w:styleId="TableGrid1">
    <w:name w:val="Table Grid1"/>
    <w:basedOn w:val="TableNormal"/>
    <w:uiPriority w:val="59"/>
    <w:rsid w:val="00380397"/>
    <w:rPr>
      <w:rFonts w:ascii="Cambria" w:eastAsia="Times New Roman" w:hAnsi="Cambria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235EE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35EE2"/>
  </w:style>
  <w:style w:type="character" w:customStyle="1" w:styleId="eop">
    <w:name w:val="eop"/>
    <w:basedOn w:val="DefaultParagraphFont"/>
    <w:rsid w:val="00235EE2"/>
  </w:style>
  <w:style w:type="paragraph" w:styleId="Revision">
    <w:name w:val="Revision"/>
    <w:hidden/>
    <w:uiPriority w:val="99"/>
    <w:semiHidden/>
    <w:rsid w:val="00993EB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sjp.gov.rs/wp-content/uploads/Prirucnik-za-lokalnu-samoupravu-web_final-19.8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20" ma:contentTypeDescription="Kreiraj novi dokument." ma:contentTypeScope="" ma:versionID="f237ad0126e6872e3a9eb84fbe6a0624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83b703c08b6f3fc9e7a9b85f9ed6383b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  <Comment xmlns="934e4f6f-c740-4e49-838d-10594e3f873c" xsi:nil="true"/>
  </documentManagement>
</p:properties>
</file>

<file path=customXml/itemProps1.xml><?xml version="1.0" encoding="utf-8"?>
<ds:datastoreItem xmlns:ds="http://schemas.openxmlformats.org/officeDocument/2006/customXml" ds:itemID="{32578C2B-08A3-4504-AC50-D347610F4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46F6C-FC3B-41DE-959F-B428C90C5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B7F04-1D37-42E5-AA0C-C5C8C7B8DF9B}"/>
</file>

<file path=customXml/itemProps4.xml><?xml version="1.0" encoding="utf-8"?>
<ds:datastoreItem xmlns:ds="http://schemas.openxmlformats.org/officeDocument/2006/customXml" ds:itemID="{D0545AA0-F710-4E3C-B5C6-9788FF7566C8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104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Sara Talijan</cp:lastModifiedBy>
  <cp:revision>38</cp:revision>
  <cp:lastPrinted>2019-08-28T07:25:00Z</cp:lastPrinted>
  <dcterms:created xsi:type="dcterms:W3CDTF">2024-03-22T12:52:00Z</dcterms:created>
  <dcterms:modified xsi:type="dcterms:W3CDTF">2024-04-24T07:21:00Z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