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D421" w14:textId="77777777" w:rsidR="002857E0" w:rsidRPr="00E03758" w:rsidRDefault="002857E0" w:rsidP="00922347">
      <w:pPr>
        <w:pStyle w:val="HTMLPreformatted"/>
        <w:jc w:val="center"/>
        <w:rPr>
          <w:rFonts w:ascii="Tahoma" w:hAnsi="Tahoma" w:cs="Tahoma"/>
          <w:b/>
          <w:color w:val="1F497D" w:themeColor="text2"/>
          <w:lang w:val="en-US"/>
        </w:rPr>
      </w:pPr>
    </w:p>
    <w:p w14:paraId="1D46F8FD" w14:textId="269DFF44" w:rsidR="0008519E" w:rsidRPr="00E8427A" w:rsidRDefault="00545730" w:rsidP="00922347">
      <w:pPr>
        <w:pStyle w:val="HTMLPreformatted"/>
        <w:jc w:val="center"/>
        <w:rPr>
          <w:rFonts w:ascii="Tahoma" w:hAnsi="Tahoma" w:cs="Tahoma"/>
          <w:b/>
          <w:color w:val="1F497D" w:themeColor="text2"/>
          <w:lang w:val="sr-Cyrl-RS"/>
        </w:rPr>
      </w:pPr>
      <w:r w:rsidRPr="00E8427A">
        <w:rPr>
          <w:rFonts w:ascii="Tahoma" w:hAnsi="Tahoma" w:cs="Tahoma"/>
          <w:b/>
          <w:color w:val="1F497D" w:themeColor="text2"/>
          <w:lang w:val="sr-Cyrl-RS"/>
        </w:rPr>
        <w:t xml:space="preserve">СМЕРНИЦЕ ЗА </w:t>
      </w:r>
      <w:r w:rsidR="000A71EA" w:rsidRPr="00E8427A">
        <w:rPr>
          <w:rFonts w:ascii="Tahoma" w:hAnsi="Tahoma" w:cs="Tahoma"/>
          <w:b/>
          <w:color w:val="1F497D" w:themeColor="text2"/>
          <w:lang w:val="sr-Cyrl-RS"/>
        </w:rPr>
        <w:t>ПОДНОШЕЊЕ ПРИЈАВА</w:t>
      </w:r>
    </w:p>
    <w:p w14:paraId="56FFC34A" w14:textId="77777777" w:rsidR="006D00F0" w:rsidRPr="00E8427A" w:rsidRDefault="0008519E" w:rsidP="00922347">
      <w:pPr>
        <w:pStyle w:val="HTMLPreformatted"/>
        <w:jc w:val="center"/>
        <w:rPr>
          <w:rFonts w:ascii="Tahoma" w:hAnsi="Tahoma" w:cs="Tahoma"/>
          <w:b/>
          <w:bCs/>
          <w:color w:val="1F497D" w:themeColor="text2"/>
          <w:lang w:val="sr-Cyrl-RS"/>
        </w:rPr>
      </w:pPr>
      <w:r w:rsidRPr="00E8427A">
        <w:rPr>
          <w:rFonts w:ascii="Tahoma" w:hAnsi="Tahoma" w:cs="Tahoma"/>
          <w:b/>
          <w:bCs/>
          <w:color w:val="1F497D" w:themeColor="text2"/>
          <w:lang w:val="sr-Cyrl-RS"/>
        </w:rPr>
        <w:t xml:space="preserve">за </w:t>
      </w:r>
      <w:r w:rsidR="03EA34AD" w:rsidRPr="00E8427A">
        <w:rPr>
          <w:rFonts w:ascii="Tahoma" w:hAnsi="Tahoma" w:cs="Tahoma"/>
          <w:b/>
          <w:bCs/>
          <w:color w:val="1F497D" w:themeColor="text2"/>
          <w:lang w:val="sr-Cyrl-RS"/>
        </w:rPr>
        <w:t>СТРУЧНО-</w:t>
      </w:r>
      <w:r w:rsidRPr="00E8427A">
        <w:rPr>
          <w:rFonts w:ascii="Tahoma" w:hAnsi="Tahoma" w:cs="Tahoma"/>
          <w:b/>
          <w:bCs/>
          <w:color w:val="1F497D" w:themeColor="text2"/>
          <w:lang w:val="sr-Cyrl-RS"/>
        </w:rPr>
        <w:t xml:space="preserve">САВЕТОДАВНУ ПОДРШКУ </w:t>
      </w:r>
    </w:p>
    <w:p w14:paraId="7D67D529" w14:textId="3E338F23" w:rsidR="00BC0613" w:rsidRPr="00E8427A" w:rsidRDefault="006D00F0" w:rsidP="00922347">
      <w:pPr>
        <w:pStyle w:val="HTMLPreformatted"/>
        <w:jc w:val="center"/>
        <w:rPr>
          <w:rFonts w:ascii="Tahoma" w:hAnsi="Tahoma" w:cs="Tahoma"/>
          <w:b/>
          <w:bCs/>
          <w:color w:val="1F497D" w:themeColor="text2"/>
          <w:lang w:val="en-GB"/>
        </w:rPr>
      </w:pPr>
      <w:r w:rsidRPr="00E8427A">
        <w:rPr>
          <w:rFonts w:ascii="Tahoma" w:hAnsi="Tahoma" w:cs="Tahoma"/>
          <w:b/>
          <w:bCs/>
          <w:color w:val="1F497D" w:themeColor="text2"/>
          <w:lang w:val="sr-Cyrl-RS"/>
        </w:rPr>
        <w:t>КРОЗ</w:t>
      </w:r>
      <w:r w:rsidR="0008519E" w:rsidRPr="00E8427A">
        <w:rPr>
          <w:rFonts w:ascii="Tahoma" w:hAnsi="Tahoma" w:cs="Tahoma"/>
          <w:b/>
          <w:bCs/>
          <w:color w:val="1F497D" w:themeColor="text2"/>
          <w:lang w:val="sr-Cyrl-RS"/>
        </w:rPr>
        <w:t xml:space="preserve"> ПРОЈЕК</w:t>
      </w:r>
      <w:r w:rsidRPr="00E8427A">
        <w:rPr>
          <w:rFonts w:ascii="Tahoma" w:hAnsi="Tahoma" w:cs="Tahoma"/>
          <w:b/>
          <w:bCs/>
          <w:color w:val="1F497D" w:themeColor="text2"/>
          <w:lang w:val="sr-Cyrl-RS"/>
        </w:rPr>
        <w:t>А</w:t>
      </w:r>
      <w:r w:rsidR="0008519E" w:rsidRPr="00E8427A">
        <w:rPr>
          <w:rFonts w:ascii="Tahoma" w:hAnsi="Tahoma" w:cs="Tahoma"/>
          <w:b/>
          <w:bCs/>
          <w:color w:val="1F497D" w:themeColor="text2"/>
          <w:lang w:val="sr-Cyrl-RS"/>
        </w:rPr>
        <w:t>Т „ПОДРШКА ЛОКАЛНИМ</w:t>
      </w:r>
      <w:r w:rsidRPr="00E8427A">
        <w:rPr>
          <w:rFonts w:ascii="Tahoma" w:hAnsi="Tahoma" w:cs="Tahoma"/>
          <w:b/>
          <w:bCs/>
          <w:color w:val="1F497D" w:themeColor="text2"/>
          <w:lang w:val="sr-Cyrl-RS"/>
        </w:rPr>
        <w:t xml:space="preserve"> </w:t>
      </w:r>
      <w:r w:rsidR="0008519E" w:rsidRPr="00E8427A">
        <w:rPr>
          <w:rFonts w:ascii="Tahoma" w:hAnsi="Tahoma" w:cs="Tahoma"/>
          <w:b/>
          <w:bCs/>
          <w:color w:val="1F497D" w:themeColor="text2"/>
          <w:lang w:val="sr-Cyrl-RS"/>
        </w:rPr>
        <w:t>САМОУПРАВАМА ЗА ШИРЕЊЕ ДОБРИХ ПОЛИТИКА И</w:t>
      </w:r>
      <w:r w:rsidRPr="00E8427A">
        <w:rPr>
          <w:rFonts w:ascii="Tahoma" w:hAnsi="Tahoma" w:cs="Tahoma"/>
          <w:b/>
          <w:bCs/>
          <w:color w:val="1F497D" w:themeColor="text2"/>
          <w:lang w:val="sr-Cyrl-RS"/>
        </w:rPr>
        <w:t xml:space="preserve"> </w:t>
      </w:r>
      <w:r w:rsidR="0008519E" w:rsidRPr="00E8427A">
        <w:rPr>
          <w:rFonts w:ascii="Tahoma" w:hAnsi="Tahoma" w:cs="Tahoma"/>
          <w:b/>
          <w:bCs/>
          <w:color w:val="1F497D" w:themeColor="text2"/>
          <w:lang w:val="sr-Cyrl-RS"/>
        </w:rPr>
        <w:t>ПРАКСИ ПОДРШКЕ РОДИТЕЉСТВ</w:t>
      </w:r>
      <w:r w:rsidR="00BC0613" w:rsidRPr="00E8427A">
        <w:rPr>
          <w:rFonts w:ascii="Tahoma" w:hAnsi="Tahoma" w:cs="Tahoma"/>
          <w:b/>
          <w:bCs/>
          <w:color w:val="1F497D" w:themeColor="text2"/>
          <w:lang w:val="sr-Cyrl-RS"/>
        </w:rPr>
        <w:t>У</w:t>
      </w:r>
      <w:r w:rsidR="0043065C" w:rsidRPr="00E8427A">
        <w:rPr>
          <w:rFonts w:ascii="Tahoma" w:hAnsi="Tahoma" w:cs="Tahoma"/>
          <w:b/>
          <w:bCs/>
          <w:color w:val="1F497D" w:themeColor="text2"/>
          <w:lang w:val="en-GB"/>
        </w:rPr>
        <w:t>”</w:t>
      </w:r>
    </w:p>
    <w:p w14:paraId="4F18C6CA" w14:textId="02EC4B8C" w:rsidR="005013EA" w:rsidRPr="00E8427A" w:rsidRDefault="005013EA" w:rsidP="00922347">
      <w:pPr>
        <w:pStyle w:val="HTMLPreformatted"/>
        <w:jc w:val="center"/>
        <w:rPr>
          <w:rFonts w:ascii="Tahoma" w:hAnsi="Tahoma" w:cs="Tahoma"/>
          <w:b/>
          <w:bCs/>
          <w:color w:val="1F497D" w:themeColor="text2"/>
          <w:lang w:val="sr-Cyrl-RS"/>
        </w:rPr>
      </w:pPr>
      <w:r w:rsidRPr="00E8427A">
        <w:rPr>
          <w:rFonts w:ascii="Tahoma" w:hAnsi="Tahoma" w:cs="Tahoma"/>
          <w:b/>
          <w:bCs/>
          <w:color w:val="1F497D" w:themeColor="text2"/>
          <w:lang w:val="sr-Cyrl-RS"/>
        </w:rPr>
        <w:t>У ОКВИРУ ПРОГРАМ</w:t>
      </w:r>
      <w:r w:rsidR="006D00F0" w:rsidRPr="00E8427A">
        <w:rPr>
          <w:rFonts w:ascii="Tahoma" w:hAnsi="Tahoma" w:cs="Tahoma"/>
          <w:b/>
          <w:bCs/>
          <w:color w:val="1F497D" w:themeColor="text2"/>
          <w:lang w:val="sr-Cyrl-RS"/>
        </w:rPr>
        <w:t>А „</w:t>
      </w:r>
      <w:r w:rsidRPr="00E8427A">
        <w:rPr>
          <w:rFonts w:ascii="Tahoma" w:hAnsi="Tahoma" w:cs="Tahoma"/>
          <w:b/>
          <w:bCs/>
          <w:color w:val="1F497D" w:themeColor="text2"/>
          <w:lang w:val="sr-Cyrl-RS"/>
        </w:rPr>
        <w:t>ПОДСТИЦАЈНО РОДИТЕЉСТВО КРОЗ ИГРУ</w:t>
      </w:r>
      <w:r w:rsidR="006D00F0" w:rsidRPr="00E8427A">
        <w:rPr>
          <w:rFonts w:ascii="Tahoma" w:hAnsi="Tahoma" w:cs="Tahoma"/>
          <w:b/>
          <w:bCs/>
          <w:color w:val="1F497D" w:themeColor="text2"/>
          <w:lang w:val="sr-Cyrl-RS"/>
        </w:rPr>
        <w:t>“</w:t>
      </w:r>
    </w:p>
    <w:p w14:paraId="5DD5EC7E" w14:textId="5F509115" w:rsidR="00922C28" w:rsidRDefault="00922C28" w:rsidP="00922347">
      <w:pPr>
        <w:spacing w:before="0" w:after="0" w:line="240" w:lineRule="auto"/>
        <w:rPr>
          <w:rFonts w:ascii="Tahoma" w:eastAsia="Calibri" w:hAnsi="Tahoma" w:cs="Tahoma"/>
          <w:i/>
          <w:lang w:val="sr-Cyrl-RS"/>
        </w:rPr>
      </w:pPr>
    </w:p>
    <w:p w14:paraId="30DAB4A3" w14:textId="77777777" w:rsidR="00C81B40" w:rsidRPr="00E8427A" w:rsidRDefault="00C81B40" w:rsidP="00922347">
      <w:pPr>
        <w:spacing w:before="0" w:after="0" w:line="240" w:lineRule="auto"/>
        <w:rPr>
          <w:rFonts w:ascii="Tahoma" w:eastAsia="Calibri" w:hAnsi="Tahoma" w:cs="Tahoma"/>
          <w:i/>
          <w:lang w:val="sr-Cyrl-RS"/>
        </w:rPr>
      </w:pPr>
    </w:p>
    <w:p w14:paraId="3FD14F59" w14:textId="709182AA" w:rsidR="001E3334" w:rsidRPr="00E8427A" w:rsidRDefault="00AD09DD" w:rsidP="00922347">
      <w:pPr>
        <w:spacing w:before="0" w:after="0" w:line="240" w:lineRule="auto"/>
        <w:rPr>
          <w:rFonts w:ascii="Tahoma" w:eastAsia="Calibri" w:hAnsi="Tahoma" w:cs="Tahoma"/>
          <w:i/>
          <w:lang w:val="sr-Cyrl-RS"/>
        </w:rPr>
      </w:pPr>
      <w:r w:rsidRPr="00E8427A">
        <w:rPr>
          <w:rFonts w:ascii="Tahoma" w:eastAsia="Calibri" w:hAnsi="Tahoma" w:cs="Tahoma"/>
          <w:i/>
          <w:lang w:val="sr-Cyrl-RS"/>
        </w:rPr>
        <w:t xml:space="preserve">У овом документу (Смерницама за </w:t>
      </w:r>
      <w:r w:rsidR="000A71EA" w:rsidRPr="00E8427A">
        <w:rPr>
          <w:rFonts w:ascii="Tahoma" w:eastAsia="Calibri" w:hAnsi="Tahoma" w:cs="Tahoma"/>
          <w:i/>
          <w:lang w:val="sr-Cyrl-RS"/>
        </w:rPr>
        <w:t>подношење пријава</w:t>
      </w:r>
      <w:r w:rsidRPr="00E8427A">
        <w:rPr>
          <w:rFonts w:ascii="Tahoma" w:eastAsia="Calibri" w:hAnsi="Tahoma" w:cs="Tahoma"/>
          <w:i/>
          <w:lang w:val="sr-Cyrl-RS"/>
        </w:rPr>
        <w:t>), дата су упутства за градове</w:t>
      </w:r>
      <w:r w:rsidR="009E5BA7" w:rsidRPr="00E8427A">
        <w:rPr>
          <w:rFonts w:ascii="Tahoma" w:eastAsia="Calibri" w:hAnsi="Tahoma" w:cs="Tahoma"/>
          <w:i/>
          <w:lang w:val="sr-Cyrl-RS"/>
        </w:rPr>
        <w:t xml:space="preserve">, </w:t>
      </w:r>
      <w:r w:rsidRPr="00E8427A">
        <w:rPr>
          <w:rFonts w:ascii="Tahoma" w:eastAsia="Calibri" w:hAnsi="Tahoma" w:cs="Tahoma"/>
          <w:i/>
          <w:lang w:val="sr-Cyrl-RS"/>
        </w:rPr>
        <w:t xml:space="preserve">општине </w:t>
      </w:r>
      <w:r w:rsidR="009E5BA7" w:rsidRPr="00E8427A">
        <w:rPr>
          <w:rFonts w:ascii="Tahoma" w:eastAsia="Calibri" w:hAnsi="Tahoma" w:cs="Tahoma"/>
          <w:i/>
          <w:lang w:val="sr-Cyrl-RS"/>
        </w:rPr>
        <w:t xml:space="preserve"> и градске општине </w:t>
      </w:r>
      <w:r w:rsidRPr="00E8427A">
        <w:rPr>
          <w:rFonts w:ascii="Tahoma" w:eastAsia="Calibri" w:hAnsi="Tahoma" w:cs="Tahoma"/>
          <w:i/>
          <w:lang w:val="sr-Cyrl-RS"/>
        </w:rPr>
        <w:t>кој</w:t>
      </w:r>
      <w:r w:rsidR="009E5BA7" w:rsidRPr="00E8427A">
        <w:rPr>
          <w:rFonts w:ascii="Tahoma" w:eastAsia="Calibri" w:hAnsi="Tahoma" w:cs="Tahoma"/>
          <w:i/>
          <w:lang w:val="sr-Cyrl-RS"/>
        </w:rPr>
        <w:t>и</w:t>
      </w:r>
      <w:r w:rsidRPr="00E8427A">
        <w:rPr>
          <w:rFonts w:ascii="Tahoma" w:eastAsia="Calibri" w:hAnsi="Tahoma" w:cs="Tahoma"/>
          <w:i/>
          <w:lang w:val="sr-Cyrl-RS"/>
        </w:rPr>
        <w:t xml:space="preserve"> се пријављују за </w:t>
      </w:r>
      <w:r w:rsidR="072E61BE" w:rsidRPr="00E8427A">
        <w:rPr>
          <w:rFonts w:ascii="Tahoma" w:eastAsia="Calibri" w:hAnsi="Tahoma" w:cs="Tahoma"/>
          <w:i/>
          <w:iCs/>
          <w:lang w:val="sr-Cyrl-RS"/>
        </w:rPr>
        <w:t>стручно-</w:t>
      </w:r>
      <w:r w:rsidR="008B6466" w:rsidRPr="00E8427A">
        <w:rPr>
          <w:rFonts w:ascii="Tahoma" w:eastAsia="Calibri" w:hAnsi="Tahoma" w:cs="Tahoma"/>
          <w:i/>
          <w:lang w:val="sr-Cyrl-RS"/>
        </w:rPr>
        <w:t xml:space="preserve">саветодавну подршку </w:t>
      </w:r>
      <w:r w:rsidR="009E5BA7" w:rsidRPr="00E8427A">
        <w:rPr>
          <w:rFonts w:ascii="Tahoma" w:eastAsia="Calibri" w:hAnsi="Tahoma" w:cs="Tahoma"/>
          <w:i/>
          <w:lang w:val="sr-Cyrl-RS"/>
        </w:rPr>
        <w:t>кроз</w:t>
      </w:r>
      <w:r w:rsidR="008B6466" w:rsidRPr="00E8427A">
        <w:rPr>
          <w:rFonts w:ascii="Tahoma" w:eastAsia="Calibri" w:hAnsi="Tahoma" w:cs="Tahoma"/>
          <w:i/>
          <w:lang w:val="sr-Cyrl-RS"/>
        </w:rPr>
        <w:t xml:space="preserve"> пројек</w:t>
      </w:r>
      <w:r w:rsidR="009E5BA7" w:rsidRPr="00E8427A">
        <w:rPr>
          <w:rFonts w:ascii="Tahoma" w:eastAsia="Calibri" w:hAnsi="Tahoma" w:cs="Tahoma"/>
          <w:i/>
          <w:lang w:val="sr-Cyrl-RS"/>
        </w:rPr>
        <w:t>а</w:t>
      </w:r>
      <w:r w:rsidR="008B6466" w:rsidRPr="00E8427A">
        <w:rPr>
          <w:rFonts w:ascii="Tahoma" w:eastAsia="Calibri" w:hAnsi="Tahoma" w:cs="Tahoma"/>
          <w:i/>
          <w:lang w:val="sr-Cyrl-RS"/>
        </w:rPr>
        <w:t>т „</w:t>
      </w:r>
      <w:bookmarkStart w:id="0" w:name="_Hlk92369774"/>
      <w:r w:rsidR="008B6466" w:rsidRPr="00E8427A">
        <w:rPr>
          <w:rFonts w:ascii="Tahoma" w:eastAsia="Calibri" w:hAnsi="Tahoma" w:cs="Tahoma"/>
          <w:i/>
          <w:lang w:val="sr-Cyrl-RS"/>
        </w:rPr>
        <w:t>Подршка локалним самоуправама за ширење добрих политика и пракси подршке родитељству“</w:t>
      </w:r>
      <w:r w:rsidR="009E5BA7" w:rsidRPr="00E8427A">
        <w:rPr>
          <w:rFonts w:ascii="Tahoma" w:eastAsia="Calibri" w:hAnsi="Tahoma" w:cs="Tahoma"/>
          <w:i/>
          <w:lang w:val="sr-Cyrl-RS"/>
        </w:rPr>
        <w:t xml:space="preserve"> а</w:t>
      </w:r>
      <w:r w:rsidR="008B6466" w:rsidRPr="00E8427A">
        <w:rPr>
          <w:rFonts w:ascii="Tahoma" w:eastAsia="Calibri" w:hAnsi="Tahoma" w:cs="Tahoma"/>
          <w:i/>
          <w:lang w:val="sr-Cyrl-RS"/>
        </w:rPr>
        <w:t xml:space="preserve"> </w:t>
      </w:r>
      <w:bookmarkEnd w:id="0"/>
      <w:r w:rsidR="005013EA" w:rsidRPr="00E8427A">
        <w:rPr>
          <w:rFonts w:ascii="Tahoma" w:eastAsia="Calibri" w:hAnsi="Tahoma" w:cs="Tahoma"/>
          <w:i/>
          <w:iCs/>
          <w:lang w:val="sr-Cyrl-RS"/>
        </w:rPr>
        <w:t>у оквиру Програма Подстицајно родитељство кроз игру</w:t>
      </w:r>
      <w:r w:rsidR="00544F55" w:rsidRPr="00E8427A">
        <w:rPr>
          <w:rFonts w:ascii="Tahoma" w:eastAsia="Calibri" w:hAnsi="Tahoma" w:cs="Tahoma"/>
          <w:i/>
          <w:iCs/>
        </w:rPr>
        <w:t xml:space="preserve"> </w:t>
      </w:r>
      <w:r w:rsidR="00544F55" w:rsidRPr="00E8427A">
        <w:rPr>
          <w:rFonts w:ascii="Tahoma" w:eastAsia="Calibri" w:hAnsi="Tahoma" w:cs="Tahoma"/>
          <w:i/>
          <w:lang w:val="sr-Cyrl-RS"/>
        </w:rPr>
        <w:t xml:space="preserve">(у даљем тексту: </w:t>
      </w:r>
      <w:r w:rsidR="00544F55" w:rsidRPr="00E8427A">
        <w:rPr>
          <w:rFonts w:ascii="Tahoma" w:eastAsia="Calibri" w:hAnsi="Tahoma" w:cs="Tahoma"/>
          <w:i/>
          <w:iCs/>
          <w:lang w:val="sr-Cyrl-RS"/>
        </w:rPr>
        <w:t>Стручно-саветодавна подршка)</w:t>
      </w:r>
      <w:r w:rsidRPr="00E8427A">
        <w:rPr>
          <w:rFonts w:ascii="Tahoma" w:eastAsia="Calibri" w:hAnsi="Tahoma" w:cs="Tahoma"/>
          <w:i/>
          <w:iCs/>
          <w:lang w:val="sr-Cyrl-RS"/>
        </w:rPr>
        <w:t>.</w:t>
      </w:r>
      <w:r w:rsidRPr="00E8427A">
        <w:rPr>
          <w:rFonts w:ascii="Tahoma" w:eastAsia="Calibri" w:hAnsi="Tahoma" w:cs="Tahoma"/>
          <w:i/>
          <w:lang w:val="sr-Cyrl-RS"/>
        </w:rPr>
        <w:t xml:space="preserve"> </w:t>
      </w:r>
    </w:p>
    <w:p w14:paraId="2831AE57" w14:textId="20AAA9F7" w:rsidR="00AD09DD" w:rsidRPr="00E1632D" w:rsidRDefault="00AD09DD" w:rsidP="00922347">
      <w:pPr>
        <w:spacing w:before="0" w:after="0" w:line="240" w:lineRule="auto"/>
        <w:rPr>
          <w:rFonts w:ascii="Tahoma" w:eastAsia="Calibri" w:hAnsi="Tahoma" w:cs="Tahoma"/>
          <w:i/>
        </w:rPr>
      </w:pPr>
      <w:r w:rsidRPr="00E8427A">
        <w:rPr>
          <w:rFonts w:ascii="Tahoma" w:eastAsia="Calibri" w:hAnsi="Tahoma" w:cs="Tahoma"/>
          <w:i/>
          <w:lang w:val="sr-Cyrl-RS"/>
        </w:rPr>
        <w:t>Смернице садрже информације у вези са општим условима за подношење пријава, информације о начину попуњавања Пријавног формулара за</w:t>
      </w:r>
      <w:r w:rsidR="002639A1" w:rsidRPr="00E8427A">
        <w:rPr>
          <w:rFonts w:ascii="Tahoma" w:eastAsia="Calibri" w:hAnsi="Tahoma" w:cs="Tahoma"/>
          <w:i/>
          <w:lang w:val="sr-Cyrl-RS"/>
        </w:rPr>
        <w:t xml:space="preserve"> Стручно-саветодавну подршку</w:t>
      </w:r>
      <w:r w:rsidRPr="00E8427A">
        <w:rPr>
          <w:rFonts w:ascii="Tahoma" w:eastAsia="Calibri" w:hAnsi="Tahoma" w:cs="Tahoma"/>
          <w:i/>
          <w:lang w:val="sr-Cyrl-RS"/>
        </w:rPr>
        <w:t>, к</w:t>
      </w:r>
      <w:r w:rsidR="00FB2C35" w:rsidRPr="00E8427A">
        <w:rPr>
          <w:rFonts w:ascii="Tahoma" w:eastAsia="Calibri" w:hAnsi="Tahoma" w:cs="Tahoma"/>
          <w:i/>
          <w:lang w:val="sr-Cyrl-RS"/>
        </w:rPr>
        <w:t>a</w:t>
      </w:r>
      <w:r w:rsidRPr="00E8427A">
        <w:rPr>
          <w:rFonts w:ascii="Tahoma" w:eastAsia="Calibri" w:hAnsi="Tahoma" w:cs="Tahoma"/>
          <w:i/>
          <w:lang w:val="sr-Cyrl-RS"/>
        </w:rPr>
        <w:t xml:space="preserve">о и информације o критеријумима и поступку доделе </w:t>
      </w:r>
      <w:r w:rsidR="008B6466" w:rsidRPr="00E8427A">
        <w:rPr>
          <w:rFonts w:ascii="Tahoma" w:eastAsia="Calibri" w:hAnsi="Tahoma" w:cs="Tahoma"/>
          <w:i/>
          <w:lang w:val="sr-Cyrl-RS"/>
        </w:rPr>
        <w:t>Стручно</w:t>
      </w:r>
      <w:r w:rsidR="002639A1" w:rsidRPr="00E8427A">
        <w:rPr>
          <w:rFonts w:ascii="Tahoma" w:eastAsia="Calibri" w:hAnsi="Tahoma" w:cs="Tahoma"/>
          <w:i/>
          <w:lang w:val="sr-Cyrl-RS"/>
        </w:rPr>
        <w:t>-</w:t>
      </w:r>
      <w:r w:rsidR="008B6466" w:rsidRPr="00E8427A">
        <w:rPr>
          <w:rFonts w:ascii="Tahoma" w:eastAsia="Calibri" w:hAnsi="Tahoma" w:cs="Tahoma"/>
          <w:i/>
          <w:lang w:val="sr-Cyrl-RS"/>
        </w:rPr>
        <w:t>саветодавне подршке</w:t>
      </w:r>
      <w:r w:rsidR="002639A1" w:rsidRPr="00E8427A">
        <w:rPr>
          <w:rFonts w:ascii="Tahoma" w:eastAsia="Calibri" w:hAnsi="Tahoma" w:cs="Tahoma"/>
          <w:i/>
          <w:lang w:val="sr-Cyrl-RS"/>
        </w:rPr>
        <w:t>.</w:t>
      </w:r>
      <w:r w:rsidR="00E1632D">
        <w:rPr>
          <w:rFonts w:ascii="Tahoma" w:eastAsia="Calibri" w:hAnsi="Tahoma" w:cs="Tahoma"/>
          <w:i/>
        </w:rPr>
        <w:t xml:space="preserve"> </w:t>
      </w:r>
    </w:p>
    <w:p w14:paraId="56030660" w14:textId="4D186F22" w:rsidR="00AD09DD" w:rsidRPr="00E8427A" w:rsidRDefault="00AD09DD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3D6C5886" w14:textId="73B83683" w:rsidR="00AD09DD" w:rsidRDefault="00AD09DD" w:rsidP="00922347">
      <w:pPr>
        <w:pStyle w:val="BodyText"/>
        <w:numPr>
          <w:ilvl w:val="0"/>
          <w:numId w:val="4"/>
        </w:numPr>
        <w:spacing w:before="0" w:after="0" w:line="240" w:lineRule="auto"/>
        <w:ind w:left="284" w:hanging="270"/>
        <w:rPr>
          <w:rFonts w:ascii="Tahoma" w:hAnsi="Tahoma" w:cs="Tahoma"/>
          <w:b/>
          <w:lang w:val="sr-Cyrl-RS"/>
        </w:rPr>
      </w:pPr>
      <w:r w:rsidRPr="00E8427A">
        <w:rPr>
          <w:rFonts w:ascii="Tahoma" w:hAnsi="Tahoma" w:cs="Tahoma"/>
          <w:b/>
          <w:lang w:val="sr-Cyrl-RS"/>
        </w:rPr>
        <w:t>УВОД</w:t>
      </w:r>
    </w:p>
    <w:p w14:paraId="718138F9" w14:textId="77777777" w:rsidR="00AE2FA2" w:rsidRPr="00E8427A" w:rsidRDefault="00AE2FA2" w:rsidP="00E1632D">
      <w:pPr>
        <w:pStyle w:val="BodyText"/>
        <w:spacing w:before="0" w:after="0" w:line="240" w:lineRule="auto"/>
        <w:ind w:left="284"/>
        <w:rPr>
          <w:rFonts w:ascii="Tahoma" w:hAnsi="Tahoma" w:cs="Tahoma"/>
          <w:b/>
          <w:lang w:val="sr-Cyrl-RS"/>
        </w:rPr>
      </w:pPr>
    </w:p>
    <w:p w14:paraId="2A718880" w14:textId="641D8719" w:rsidR="00060F2E" w:rsidRDefault="00AD09DD" w:rsidP="00922347">
      <w:pPr>
        <w:pStyle w:val="BodyText"/>
        <w:spacing w:before="0" w:after="0" w:line="240" w:lineRule="auto"/>
        <w:ind w:left="0"/>
        <w:rPr>
          <w:rFonts w:ascii="Tahoma" w:eastAsia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Позив за подношење пријава за </w:t>
      </w:r>
      <w:r w:rsidR="002639A1" w:rsidRPr="00E8427A">
        <w:rPr>
          <w:rFonts w:ascii="Tahoma" w:hAnsi="Tahoma" w:cs="Tahoma"/>
          <w:lang w:val="sr-Cyrl-RS"/>
        </w:rPr>
        <w:t xml:space="preserve">Стручно-саветодавне </w:t>
      </w:r>
      <w:r w:rsidRPr="00E8427A">
        <w:rPr>
          <w:rFonts w:ascii="Tahoma" w:hAnsi="Tahoma" w:cs="Tahoma"/>
          <w:lang w:val="sr-Cyrl-RS"/>
        </w:rPr>
        <w:t>подрш</w:t>
      </w:r>
      <w:r w:rsidR="00893564" w:rsidRPr="00E8427A">
        <w:rPr>
          <w:rFonts w:ascii="Tahoma" w:hAnsi="Tahoma" w:cs="Tahoma"/>
          <w:lang w:val="sr-Cyrl-RS"/>
        </w:rPr>
        <w:t>к</w:t>
      </w:r>
      <w:r w:rsidRPr="00E8427A">
        <w:rPr>
          <w:rFonts w:ascii="Tahoma" w:hAnsi="Tahoma" w:cs="Tahoma"/>
          <w:lang w:val="sr-Cyrl-RS"/>
        </w:rPr>
        <w:t>е</w:t>
      </w:r>
      <w:r w:rsidR="00EB75AE" w:rsidRPr="00E8427A">
        <w:rPr>
          <w:rFonts w:ascii="Tahoma" w:hAnsi="Tahoma" w:cs="Tahoma"/>
          <w:lang w:val="sr-Cyrl-RS"/>
        </w:rPr>
        <w:t xml:space="preserve"> </w:t>
      </w:r>
      <w:r w:rsidRPr="00E8427A">
        <w:rPr>
          <w:rFonts w:ascii="Tahoma" w:hAnsi="Tahoma" w:cs="Tahoma"/>
          <w:lang w:val="sr-Cyrl-RS"/>
        </w:rPr>
        <w:t>објављен је у оквиру</w:t>
      </w:r>
      <w:r w:rsidR="00EB75AE" w:rsidRPr="00E8427A">
        <w:rPr>
          <w:rFonts w:ascii="Tahoma" w:hAnsi="Tahoma" w:cs="Tahoma"/>
          <w:lang w:val="sr-Cyrl-RS"/>
        </w:rPr>
        <w:t xml:space="preserve"> пројекта </w:t>
      </w:r>
      <w:r w:rsidR="0013669C" w:rsidRPr="00E8427A">
        <w:rPr>
          <w:rFonts w:ascii="Tahoma" w:hAnsi="Tahoma" w:cs="Tahoma"/>
          <w:lang w:val="sr-Cyrl-RS"/>
        </w:rPr>
        <w:t>„</w:t>
      </w:r>
      <w:r w:rsidR="0013669C" w:rsidRPr="00E8427A">
        <w:rPr>
          <w:rFonts w:ascii="Tahoma" w:hAnsi="Tahoma" w:cs="Tahoma"/>
          <w:b/>
          <w:bCs/>
          <w:i/>
          <w:iCs/>
          <w:lang w:val="sr-Cyrl-RS"/>
        </w:rPr>
        <w:t>Подршка локалним самоуправама за ширење добрих политика и пракси подршке родитељству</w:t>
      </w:r>
      <w:r w:rsidR="0013669C" w:rsidRPr="00E8427A">
        <w:rPr>
          <w:rFonts w:ascii="Tahoma" w:hAnsi="Tahoma" w:cs="Tahoma"/>
          <w:i/>
          <w:iCs/>
          <w:lang w:val="sr-Cyrl-RS"/>
        </w:rPr>
        <w:t>“</w:t>
      </w:r>
      <w:r w:rsidR="00226AE2" w:rsidRPr="00E8427A">
        <w:rPr>
          <w:rFonts w:ascii="Tahoma" w:hAnsi="Tahoma" w:cs="Tahoma"/>
          <w:i/>
          <w:iCs/>
          <w:lang w:val="sr-Cyrl-RS"/>
        </w:rPr>
        <w:t xml:space="preserve"> (у даљем тексту: Пројекат)</w:t>
      </w:r>
      <w:r w:rsidR="00EB75AE" w:rsidRPr="00E8427A">
        <w:rPr>
          <w:rFonts w:ascii="Tahoma" w:hAnsi="Tahoma" w:cs="Tahoma"/>
          <w:lang w:val="sr-Cyrl-RS"/>
        </w:rPr>
        <w:t xml:space="preserve"> који спроводи Стална конференција градова и општина</w:t>
      </w:r>
      <w:r w:rsidR="0099026C" w:rsidRPr="00E8427A">
        <w:rPr>
          <w:rFonts w:ascii="Tahoma" w:hAnsi="Tahoma" w:cs="Tahoma"/>
          <w:lang w:val="sr-Cyrl-RS"/>
        </w:rPr>
        <w:t xml:space="preserve"> – Савез градова и општина Србије (у даљем тексту: СКГО)</w:t>
      </w:r>
      <w:r w:rsidR="00FB648D" w:rsidRPr="00E8427A">
        <w:rPr>
          <w:rFonts w:ascii="Tahoma" w:hAnsi="Tahoma" w:cs="Tahoma"/>
          <w:lang w:val="sr-Cyrl-RS"/>
        </w:rPr>
        <w:t>.</w:t>
      </w:r>
      <w:r w:rsidR="00FB648D" w:rsidRPr="00E8427A">
        <w:rPr>
          <w:rFonts w:ascii="Tahoma" w:eastAsia="Tahoma" w:hAnsi="Tahoma" w:cs="Tahoma"/>
          <w:lang w:val="sr-Cyrl-RS"/>
        </w:rPr>
        <w:t xml:space="preserve"> </w:t>
      </w:r>
    </w:p>
    <w:p w14:paraId="550093E8" w14:textId="77777777" w:rsidR="00922347" w:rsidRPr="00E8427A" w:rsidRDefault="00922347" w:rsidP="00922347">
      <w:pPr>
        <w:pStyle w:val="BodyText"/>
        <w:spacing w:before="0" w:after="0" w:line="240" w:lineRule="auto"/>
        <w:ind w:left="0"/>
        <w:rPr>
          <w:rFonts w:ascii="Tahoma" w:eastAsia="Tahoma" w:hAnsi="Tahoma" w:cs="Tahoma"/>
          <w:lang w:val="sr-Cyrl-RS"/>
        </w:rPr>
      </w:pPr>
    </w:p>
    <w:p w14:paraId="3B36315E" w14:textId="646E33FB" w:rsidR="00922347" w:rsidRDefault="00060F2E" w:rsidP="00922347">
      <w:pPr>
        <w:pStyle w:val="BodyText"/>
        <w:spacing w:before="0" w:after="0" w:line="240" w:lineRule="auto"/>
        <w:ind w:left="0"/>
        <w:rPr>
          <w:rFonts w:ascii="Tahoma" w:eastAsia="Tahoma" w:hAnsi="Tahoma" w:cs="Tahoma"/>
          <w:lang w:val="sr-Cyrl-RS" w:eastAsia="sr-Latn-RS"/>
        </w:rPr>
      </w:pPr>
      <w:r w:rsidRPr="00E8427A">
        <w:rPr>
          <w:rFonts w:ascii="Tahoma" w:eastAsia="Tahoma" w:hAnsi="Tahoma" w:cs="Tahoma"/>
          <w:lang w:val="sr-Cyrl-RS" w:eastAsia="sr-Latn-RS"/>
        </w:rPr>
        <w:t>Пројекат се</w:t>
      </w:r>
      <w:r w:rsidRPr="00E8427A">
        <w:rPr>
          <w:rFonts w:ascii="Tahoma" w:eastAsia="Tahoma" w:hAnsi="Tahoma" w:cs="Tahoma"/>
          <w:b/>
          <w:bCs/>
          <w:lang w:val="sr-Cyrl-RS" w:eastAsia="sr-Latn-RS"/>
        </w:rPr>
        <w:t xml:space="preserve"> </w:t>
      </w:r>
      <w:r w:rsidRPr="00E8427A">
        <w:rPr>
          <w:rFonts w:ascii="Tahoma" w:eastAsia="Tahoma" w:hAnsi="Tahoma" w:cs="Tahoma"/>
          <w:lang w:val="sr-Cyrl-RS" w:eastAsia="sr-Latn-RS"/>
        </w:rPr>
        <w:t>реализује у оквиру ширег програма „</w:t>
      </w:r>
      <w:r w:rsidRPr="00E1632D">
        <w:rPr>
          <w:rFonts w:ascii="Tahoma" w:eastAsia="Tahoma" w:hAnsi="Tahoma" w:cs="Tahoma"/>
          <w:b/>
          <w:bCs/>
          <w:i/>
          <w:iCs/>
          <w:lang w:val="sr-Cyrl-RS" w:eastAsia="sr-Latn-RS"/>
        </w:rPr>
        <w:t>Подршка подстицајном родитељству кроз игру</w:t>
      </w:r>
      <w:r w:rsidRPr="00E8427A">
        <w:rPr>
          <w:rFonts w:ascii="Tahoma" w:eastAsia="Tahoma" w:hAnsi="Tahoma" w:cs="Tahoma"/>
          <w:lang w:val="sr-Cyrl-RS" w:eastAsia="sr-Latn-RS"/>
        </w:rPr>
        <w:t>“,</w:t>
      </w:r>
      <w:r w:rsidR="00226AE2" w:rsidRPr="00E8427A">
        <w:rPr>
          <w:rFonts w:ascii="Tahoma" w:eastAsia="Tahoma" w:hAnsi="Tahoma" w:cs="Tahoma"/>
          <w:lang w:val="sr-Cyrl-RS" w:eastAsia="sr-Latn-RS"/>
        </w:rPr>
        <w:t xml:space="preserve"> (у даљем тексту: Програм)</w:t>
      </w:r>
      <w:r w:rsidRPr="00E8427A">
        <w:rPr>
          <w:rFonts w:ascii="Tahoma" w:eastAsia="Tahoma" w:hAnsi="Tahoma" w:cs="Tahoma"/>
          <w:lang w:val="sr-Cyrl-RS" w:eastAsia="sr-Latn-RS"/>
        </w:rPr>
        <w:t xml:space="preserve"> који спроводе</w:t>
      </w:r>
      <w:r w:rsidRPr="00E8427A">
        <w:rPr>
          <w:rFonts w:ascii="Tahoma" w:eastAsia="Tahoma" w:hAnsi="Tahoma" w:cs="Tahoma"/>
          <w:lang w:val="sr-Latn-RS" w:eastAsia="sr-Latn-RS"/>
        </w:rPr>
        <w:t xml:space="preserve"> </w:t>
      </w:r>
      <w:r w:rsidRPr="00E8427A">
        <w:rPr>
          <w:rFonts w:ascii="Tahoma" w:eastAsia="Tahoma" w:hAnsi="Tahoma" w:cs="Tahoma"/>
          <w:lang w:val="sr-Cyrl-RS" w:eastAsia="sr-Latn-RS"/>
        </w:rPr>
        <w:t>Влада Републике Србије и УНИЦЕФ, заједно са им</w:t>
      </w:r>
      <w:r w:rsidR="00946181">
        <w:rPr>
          <w:rFonts w:ascii="Tahoma" w:eastAsia="Tahoma" w:hAnsi="Tahoma" w:cs="Tahoma"/>
          <w:lang w:val="sr-Cyrl-RS" w:eastAsia="sr-Latn-RS"/>
        </w:rPr>
        <w:t>п</w:t>
      </w:r>
      <w:r w:rsidRPr="00E8427A">
        <w:rPr>
          <w:rFonts w:ascii="Tahoma" w:eastAsia="Tahoma" w:hAnsi="Tahoma" w:cs="Tahoma"/>
          <w:lang w:val="sr-Cyrl-RS" w:eastAsia="sr-Latn-RS"/>
        </w:rPr>
        <w:t xml:space="preserve">лементационим партнерима </w:t>
      </w:r>
      <w:r w:rsidRPr="00E1632D">
        <w:rPr>
          <w:rFonts w:ascii="Tahoma" w:eastAsia="Tahoma" w:hAnsi="Tahoma" w:cs="Tahoma"/>
          <w:i/>
          <w:iCs/>
          <w:lang w:val="sr-Cyrl-RS" w:eastAsia="sr-Latn-RS"/>
        </w:rPr>
        <w:t xml:space="preserve">СКГО </w:t>
      </w:r>
      <w:r w:rsidRPr="00E8427A">
        <w:rPr>
          <w:rFonts w:ascii="Tahoma" w:eastAsia="Tahoma" w:hAnsi="Tahoma" w:cs="Tahoma"/>
          <w:lang w:val="sr-Cyrl-RS" w:eastAsia="sr-Latn-RS"/>
        </w:rPr>
        <w:t xml:space="preserve">и </w:t>
      </w:r>
      <w:r w:rsidRPr="00E1632D">
        <w:rPr>
          <w:rFonts w:ascii="Tahoma" w:eastAsia="Tahoma" w:hAnsi="Tahoma" w:cs="Tahoma"/>
          <w:i/>
          <w:iCs/>
          <w:lang w:val="sr-Cyrl-RS" w:eastAsia="sr-Latn-RS"/>
        </w:rPr>
        <w:t>Хармонија – Центар за подршку раном развоју и породичним односима</w:t>
      </w:r>
      <w:r w:rsidR="00226AE2" w:rsidRPr="00E8427A">
        <w:rPr>
          <w:rFonts w:ascii="Tahoma" w:eastAsia="Tahoma" w:hAnsi="Tahoma" w:cs="Tahoma"/>
          <w:lang w:val="sr-Cyrl-RS" w:eastAsia="sr-Latn-RS"/>
        </w:rPr>
        <w:t xml:space="preserve"> </w:t>
      </w:r>
      <w:r w:rsidRPr="00E8427A">
        <w:rPr>
          <w:rFonts w:ascii="Tahoma" w:eastAsia="Tahoma" w:hAnsi="Tahoma" w:cs="Tahoma"/>
          <w:lang w:val="sr-Cyrl-RS" w:eastAsia="sr-Latn-RS"/>
        </w:rPr>
        <w:t xml:space="preserve">уз финансијску подршку Фондације ЛЕГО. </w:t>
      </w:r>
    </w:p>
    <w:p w14:paraId="6CCA76E9" w14:textId="77777777" w:rsidR="00922347" w:rsidRPr="00E8427A" w:rsidRDefault="00922347" w:rsidP="00922347">
      <w:pPr>
        <w:pStyle w:val="BodyText"/>
        <w:spacing w:before="0" w:after="0" w:line="240" w:lineRule="auto"/>
        <w:ind w:left="0"/>
        <w:rPr>
          <w:rFonts w:ascii="Tahoma" w:eastAsia="Tahoma" w:hAnsi="Tahoma" w:cs="Tahoma"/>
          <w:lang w:val="sr-Cyrl-RS" w:eastAsia="sr-Latn-RS"/>
        </w:rPr>
      </w:pPr>
    </w:p>
    <w:p w14:paraId="7AE6F530" w14:textId="14C1A11D" w:rsidR="00060F2E" w:rsidRDefault="00060F2E" w:rsidP="00922347">
      <w:pPr>
        <w:pStyle w:val="BodyText"/>
        <w:spacing w:before="0" w:after="0" w:line="240" w:lineRule="auto"/>
        <w:ind w:left="0"/>
        <w:rPr>
          <w:rFonts w:ascii="Tahoma" w:eastAsia="Tahoma" w:hAnsi="Tahoma" w:cs="Tahoma"/>
          <w:lang w:val="sr-Cyrl-RS" w:eastAsia="sr-Latn-RS"/>
        </w:rPr>
      </w:pPr>
      <w:r w:rsidRPr="00E8427A">
        <w:rPr>
          <w:rFonts w:ascii="Tahoma" w:eastAsia="Tahoma" w:hAnsi="Tahoma" w:cs="Tahoma"/>
          <w:lang w:val="sr-Cyrl-RS" w:eastAsia="sr-Latn-RS"/>
        </w:rPr>
        <w:t>Спров</w:t>
      </w:r>
      <w:r w:rsidR="00226AE2" w:rsidRPr="00E8427A">
        <w:rPr>
          <w:rFonts w:ascii="Tahoma" w:eastAsia="Tahoma" w:hAnsi="Tahoma" w:cs="Tahoma"/>
          <w:lang w:val="sr-Cyrl-RS" w:eastAsia="sr-Latn-RS"/>
        </w:rPr>
        <w:t>о</w:t>
      </w:r>
      <w:r w:rsidRPr="00E8427A">
        <w:rPr>
          <w:rFonts w:ascii="Tahoma" w:eastAsia="Tahoma" w:hAnsi="Tahoma" w:cs="Tahoma"/>
          <w:lang w:val="sr-Cyrl-RS" w:eastAsia="sr-Latn-RS"/>
        </w:rPr>
        <w:t xml:space="preserve">ђење Програма подржава и надзире </w:t>
      </w:r>
      <w:r w:rsidRPr="00E8427A">
        <w:rPr>
          <w:rFonts w:ascii="Tahoma" w:eastAsia="Tahoma" w:hAnsi="Tahoma" w:cs="Tahoma"/>
          <w:b/>
          <w:bCs/>
          <w:lang w:val="sr-Cyrl-RS" w:eastAsia="sr-Latn-RS"/>
        </w:rPr>
        <w:t>Национални интерсекторски</w:t>
      </w:r>
      <w:r w:rsidRPr="00E8427A">
        <w:rPr>
          <w:rFonts w:ascii="Tahoma" w:eastAsia="Tahoma" w:hAnsi="Tahoma" w:cs="Tahoma"/>
          <w:b/>
          <w:bCs/>
          <w:lang w:val="sr-Latn-RS" w:eastAsia="sr-Latn-RS"/>
        </w:rPr>
        <w:t xml:space="preserve"> </w:t>
      </w:r>
      <w:r w:rsidRPr="00E8427A">
        <w:rPr>
          <w:rFonts w:ascii="Tahoma" w:eastAsia="Tahoma" w:hAnsi="Tahoma" w:cs="Tahoma"/>
          <w:b/>
          <w:bCs/>
          <w:lang w:val="sr-Cyrl-RS" w:eastAsia="sr-Latn-RS"/>
        </w:rPr>
        <w:t>управни одбор у саставу</w:t>
      </w:r>
      <w:r w:rsidRPr="00E8427A">
        <w:rPr>
          <w:rFonts w:ascii="Tahoma" w:eastAsia="Tahoma" w:hAnsi="Tahoma" w:cs="Tahoma"/>
          <w:lang w:val="sr-Cyrl-RS" w:eastAsia="sr-Latn-RS"/>
        </w:rPr>
        <w:t xml:space="preserve"> високих представника </w:t>
      </w:r>
      <w:r w:rsidRPr="00E8427A">
        <w:rPr>
          <w:rFonts w:ascii="Tahoma" w:eastAsia="Tahoma" w:hAnsi="Tahoma" w:cs="Tahoma"/>
          <w:lang w:val="sr-Latn-RS" w:eastAsia="sr-Latn-RS"/>
        </w:rPr>
        <w:t xml:space="preserve">министарства здравља, </w:t>
      </w:r>
      <w:r w:rsidR="000D6DF0" w:rsidRPr="00E8427A">
        <w:rPr>
          <w:rFonts w:ascii="Tahoma" w:eastAsia="Tahoma" w:hAnsi="Tahoma" w:cs="Tahoma"/>
          <w:lang w:val="sr-Cyrl-RS" w:eastAsia="sr-Latn-RS"/>
        </w:rPr>
        <w:t>просвете</w:t>
      </w:r>
      <w:r w:rsidRPr="00E8427A">
        <w:rPr>
          <w:rFonts w:ascii="Tahoma" w:eastAsia="Tahoma" w:hAnsi="Tahoma" w:cs="Tahoma"/>
          <w:lang w:val="sr-Latn-RS" w:eastAsia="sr-Latn-RS"/>
        </w:rPr>
        <w:t>, социјалне зашт</w:t>
      </w:r>
      <w:r w:rsidRPr="00E8427A">
        <w:rPr>
          <w:rFonts w:ascii="Tahoma" w:eastAsia="Tahoma" w:hAnsi="Tahoma" w:cs="Tahoma"/>
          <w:lang w:val="sr-Cyrl-RS" w:eastAsia="sr-Latn-RS"/>
        </w:rPr>
        <w:t>ите</w:t>
      </w:r>
      <w:r w:rsidRPr="00E8427A">
        <w:rPr>
          <w:rFonts w:ascii="Tahoma" w:eastAsia="Tahoma" w:hAnsi="Tahoma" w:cs="Tahoma"/>
          <w:lang w:val="sr-Latn-RS" w:eastAsia="sr-Latn-RS"/>
        </w:rPr>
        <w:t>, државне управе и локалне самоуправе, као и представни</w:t>
      </w:r>
      <w:r w:rsidRPr="00E8427A">
        <w:rPr>
          <w:rFonts w:ascii="Tahoma" w:eastAsia="Tahoma" w:hAnsi="Tahoma" w:cs="Tahoma"/>
          <w:lang w:val="sr-Cyrl-RS" w:eastAsia="sr-Latn-RS"/>
        </w:rPr>
        <w:t xml:space="preserve">ка СКГО </w:t>
      </w:r>
      <w:r w:rsidRPr="00E8427A">
        <w:rPr>
          <w:rFonts w:ascii="Tahoma" w:eastAsia="Tahoma" w:hAnsi="Tahoma" w:cs="Tahoma"/>
          <w:lang w:val="sr-Latn-RS" w:eastAsia="sr-Latn-RS"/>
        </w:rPr>
        <w:t>и УНИЦЕФ</w:t>
      </w:r>
      <w:r w:rsidR="00226AE2" w:rsidRPr="00E8427A">
        <w:rPr>
          <w:rFonts w:ascii="Tahoma" w:eastAsia="Tahoma" w:hAnsi="Tahoma" w:cs="Tahoma"/>
          <w:lang w:val="sr-Cyrl-RS" w:eastAsia="sr-Latn-RS"/>
        </w:rPr>
        <w:t>-</w:t>
      </w:r>
      <w:r w:rsidRPr="00E8427A">
        <w:rPr>
          <w:rFonts w:ascii="Tahoma" w:eastAsia="Tahoma" w:hAnsi="Tahoma" w:cs="Tahoma"/>
          <w:lang w:val="sr-Cyrl-RS" w:eastAsia="sr-Latn-RS"/>
        </w:rPr>
        <w:t>а</w:t>
      </w:r>
      <w:r w:rsidRPr="00E8427A">
        <w:rPr>
          <w:rFonts w:ascii="Tahoma" w:eastAsia="Tahoma" w:hAnsi="Tahoma" w:cs="Tahoma"/>
          <w:lang w:val="sr-Latn-RS" w:eastAsia="sr-Latn-RS"/>
        </w:rPr>
        <w:t>. Интерсекторским одбором председава специјална саветница премијера за спровођење Агенде Уједињених нација за одрж</w:t>
      </w:r>
      <w:r w:rsidR="00F7179D" w:rsidRPr="00E8427A">
        <w:rPr>
          <w:rFonts w:ascii="Tahoma" w:eastAsia="Tahoma" w:hAnsi="Tahoma" w:cs="Tahoma"/>
          <w:lang w:val="sr-Cyrl-RS" w:eastAsia="sr-Latn-RS"/>
        </w:rPr>
        <w:t>и</w:t>
      </w:r>
      <w:r w:rsidRPr="00E8427A">
        <w:rPr>
          <w:rFonts w:ascii="Tahoma" w:eastAsia="Tahoma" w:hAnsi="Tahoma" w:cs="Tahoma"/>
          <w:lang w:val="sr-Latn-RS" w:eastAsia="sr-Latn-RS"/>
        </w:rPr>
        <w:t>ви развој, док Министарство за бригу о п</w:t>
      </w:r>
      <w:r w:rsidRPr="00E8427A">
        <w:rPr>
          <w:rFonts w:ascii="Tahoma" w:eastAsia="Tahoma" w:hAnsi="Tahoma" w:cs="Tahoma"/>
          <w:lang w:val="sr-Cyrl-RS" w:eastAsia="sr-Latn-RS"/>
        </w:rPr>
        <w:t>о</w:t>
      </w:r>
      <w:r w:rsidRPr="00E8427A">
        <w:rPr>
          <w:rFonts w:ascii="Tahoma" w:eastAsia="Tahoma" w:hAnsi="Tahoma" w:cs="Tahoma"/>
          <w:lang w:val="sr-Latn-RS" w:eastAsia="sr-Latn-RS"/>
        </w:rPr>
        <w:t xml:space="preserve">родици и демографију пружа </w:t>
      </w:r>
      <w:r w:rsidRPr="00E8427A">
        <w:rPr>
          <w:rFonts w:ascii="Tahoma" w:eastAsia="Tahoma" w:hAnsi="Tahoma" w:cs="Tahoma"/>
          <w:lang w:val="sr-Cyrl-RS" w:eastAsia="sr-Latn-RS"/>
        </w:rPr>
        <w:t xml:space="preserve">стручну и </w:t>
      </w:r>
      <w:r w:rsidRPr="00E8427A">
        <w:rPr>
          <w:rFonts w:ascii="Tahoma" w:eastAsia="Tahoma" w:hAnsi="Tahoma" w:cs="Tahoma"/>
          <w:lang w:val="sr-Latn-RS" w:eastAsia="sr-Latn-RS"/>
        </w:rPr>
        <w:t>координациону подршку Одбору.</w:t>
      </w:r>
      <w:r w:rsidRPr="00E8427A">
        <w:rPr>
          <w:rFonts w:ascii="Tahoma" w:eastAsia="Tahoma" w:hAnsi="Tahoma" w:cs="Tahoma"/>
          <w:lang w:val="sr-Cyrl-RS" w:eastAsia="sr-Latn-RS"/>
        </w:rPr>
        <w:t xml:space="preserve"> </w:t>
      </w:r>
    </w:p>
    <w:p w14:paraId="78595940" w14:textId="23AB4418" w:rsidR="00922347" w:rsidRPr="00E8427A" w:rsidRDefault="00922347" w:rsidP="00922347">
      <w:pPr>
        <w:pStyle w:val="BodyText"/>
        <w:spacing w:before="0" w:after="0" w:line="240" w:lineRule="auto"/>
        <w:ind w:left="0"/>
        <w:rPr>
          <w:rFonts w:ascii="Tahoma" w:eastAsia="Tahoma" w:hAnsi="Tahoma" w:cs="Tahoma"/>
          <w:lang w:val="sr-Latn-RS" w:eastAsia="sr-Latn-RS"/>
        </w:rPr>
      </w:pPr>
    </w:p>
    <w:p w14:paraId="3F29419E" w14:textId="4F941634" w:rsidR="00060F2E" w:rsidRDefault="00060F2E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Светска здравствена организација (СЗО), УНИЦЕФ и Светска банка (СБ) 2018. године идентификовали су оквир за здрав раст и развој детета у документу </w:t>
      </w:r>
      <w:r w:rsidRPr="00E1632D">
        <w:rPr>
          <w:rFonts w:ascii="Tahoma" w:hAnsi="Tahoma" w:cs="Tahoma"/>
          <w:b/>
          <w:bCs/>
          <w:i/>
          <w:iCs/>
          <w:lang w:val="sr-Cyrl-RS"/>
        </w:rPr>
        <w:t>Оквир за оптимални развој детета</w:t>
      </w:r>
      <w:r w:rsidRPr="00E8427A">
        <w:rPr>
          <w:rFonts w:ascii="Tahoma" w:hAnsi="Tahoma" w:cs="Tahoma"/>
          <w:b/>
          <w:bCs/>
          <w:lang w:val="sr-Cyrl-RS"/>
        </w:rPr>
        <w:t xml:space="preserve"> </w:t>
      </w:r>
      <w:r w:rsidRPr="00E8427A">
        <w:rPr>
          <w:rFonts w:ascii="Tahoma" w:hAnsi="Tahoma" w:cs="Tahoma"/>
          <w:lang w:val="sr-Cyrl-RS"/>
        </w:rPr>
        <w:t>(</w:t>
      </w:r>
      <w:r w:rsidRPr="00E8427A">
        <w:rPr>
          <w:rFonts w:ascii="Tahoma" w:hAnsi="Tahoma" w:cs="Tahoma"/>
          <w:lang w:val="sr-Latn-RS"/>
        </w:rPr>
        <w:t>Nurturing Care Fram</w:t>
      </w:r>
      <w:r w:rsidR="00162BCA">
        <w:rPr>
          <w:rFonts w:ascii="Tahoma" w:hAnsi="Tahoma" w:cs="Tahoma"/>
          <w:lang w:val="sr-Cyrl-RS"/>
        </w:rPr>
        <w:t>е</w:t>
      </w:r>
      <w:r w:rsidRPr="00E8427A">
        <w:rPr>
          <w:rFonts w:ascii="Tahoma" w:hAnsi="Tahoma" w:cs="Tahoma"/>
          <w:lang w:val="sr-Latn-RS"/>
        </w:rPr>
        <w:t>work</w:t>
      </w:r>
      <w:r w:rsidRPr="00E8427A">
        <w:rPr>
          <w:rFonts w:ascii="Tahoma" w:hAnsi="Tahoma" w:cs="Tahoma"/>
        </w:rPr>
        <w:t xml:space="preserve"> </w:t>
      </w:r>
      <w:hyperlink r:id="rId11" w:history="1">
        <w:r w:rsidRPr="00990371">
          <w:rPr>
            <w:rStyle w:val="Hyperlink"/>
            <w:rFonts w:ascii="Tahoma" w:hAnsi="Tahoma" w:cs="Tahoma"/>
            <w:lang w:val="sr-Latn-RS"/>
          </w:rPr>
          <w:t>https://nurturing-care.org/</w:t>
        </w:r>
      </w:hyperlink>
      <w:r w:rsidRPr="00E8427A">
        <w:rPr>
          <w:rFonts w:ascii="Tahoma" w:hAnsi="Tahoma" w:cs="Tahoma"/>
          <w:lang w:val="sr-Latn-RS"/>
        </w:rPr>
        <w:t xml:space="preserve">) </w:t>
      </w:r>
      <w:r w:rsidRPr="00E8427A">
        <w:rPr>
          <w:rFonts w:ascii="Tahoma" w:hAnsi="Tahoma" w:cs="Tahoma"/>
          <w:lang w:val="sr-Cyrl-RS"/>
        </w:rPr>
        <w:t xml:space="preserve">који усмерава националне јавне политике да  већу пажњу посвете улагањима у рани развој </w:t>
      </w:r>
      <w:r w:rsidR="00BC76FD" w:rsidRPr="00E8427A">
        <w:rPr>
          <w:rFonts w:ascii="Tahoma" w:hAnsi="Tahoma" w:cs="Tahoma"/>
          <w:lang w:val="sr-Cyrl-RS"/>
        </w:rPr>
        <w:t xml:space="preserve">деце </w:t>
      </w:r>
      <w:r w:rsidRPr="00E8427A">
        <w:rPr>
          <w:rFonts w:ascii="Tahoma" w:hAnsi="Tahoma" w:cs="Tahoma"/>
          <w:lang w:val="sr-Cyrl-RS"/>
        </w:rPr>
        <w:t xml:space="preserve">и родитељство. </w:t>
      </w:r>
    </w:p>
    <w:p w14:paraId="2235FB9C" w14:textId="77777777" w:rsidR="00922347" w:rsidRPr="00E8427A" w:rsidRDefault="00922347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</w:p>
    <w:p w14:paraId="7022591D" w14:textId="0D6F67C0" w:rsidR="00060F2E" w:rsidRDefault="00060F2E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b/>
          <w:bCs/>
          <w:lang w:val="sr-Cyrl-RS"/>
        </w:rPr>
        <w:t>У Републици Србији, Национални програм за рани развој</w:t>
      </w:r>
      <w:r w:rsidRPr="00E8427A">
        <w:rPr>
          <w:rFonts w:ascii="Tahoma" w:hAnsi="Tahoma" w:cs="Tahoma"/>
          <w:lang w:val="sr-Cyrl-RS"/>
        </w:rPr>
        <w:t xml:space="preserve"> који је Министарство здравља усвојило 2016</w:t>
      </w:r>
      <w:r w:rsidR="002D23E6" w:rsidRPr="00E8427A">
        <w:rPr>
          <w:rFonts w:ascii="Tahoma" w:hAnsi="Tahoma" w:cs="Tahoma"/>
          <w:lang w:val="sr-Cyrl-RS"/>
        </w:rPr>
        <w:t>.</w:t>
      </w:r>
      <w:r w:rsidRPr="00E8427A">
        <w:rPr>
          <w:rFonts w:ascii="Tahoma" w:hAnsi="Tahoma" w:cs="Tahoma"/>
          <w:lang w:val="sr-Cyrl-RS"/>
        </w:rPr>
        <w:t xml:space="preserve"> године, препознаје кључну улогу здравственог система у јачању родитељских компетенција за рану стимулацију развоја кроз комуникацију и игру. </w:t>
      </w:r>
      <w:r w:rsidRPr="00E8427A">
        <w:rPr>
          <w:rFonts w:ascii="Tahoma" w:hAnsi="Tahoma" w:cs="Tahoma"/>
          <w:b/>
          <w:bCs/>
          <w:lang w:val="sr-Cyrl-RS"/>
        </w:rPr>
        <w:t xml:space="preserve">Позив за акцију за подршку раном развоју деце коју су 2018. године потписали </w:t>
      </w:r>
      <w:r w:rsidR="000958D5" w:rsidRPr="00E8427A">
        <w:rPr>
          <w:rFonts w:ascii="Tahoma" w:hAnsi="Tahoma" w:cs="Tahoma"/>
          <w:b/>
          <w:bCs/>
          <w:lang w:val="sr-Cyrl-RS"/>
        </w:rPr>
        <w:t xml:space="preserve">надлежни </w:t>
      </w:r>
      <w:r w:rsidRPr="00E8427A">
        <w:rPr>
          <w:rFonts w:ascii="Tahoma" w:hAnsi="Tahoma" w:cs="Tahoma"/>
          <w:b/>
          <w:bCs/>
          <w:lang w:val="sr-Cyrl-RS"/>
        </w:rPr>
        <w:t>министр</w:t>
      </w:r>
      <w:r w:rsidR="00D106A9" w:rsidRPr="00E8427A">
        <w:rPr>
          <w:rFonts w:ascii="Tahoma" w:hAnsi="Tahoma" w:cs="Tahoma"/>
          <w:b/>
          <w:bCs/>
          <w:lang w:val="sr-Cyrl-RS"/>
        </w:rPr>
        <w:t>и</w:t>
      </w:r>
      <w:r w:rsidR="000958D5" w:rsidRPr="00E8427A">
        <w:rPr>
          <w:rFonts w:ascii="Tahoma" w:hAnsi="Tahoma" w:cs="Tahoma"/>
          <w:b/>
          <w:bCs/>
          <w:lang w:val="sr-Cyrl-RS"/>
        </w:rPr>
        <w:t xml:space="preserve"> за област</w:t>
      </w:r>
      <w:r w:rsidRPr="00E8427A">
        <w:rPr>
          <w:rFonts w:ascii="Tahoma" w:hAnsi="Tahoma" w:cs="Tahoma"/>
          <w:b/>
          <w:bCs/>
          <w:lang w:val="sr-Cyrl-RS"/>
        </w:rPr>
        <w:t xml:space="preserve"> здравља, просвете, рад</w:t>
      </w:r>
      <w:r w:rsidR="00D106A9" w:rsidRPr="00E8427A">
        <w:rPr>
          <w:rFonts w:ascii="Tahoma" w:hAnsi="Tahoma" w:cs="Tahoma"/>
          <w:b/>
          <w:bCs/>
          <w:lang w:val="sr-Cyrl-RS"/>
        </w:rPr>
        <w:t>,</w:t>
      </w:r>
      <w:r w:rsidRPr="00E8427A">
        <w:rPr>
          <w:rFonts w:ascii="Tahoma" w:hAnsi="Tahoma" w:cs="Tahoma"/>
          <w:b/>
          <w:bCs/>
          <w:lang w:val="sr-Cyrl-RS"/>
        </w:rPr>
        <w:t xml:space="preserve"> запошљавање</w:t>
      </w:r>
      <w:r w:rsidR="00D106A9" w:rsidRPr="00E8427A">
        <w:rPr>
          <w:rFonts w:ascii="Tahoma" w:hAnsi="Tahoma" w:cs="Tahoma"/>
          <w:b/>
          <w:bCs/>
          <w:lang w:val="sr-Cyrl-RS"/>
        </w:rPr>
        <w:t xml:space="preserve"> и</w:t>
      </w:r>
      <w:r w:rsidRPr="00E8427A">
        <w:rPr>
          <w:rFonts w:ascii="Tahoma" w:hAnsi="Tahoma" w:cs="Tahoma"/>
          <w:b/>
          <w:bCs/>
          <w:lang w:val="sr-Cyrl-RS"/>
        </w:rPr>
        <w:t xml:space="preserve"> борачка и социјална питања заједно са председницом Националног савета за права детета</w:t>
      </w:r>
      <w:r w:rsidR="00D106A9" w:rsidRPr="00E8427A">
        <w:rPr>
          <w:rFonts w:ascii="Tahoma" w:hAnsi="Tahoma" w:cs="Tahoma"/>
          <w:b/>
          <w:bCs/>
          <w:lang w:val="sr-Cyrl-RS"/>
        </w:rPr>
        <w:t>,</w:t>
      </w:r>
      <w:r w:rsidRPr="00E8427A">
        <w:rPr>
          <w:rFonts w:ascii="Tahoma" w:hAnsi="Tahoma" w:cs="Tahoma"/>
          <w:b/>
          <w:bCs/>
          <w:lang w:val="sr-Cyrl-RS"/>
        </w:rPr>
        <w:t xml:space="preserve"> истиче подршку родитељству</w:t>
      </w:r>
      <w:r w:rsidRPr="00E8427A">
        <w:rPr>
          <w:rFonts w:ascii="Tahoma" w:hAnsi="Tahoma" w:cs="Tahoma"/>
          <w:lang w:val="sr-Cyrl-RS"/>
        </w:rPr>
        <w:t xml:space="preserve"> као први од шест мулти</w:t>
      </w:r>
      <w:r w:rsidR="00D106A9" w:rsidRPr="00E8427A">
        <w:rPr>
          <w:rFonts w:ascii="Tahoma" w:hAnsi="Tahoma" w:cs="Tahoma"/>
          <w:lang w:val="sr-Cyrl-RS"/>
        </w:rPr>
        <w:t>-</w:t>
      </w:r>
      <w:r w:rsidRPr="00E8427A">
        <w:rPr>
          <w:rFonts w:ascii="Tahoma" w:hAnsi="Tahoma" w:cs="Tahoma"/>
          <w:lang w:val="sr-Cyrl-RS"/>
        </w:rPr>
        <w:t xml:space="preserve">секторских приоритета Позива на акцију. </w:t>
      </w:r>
      <w:r w:rsidR="002603EF" w:rsidRPr="00E8427A">
        <w:rPr>
          <w:rFonts w:ascii="Tahoma" w:hAnsi="Tahoma" w:cs="Tahoma"/>
          <w:lang w:val="sr-Cyrl-RS"/>
        </w:rPr>
        <w:t xml:space="preserve">Овај документ </w:t>
      </w:r>
      <w:r w:rsidR="003F5B9C" w:rsidRPr="00E8427A">
        <w:rPr>
          <w:rFonts w:ascii="Tahoma" w:hAnsi="Tahoma" w:cs="Tahoma"/>
          <w:lang w:val="sr-Cyrl-RS"/>
        </w:rPr>
        <w:t>ставља акценат</w:t>
      </w:r>
      <w:r w:rsidR="002603EF" w:rsidRPr="00E8427A">
        <w:rPr>
          <w:rFonts w:ascii="Tahoma" w:hAnsi="Tahoma" w:cs="Tahoma"/>
          <w:lang w:val="sr-Cyrl-RS"/>
        </w:rPr>
        <w:t xml:space="preserve"> на</w:t>
      </w:r>
      <w:r w:rsidRPr="00E8427A">
        <w:rPr>
          <w:rFonts w:ascii="Tahoma" w:hAnsi="Tahoma" w:cs="Tahoma"/>
          <w:lang w:val="sr-Cyrl-RS"/>
        </w:rPr>
        <w:t xml:space="preserve"> доступно предшколско васпитање и образовање, безбедно детињство, унапређено здрављ</w:t>
      </w:r>
      <w:r w:rsidR="00990371">
        <w:rPr>
          <w:rFonts w:ascii="Tahoma" w:hAnsi="Tahoma" w:cs="Tahoma"/>
          <w:lang w:val="sr-Latn-RS"/>
        </w:rPr>
        <w:t>e</w:t>
      </w:r>
      <w:r w:rsidRPr="00E8427A">
        <w:rPr>
          <w:rFonts w:ascii="Tahoma" w:hAnsi="Tahoma" w:cs="Tahoma"/>
          <w:lang w:val="sr-Cyrl-RS"/>
        </w:rPr>
        <w:t xml:space="preserve"> деце, ран</w:t>
      </w:r>
      <w:r w:rsidR="00981E88" w:rsidRPr="00E8427A">
        <w:rPr>
          <w:rFonts w:ascii="Tahoma" w:hAnsi="Tahoma" w:cs="Tahoma"/>
          <w:lang w:val="sr-Cyrl-RS"/>
        </w:rPr>
        <w:t>у</w:t>
      </w:r>
      <w:r w:rsidRPr="00E8427A">
        <w:rPr>
          <w:rFonts w:ascii="Tahoma" w:hAnsi="Tahoma" w:cs="Tahoma"/>
          <w:lang w:val="sr-Cyrl-RS"/>
        </w:rPr>
        <w:t xml:space="preserve"> инклузиј</w:t>
      </w:r>
      <w:r w:rsidR="00981E88" w:rsidRPr="00E8427A">
        <w:rPr>
          <w:rFonts w:ascii="Tahoma" w:hAnsi="Tahoma" w:cs="Tahoma"/>
          <w:lang w:val="sr-Cyrl-RS"/>
        </w:rPr>
        <w:t>у</w:t>
      </w:r>
      <w:r w:rsidRPr="00E8427A">
        <w:rPr>
          <w:rFonts w:ascii="Tahoma" w:hAnsi="Tahoma" w:cs="Tahoma"/>
          <w:lang w:val="sr-Cyrl-RS"/>
        </w:rPr>
        <w:t xml:space="preserve"> кроз интервенције у раном детињству и политичк</w:t>
      </w:r>
      <w:r w:rsidR="00981E88" w:rsidRPr="00E8427A">
        <w:rPr>
          <w:rFonts w:ascii="Tahoma" w:hAnsi="Tahoma" w:cs="Tahoma"/>
          <w:lang w:val="sr-Cyrl-RS"/>
        </w:rPr>
        <w:t>у</w:t>
      </w:r>
      <w:r w:rsidRPr="00E8427A">
        <w:rPr>
          <w:rFonts w:ascii="Tahoma" w:hAnsi="Tahoma" w:cs="Tahoma"/>
          <w:lang w:val="sr-Cyrl-RS"/>
        </w:rPr>
        <w:t xml:space="preserve"> и институциона</w:t>
      </w:r>
      <w:r w:rsidR="00981E88" w:rsidRPr="00E8427A">
        <w:rPr>
          <w:rFonts w:ascii="Tahoma" w:hAnsi="Tahoma" w:cs="Tahoma"/>
          <w:lang w:val="sr-Cyrl-RS"/>
        </w:rPr>
        <w:t>лну</w:t>
      </w:r>
      <w:r w:rsidRPr="00E8427A">
        <w:rPr>
          <w:rFonts w:ascii="Tahoma" w:hAnsi="Tahoma" w:cs="Tahoma"/>
          <w:lang w:val="sr-Cyrl-RS"/>
        </w:rPr>
        <w:t xml:space="preserve"> консолидациј</w:t>
      </w:r>
      <w:r w:rsidR="00981E88" w:rsidRPr="00E8427A">
        <w:rPr>
          <w:rFonts w:ascii="Tahoma" w:hAnsi="Tahoma" w:cs="Tahoma"/>
          <w:lang w:val="sr-Cyrl-RS"/>
        </w:rPr>
        <w:t>у</w:t>
      </w:r>
      <w:r w:rsidRPr="00E8427A">
        <w:rPr>
          <w:rFonts w:ascii="Tahoma" w:hAnsi="Tahoma" w:cs="Tahoma"/>
          <w:lang w:val="sr-Cyrl-RS"/>
        </w:rPr>
        <w:t xml:space="preserve"> у области унапређења друштвене подршке деци </w:t>
      </w:r>
      <w:r w:rsidR="00990371">
        <w:rPr>
          <w:rFonts w:ascii="Tahoma" w:hAnsi="Tahoma" w:cs="Tahoma"/>
          <w:lang w:val="sr-Cyrl-RS"/>
        </w:rPr>
        <w:t xml:space="preserve">у </w:t>
      </w:r>
      <w:r w:rsidRPr="00E8427A">
        <w:rPr>
          <w:rFonts w:ascii="Tahoma" w:hAnsi="Tahoma" w:cs="Tahoma"/>
          <w:lang w:val="sr-Cyrl-RS"/>
        </w:rPr>
        <w:t xml:space="preserve">раном узрасту. </w:t>
      </w:r>
    </w:p>
    <w:p w14:paraId="127D94A0" w14:textId="77777777" w:rsidR="00922347" w:rsidRPr="00E8427A" w:rsidRDefault="00922347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</w:p>
    <w:p w14:paraId="70C19456" w14:textId="301DE5A9" w:rsidR="00060F2E" w:rsidRDefault="00060F2E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b/>
          <w:bCs/>
          <w:lang w:val="sr-Cyrl-RS"/>
        </w:rPr>
        <w:t xml:space="preserve">Нове основе програма предшколског васпитања и образовања „Године узлета“, које је Министарство </w:t>
      </w:r>
      <w:r w:rsidR="00981E88" w:rsidRPr="00E8427A">
        <w:rPr>
          <w:rFonts w:ascii="Tahoma" w:hAnsi="Tahoma" w:cs="Tahoma"/>
          <w:b/>
          <w:bCs/>
          <w:lang w:val="sr-Cyrl-RS"/>
        </w:rPr>
        <w:t>п</w:t>
      </w:r>
      <w:r w:rsidRPr="00E8427A">
        <w:rPr>
          <w:rFonts w:ascii="Tahoma" w:hAnsi="Tahoma" w:cs="Tahoma"/>
          <w:b/>
          <w:bCs/>
          <w:lang w:val="sr-Cyrl-RS"/>
        </w:rPr>
        <w:t>росвете, науке и технолошког развоја усвојило 2018</w:t>
      </w:r>
      <w:r w:rsidR="002D23E6" w:rsidRPr="00E8427A">
        <w:rPr>
          <w:rFonts w:ascii="Tahoma" w:hAnsi="Tahoma" w:cs="Tahoma"/>
          <w:b/>
          <w:bCs/>
          <w:lang w:val="sr-Cyrl-RS"/>
        </w:rPr>
        <w:t>.</w:t>
      </w:r>
      <w:r w:rsidRPr="00E8427A">
        <w:rPr>
          <w:rFonts w:ascii="Tahoma" w:hAnsi="Tahoma" w:cs="Tahoma"/>
          <w:b/>
          <w:bCs/>
          <w:lang w:val="sr-Cyrl-RS"/>
        </w:rPr>
        <w:t xml:space="preserve"> године</w:t>
      </w:r>
      <w:r w:rsidR="002D23E6" w:rsidRPr="00E8427A">
        <w:rPr>
          <w:rFonts w:ascii="Tahoma" w:hAnsi="Tahoma" w:cs="Tahoma"/>
          <w:b/>
          <w:bCs/>
          <w:lang w:val="sr-Cyrl-RS"/>
        </w:rPr>
        <w:t>,</w:t>
      </w:r>
      <w:r w:rsidRPr="00E8427A">
        <w:rPr>
          <w:rFonts w:ascii="Tahoma" w:hAnsi="Tahoma" w:cs="Tahoma"/>
          <w:b/>
          <w:bCs/>
          <w:lang w:val="sr-Cyrl-RS"/>
        </w:rPr>
        <w:t xml:space="preserve"> препознају значај предшколског доба у развијању способности за целоживотно учење. </w:t>
      </w:r>
      <w:r w:rsidRPr="00E8427A">
        <w:rPr>
          <w:rFonts w:ascii="Tahoma" w:hAnsi="Tahoma" w:cs="Tahoma"/>
          <w:lang w:val="sr-Cyrl-RS"/>
        </w:rPr>
        <w:t>Нова концепција усмерена је на целовит развој детета и подршку добробити детета кроз смислене односе које гради са вршњацима, одраслима и физичким окружењем и оснаживањем активног учешћа детета у заједници вршњака и одраслих.</w:t>
      </w:r>
    </w:p>
    <w:p w14:paraId="11D5623E" w14:textId="77777777" w:rsidR="00922347" w:rsidRPr="00E8427A" w:rsidRDefault="00922347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</w:p>
    <w:p w14:paraId="4D64892C" w14:textId="693EE0B7" w:rsidR="00060F2E" w:rsidRDefault="00060F2E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b/>
          <w:bCs/>
          <w:lang w:val="sr-Cyrl-RS"/>
        </w:rPr>
        <w:t>Стратегија подстицања рађања</w:t>
      </w:r>
      <w:r w:rsidRPr="00E8427A">
        <w:rPr>
          <w:rFonts w:ascii="Tahoma" w:hAnsi="Tahoma" w:cs="Tahoma"/>
          <w:lang w:val="sr-Cyrl-RS"/>
        </w:rPr>
        <w:t xml:space="preserve"> коју је Влада Републике Србије усвојила 2018. године поред мера финансијске подршке родитељству, истиче значај смањења психолошке цене родитељства и усклађивања рада и родитељств</w:t>
      </w:r>
      <w:r w:rsidR="00E5228C" w:rsidRPr="00E8427A">
        <w:rPr>
          <w:rFonts w:ascii="Tahoma" w:hAnsi="Tahoma" w:cs="Tahoma"/>
          <w:lang w:val="sr-Cyrl-RS"/>
        </w:rPr>
        <w:t>а</w:t>
      </w:r>
      <w:r w:rsidR="00990371">
        <w:rPr>
          <w:rFonts w:ascii="Tahoma" w:hAnsi="Tahoma" w:cs="Tahoma"/>
          <w:lang w:val="sr-Cyrl-RS"/>
        </w:rPr>
        <w:t>.</w:t>
      </w:r>
    </w:p>
    <w:p w14:paraId="15109FCB" w14:textId="77777777" w:rsidR="00922347" w:rsidRPr="00E8427A" w:rsidRDefault="00922347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</w:p>
    <w:p w14:paraId="24EF4669" w14:textId="20CD61E9" w:rsidR="00060F2E" w:rsidRDefault="00060F2E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b/>
          <w:bCs/>
          <w:lang w:val="sr-Cyrl-RS"/>
        </w:rPr>
        <w:t>У Модел локалн</w:t>
      </w:r>
      <w:r w:rsidR="00990371">
        <w:rPr>
          <w:rFonts w:ascii="Tahoma" w:hAnsi="Tahoma" w:cs="Tahoma"/>
          <w:b/>
          <w:bCs/>
          <w:lang w:val="sr-Cyrl-RS"/>
        </w:rPr>
        <w:t>ог</w:t>
      </w:r>
      <w:r w:rsidRPr="00E1632D">
        <w:rPr>
          <w:rFonts w:ascii="Tahoma" w:hAnsi="Tahoma" w:cs="Tahoma"/>
          <w:b/>
          <w:bCs/>
          <w:lang w:val="sr-Cyrl-RS"/>
        </w:rPr>
        <w:t xml:space="preserve"> програм</w:t>
      </w:r>
      <w:r w:rsidR="00990371">
        <w:rPr>
          <w:rFonts w:ascii="Tahoma" w:hAnsi="Tahoma" w:cs="Tahoma"/>
          <w:b/>
          <w:bCs/>
          <w:lang w:val="sr-Cyrl-RS"/>
        </w:rPr>
        <w:t>а</w:t>
      </w:r>
      <w:r w:rsidRPr="00E1632D">
        <w:rPr>
          <w:rFonts w:ascii="Tahoma" w:hAnsi="Tahoma" w:cs="Tahoma"/>
          <w:b/>
          <w:bCs/>
          <w:lang w:val="sr-Cyrl-RS"/>
        </w:rPr>
        <w:t xml:space="preserve"> јавног здравља</w:t>
      </w:r>
      <w:r w:rsidRPr="00E1632D">
        <w:rPr>
          <w:rFonts w:ascii="Tahoma" w:hAnsi="Tahoma" w:cs="Tahoma"/>
          <w:lang w:val="sr-Cyrl-RS"/>
        </w:rPr>
        <w:t>, који је израђен уз подршку СКГО, интегрисана је подршка родитељству и раном развоју, и до сада су 42 ЈЛС израдиле акционе п</w:t>
      </w:r>
      <w:r w:rsidR="00235526">
        <w:rPr>
          <w:rFonts w:ascii="Tahoma" w:hAnsi="Tahoma" w:cs="Tahoma"/>
          <w:lang w:val="sr-Cyrl-RS"/>
        </w:rPr>
        <w:t>л</w:t>
      </w:r>
      <w:r w:rsidRPr="00E1632D">
        <w:rPr>
          <w:rFonts w:ascii="Tahoma" w:hAnsi="Tahoma" w:cs="Tahoma"/>
          <w:lang w:val="sr-Cyrl-RS"/>
        </w:rPr>
        <w:t xml:space="preserve">анове за спровођење програма јавног здравља укључујући мере које се односе на подстицајно родитељство и подршку раном развоју деце. </w:t>
      </w:r>
    </w:p>
    <w:p w14:paraId="1EAEEFB9" w14:textId="77777777" w:rsidR="00922347" w:rsidRPr="00E8427A" w:rsidRDefault="00922347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</w:p>
    <w:p w14:paraId="32BC20EE" w14:textId="77777777" w:rsidR="00060F2E" w:rsidRDefault="00060F2E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b/>
          <w:bCs/>
          <w:lang w:val="sr-Cyrl-RS"/>
        </w:rPr>
        <w:t>Родитељи су кључне архитекте дечијег живота</w:t>
      </w:r>
      <w:r w:rsidRPr="00E8427A">
        <w:rPr>
          <w:rFonts w:ascii="Tahoma" w:hAnsi="Tahoma" w:cs="Tahoma"/>
          <w:lang w:val="sr-Cyrl-RS"/>
        </w:rPr>
        <w:t xml:space="preserve"> и сходно томе друштва у целини. Родитељи свакодневно обликују искуства и стварају могућности за здравље деце, учење, заштиту, раст, благостање и развој. Глобални докази упућују да су услуге за здравље деце најефикасније када укључују интензиван рад и подршку родитељима.</w:t>
      </w:r>
    </w:p>
    <w:p w14:paraId="5ADDD2CD" w14:textId="77777777" w:rsidR="00922347" w:rsidRPr="00E8427A" w:rsidRDefault="00922347" w:rsidP="00922347">
      <w:pPr>
        <w:pStyle w:val="BodyText"/>
        <w:spacing w:before="0" w:after="0" w:line="240" w:lineRule="auto"/>
        <w:ind w:left="0"/>
        <w:rPr>
          <w:rFonts w:ascii="Tahoma" w:hAnsi="Tahoma" w:cs="Tahoma"/>
          <w:lang w:val="sr-Cyrl-RS"/>
        </w:rPr>
      </w:pPr>
    </w:p>
    <w:p w14:paraId="764816E3" w14:textId="0680BCDE" w:rsidR="00060F2E" w:rsidRDefault="00060F2E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>Програм „Подстицајно родитељство кроз игру“ има за циљ да ојача мрежу интегрисане подршке у области раног развоја деце кроз</w:t>
      </w:r>
      <w:r w:rsidR="002603EF" w:rsidRPr="00E8427A">
        <w:rPr>
          <w:rFonts w:ascii="Tahoma" w:hAnsi="Tahoma" w:cs="Tahoma"/>
          <w:lang w:val="sr-Cyrl-RS"/>
        </w:rPr>
        <w:t>:</w:t>
      </w:r>
      <w:r w:rsidRPr="00E8427A">
        <w:rPr>
          <w:rFonts w:ascii="Tahoma" w:hAnsi="Tahoma" w:cs="Tahoma"/>
          <w:lang w:val="sr-Cyrl-RS"/>
        </w:rPr>
        <w:t xml:space="preserve"> </w:t>
      </w:r>
    </w:p>
    <w:p w14:paraId="7731F9D4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color w:val="000000" w:themeColor="text1"/>
          <w:lang w:val="sr-Cyrl-RS"/>
        </w:rPr>
      </w:pPr>
    </w:p>
    <w:p w14:paraId="46A2E6CB" w14:textId="4E765D02" w:rsidR="00060F2E" w:rsidRPr="00E8427A" w:rsidRDefault="00990371" w:rsidP="0092234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Tahoma" w:hAnsi="Tahoma" w:cs="Tahoma"/>
          <w:color w:val="000000" w:themeColor="text1"/>
          <w:lang w:val="sr-Cyrl-RS"/>
        </w:rPr>
      </w:pPr>
      <w:r>
        <w:rPr>
          <w:rFonts w:ascii="Tahoma" w:hAnsi="Tahoma" w:cs="Tahoma"/>
          <w:color w:val="000000" w:themeColor="text1"/>
          <w:lang w:val="sr-Cyrl-RS"/>
        </w:rPr>
        <w:t>у</w:t>
      </w:r>
      <w:r w:rsidR="00060F2E" w:rsidRPr="00E8427A">
        <w:rPr>
          <w:rFonts w:ascii="Tahoma" w:hAnsi="Tahoma" w:cs="Tahoma"/>
          <w:color w:val="000000" w:themeColor="text1"/>
          <w:lang w:val="sr-Cyrl-RS"/>
        </w:rPr>
        <w:t>напређење институционалних и професионалних капацитета у области здравствене заштите, социјалне заштите, предшколског образовања и локалне управе и то за ефикаснију подршку: подстицајним родитељским праксама, превентивну бригу и унапређење менталног здравља родитеља и старатељ</w:t>
      </w:r>
      <w:r>
        <w:rPr>
          <w:rFonts w:ascii="Tahoma" w:hAnsi="Tahoma" w:cs="Tahoma"/>
          <w:color w:val="000000" w:themeColor="text1"/>
          <w:lang w:val="sr-Cyrl-RS"/>
        </w:rPr>
        <w:t>а</w:t>
      </w:r>
      <w:r w:rsidR="00060F2E" w:rsidRPr="00E8427A">
        <w:rPr>
          <w:rFonts w:ascii="Tahoma" w:hAnsi="Tahoma" w:cs="Tahoma"/>
          <w:color w:val="000000" w:themeColor="text1"/>
          <w:lang w:val="sr-Cyrl-RS"/>
        </w:rPr>
        <w:t xml:space="preserve"> и родно равноправно родитељство</w:t>
      </w:r>
      <w:r>
        <w:rPr>
          <w:rFonts w:ascii="Tahoma" w:hAnsi="Tahoma" w:cs="Tahoma"/>
          <w:color w:val="000000" w:themeColor="text1"/>
          <w:lang w:val="sr-Cyrl-RS"/>
        </w:rPr>
        <w:t>,</w:t>
      </w:r>
    </w:p>
    <w:p w14:paraId="727CDBF9" w14:textId="46757033" w:rsidR="00060F2E" w:rsidRPr="00E8427A" w:rsidRDefault="00990371" w:rsidP="0092234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Tahoma" w:hAnsi="Tahoma" w:cs="Tahoma"/>
          <w:color w:val="000000" w:themeColor="text1"/>
          <w:lang w:val="sr-Cyrl-RS"/>
        </w:rPr>
      </w:pPr>
      <w:r>
        <w:rPr>
          <w:rFonts w:ascii="Tahoma" w:hAnsi="Tahoma" w:cs="Tahoma"/>
          <w:color w:val="000000" w:themeColor="text1"/>
          <w:lang w:val="sr-Cyrl-RS"/>
        </w:rPr>
        <w:t>п</w:t>
      </w:r>
      <w:r w:rsidR="00060F2E" w:rsidRPr="00E8427A">
        <w:rPr>
          <w:rFonts w:ascii="Tahoma" w:hAnsi="Tahoma" w:cs="Tahoma"/>
          <w:color w:val="000000" w:themeColor="text1"/>
          <w:lang w:val="sr-Cyrl-RS"/>
        </w:rPr>
        <w:t>ромене на нивоу националних и локалних политика и прописа, као и ефикасно праћење квалитета услуга</w:t>
      </w:r>
      <w:r>
        <w:rPr>
          <w:rFonts w:ascii="Tahoma" w:hAnsi="Tahoma" w:cs="Tahoma"/>
          <w:color w:val="000000" w:themeColor="text1"/>
          <w:lang w:val="sr-Cyrl-RS"/>
        </w:rPr>
        <w:t>,</w:t>
      </w:r>
    </w:p>
    <w:p w14:paraId="712B0071" w14:textId="225E30C4" w:rsidR="00060F2E" w:rsidRPr="00E8427A" w:rsidRDefault="00990371" w:rsidP="00922347">
      <w:pPr>
        <w:pStyle w:val="ListParagraph"/>
        <w:numPr>
          <w:ilvl w:val="0"/>
          <w:numId w:val="34"/>
        </w:numPr>
        <w:spacing w:before="0" w:after="0" w:line="240" w:lineRule="auto"/>
        <w:rPr>
          <w:rFonts w:ascii="Tahoma" w:hAnsi="Tahoma" w:cs="Tahoma"/>
          <w:color w:val="000000" w:themeColor="text1"/>
          <w:lang w:val="sr-Cyrl-RS"/>
        </w:rPr>
      </w:pPr>
      <w:r>
        <w:rPr>
          <w:rFonts w:ascii="Tahoma" w:hAnsi="Tahoma" w:cs="Tahoma"/>
          <w:color w:val="000000" w:themeColor="text1"/>
          <w:lang w:val="sr-Cyrl-RS"/>
        </w:rPr>
        <w:t>п</w:t>
      </w:r>
      <w:r w:rsidR="00060F2E" w:rsidRPr="00E8427A">
        <w:rPr>
          <w:rFonts w:ascii="Tahoma" w:hAnsi="Tahoma" w:cs="Tahoma"/>
          <w:color w:val="000000" w:themeColor="text1"/>
          <w:lang w:val="sr-Cyrl-RS"/>
        </w:rPr>
        <w:t>ромене социјалних норми о родитељству и пружању подршке родитељима.</w:t>
      </w:r>
    </w:p>
    <w:p w14:paraId="414EEF8E" w14:textId="77777777" w:rsidR="00FB648D" w:rsidRPr="00E8427A" w:rsidRDefault="00FB648D" w:rsidP="0092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ahoma" w:eastAsia="Tahoma" w:hAnsi="Tahoma" w:cs="Tahoma"/>
          <w:lang w:val="sr-Cyrl-RS" w:eastAsia="sr-Latn-RS"/>
        </w:rPr>
      </w:pPr>
    </w:p>
    <w:p w14:paraId="0C48F7E0" w14:textId="6E1FF45E" w:rsidR="00FB648D" w:rsidRPr="00E8427A" w:rsidRDefault="00FB648D" w:rsidP="0092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ahoma" w:eastAsia="Tahoma" w:hAnsi="Tahoma" w:cs="Tahoma"/>
          <w:lang w:val="sr-Cyrl-RS" w:eastAsia="sr-Latn-RS"/>
        </w:rPr>
      </w:pPr>
      <w:r w:rsidRPr="00E8427A">
        <w:rPr>
          <w:rFonts w:ascii="Tahoma" w:eastAsia="Tahoma" w:hAnsi="Tahoma" w:cs="Tahoma"/>
          <w:lang w:val="sr-Cyrl-RS" w:eastAsia="sr-Latn-RS"/>
        </w:rPr>
        <w:t xml:space="preserve">СКГО спровођењем пројекта </w:t>
      </w:r>
      <w:r w:rsidRPr="00E8427A">
        <w:rPr>
          <w:rFonts w:ascii="Tahoma" w:eastAsia="Tahoma" w:hAnsi="Tahoma" w:cs="Tahoma"/>
          <w:b/>
          <w:bCs/>
          <w:lang w:val="sr-Cyrl-RS" w:eastAsia="sr-Latn-RS"/>
        </w:rPr>
        <w:t>„Подршка локалним самоуправама за ширење добрих политика и пракси подршке родитељству“</w:t>
      </w:r>
      <w:r w:rsidRPr="00E8427A">
        <w:rPr>
          <w:rFonts w:ascii="Tahoma" w:eastAsia="Tahoma" w:hAnsi="Tahoma" w:cs="Tahoma"/>
          <w:lang w:val="sr-Cyrl-RS" w:eastAsia="sr-Latn-RS"/>
        </w:rPr>
        <w:t xml:space="preserve"> настоји да кроз активно ангажовање у раду са локалн</w:t>
      </w:r>
      <w:r w:rsidR="00E1632D">
        <w:rPr>
          <w:rFonts w:ascii="Tahoma" w:eastAsia="Tahoma" w:hAnsi="Tahoma" w:cs="Tahoma"/>
          <w:lang w:val="sr-Cyrl-RS" w:eastAsia="sr-Latn-RS"/>
        </w:rPr>
        <w:t>им</w:t>
      </w:r>
      <w:r w:rsidRPr="00E8427A">
        <w:rPr>
          <w:rFonts w:ascii="Tahoma" w:eastAsia="Tahoma" w:hAnsi="Tahoma" w:cs="Tahoma"/>
          <w:lang w:val="sr-Cyrl-RS" w:eastAsia="sr-Latn-RS"/>
        </w:rPr>
        <w:t xml:space="preserve"> самоуправ</w:t>
      </w:r>
      <w:r w:rsidR="00E1632D">
        <w:rPr>
          <w:rFonts w:ascii="Tahoma" w:eastAsia="Tahoma" w:hAnsi="Tahoma" w:cs="Tahoma"/>
          <w:lang w:val="sr-Cyrl-RS" w:eastAsia="sr-Latn-RS"/>
        </w:rPr>
        <w:t>ама</w:t>
      </w:r>
      <w:r w:rsidRPr="00E8427A">
        <w:rPr>
          <w:rFonts w:ascii="Tahoma" w:eastAsia="Tahoma" w:hAnsi="Tahoma" w:cs="Tahoma"/>
          <w:lang w:val="sr-Cyrl-RS" w:eastAsia="sr-Latn-RS"/>
        </w:rPr>
        <w:t>, подржи унапређење локалних јавних политика и прописа и развој  институционалних и професионалних капацитета локалне самоуправе и сектора здравства, образовања</w:t>
      </w:r>
      <w:r w:rsidR="00990371">
        <w:rPr>
          <w:rFonts w:ascii="Tahoma" w:eastAsia="Tahoma" w:hAnsi="Tahoma" w:cs="Tahoma"/>
          <w:lang w:val="sr-Cyrl-RS" w:eastAsia="sr-Latn-RS"/>
        </w:rPr>
        <w:t xml:space="preserve"> и</w:t>
      </w:r>
      <w:r w:rsidRPr="00E8427A">
        <w:rPr>
          <w:rFonts w:ascii="Tahoma" w:eastAsia="Tahoma" w:hAnsi="Tahoma" w:cs="Tahoma"/>
          <w:lang w:val="sr-Cyrl-RS" w:eastAsia="sr-Latn-RS"/>
        </w:rPr>
        <w:t xml:space="preserve"> социјалне заштите за спровођење локалних услуга намењених пружању доступне, квалитетне и одрживе подршке родитељима.</w:t>
      </w:r>
    </w:p>
    <w:p w14:paraId="665A0552" w14:textId="77777777" w:rsidR="00FB648D" w:rsidRPr="00E8427A" w:rsidRDefault="00FB648D" w:rsidP="0092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ahoma" w:eastAsia="Tahoma" w:hAnsi="Tahoma" w:cs="Tahoma"/>
          <w:color w:val="FF0000"/>
          <w:lang w:val="sr-Cyrl-RS" w:eastAsia="sr-Latn-RS"/>
        </w:rPr>
      </w:pPr>
    </w:p>
    <w:p w14:paraId="268AF66E" w14:textId="5AEE9AA8" w:rsidR="00FB648D" w:rsidRPr="00E8427A" w:rsidRDefault="00FB648D" w:rsidP="0092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ahoma" w:eastAsia="Tahoma" w:hAnsi="Tahoma" w:cs="Tahoma"/>
          <w:lang w:val="sr-Cyrl-RS"/>
        </w:rPr>
      </w:pPr>
      <w:r w:rsidRPr="00E8427A">
        <w:rPr>
          <w:rFonts w:ascii="Tahoma" w:eastAsia="Tahoma" w:hAnsi="Tahoma" w:cs="Tahoma"/>
          <w:lang w:val="sr-Cyrl-RS" w:eastAsia="sr-Latn-RS"/>
        </w:rPr>
        <w:t>У првом делу спровођења овог пројекта 5 градова (Бор, Врање, Крагујевац, Нови Пазар и Нови Сад</w:t>
      </w:r>
      <w:r w:rsidR="0097614C" w:rsidRPr="00E8427A">
        <w:rPr>
          <w:rFonts w:ascii="Tahoma" w:eastAsia="Tahoma" w:hAnsi="Tahoma" w:cs="Tahoma"/>
          <w:lang w:val="sr-Latn-RS" w:eastAsia="sr-Latn-RS"/>
        </w:rPr>
        <w:t xml:space="preserve">) </w:t>
      </w:r>
      <w:r w:rsidRPr="00E8427A">
        <w:rPr>
          <w:rFonts w:ascii="Tahoma" w:eastAsia="Tahoma" w:hAnsi="Tahoma" w:cs="Tahoma"/>
          <w:lang w:val="sr-Cyrl-RS" w:eastAsia="sr-Latn-RS"/>
        </w:rPr>
        <w:t>ради на успостављању квалитетних политика и интер-секторских механизама подршке развоју подстицајне родитељске праксе, а потом ће новоизграђено знање, искуство и добра пракса из ових пилот градова бити пренети на других 2</w:t>
      </w:r>
      <w:r w:rsidR="007A6234" w:rsidRPr="00E8427A">
        <w:rPr>
          <w:rFonts w:ascii="Tahoma" w:eastAsia="Tahoma" w:hAnsi="Tahoma" w:cs="Tahoma"/>
          <w:lang w:val="sr-Cyrl-RS" w:eastAsia="sr-Latn-RS"/>
        </w:rPr>
        <w:t>7</w:t>
      </w:r>
      <w:r w:rsidRPr="00E8427A">
        <w:rPr>
          <w:rFonts w:ascii="Tahoma" w:eastAsia="Tahoma" w:hAnsi="Tahoma" w:cs="Tahoma"/>
          <w:lang w:val="sr-Cyrl-RS" w:eastAsia="sr-Latn-RS"/>
        </w:rPr>
        <w:t xml:space="preserve"> локалних самоуправа.  </w:t>
      </w:r>
      <w:r w:rsidRPr="00E8427A">
        <w:rPr>
          <w:rFonts w:ascii="Tahoma" w:eastAsia="Tahoma" w:hAnsi="Tahoma" w:cs="Tahoma"/>
          <w:lang w:val="sr-Cyrl-RS"/>
        </w:rPr>
        <w:t xml:space="preserve">СКГО као партнер на заједничком програму пружа подршку изабраним локалним самоуправама у унапређивању система подршке родитељству у првим годинама развоја детета, кроз низ повезаних мера као што су: </w:t>
      </w:r>
    </w:p>
    <w:p w14:paraId="3C1C930F" w14:textId="77777777" w:rsidR="00FB648D" w:rsidRPr="00E8427A" w:rsidRDefault="00FB648D" w:rsidP="00922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ahoma" w:eastAsia="Tahoma" w:hAnsi="Tahoma" w:cs="Tahoma"/>
          <w:color w:val="FF0000"/>
          <w:lang w:val="sr-Cyrl-RS" w:eastAsia="sr-Latn-RS"/>
        </w:rPr>
      </w:pPr>
    </w:p>
    <w:p w14:paraId="2F4269A9" w14:textId="0EAFF713" w:rsidR="00FB648D" w:rsidRPr="00E8427A" w:rsidRDefault="00990371" w:rsidP="00922347">
      <w:pPr>
        <w:numPr>
          <w:ilvl w:val="0"/>
          <w:numId w:val="32"/>
        </w:numPr>
        <w:spacing w:before="0" w:after="0" w:line="240" w:lineRule="auto"/>
        <w:contextualSpacing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>у</w:t>
      </w:r>
      <w:r w:rsidR="00FB648D" w:rsidRPr="00E8427A">
        <w:rPr>
          <w:rFonts w:ascii="Tahoma" w:eastAsia="Tahoma" w:hAnsi="Tahoma" w:cs="Tahoma"/>
          <w:lang w:val="sr-Cyrl-RS"/>
        </w:rPr>
        <w:t>спостављање међусекторске сарадње и усвајање интер</w:t>
      </w:r>
      <w:r w:rsidR="00235526">
        <w:rPr>
          <w:rFonts w:ascii="Tahoma" w:eastAsia="Tahoma" w:hAnsi="Tahoma" w:cs="Tahoma"/>
          <w:lang w:val="sr-Cyrl-RS"/>
        </w:rPr>
        <w:t>с</w:t>
      </w:r>
      <w:r w:rsidR="00FB648D" w:rsidRPr="00E8427A">
        <w:rPr>
          <w:rFonts w:ascii="Tahoma" w:eastAsia="Tahoma" w:hAnsi="Tahoma" w:cs="Tahoma"/>
          <w:lang w:val="sr-Cyrl-RS"/>
        </w:rPr>
        <w:t>екторског приступа кроз размену информација</w:t>
      </w:r>
      <w:r w:rsidR="00931640" w:rsidRPr="00E8427A">
        <w:rPr>
          <w:rFonts w:ascii="Tahoma" w:eastAsia="Tahoma" w:hAnsi="Tahoma" w:cs="Tahoma"/>
          <w:lang w:val="en-US"/>
        </w:rPr>
        <w:t>,</w:t>
      </w:r>
      <w:r w:rsidR="00931640" w:rsidRPr="00E8427A">
        <w:rPr>
          <w:rFonts w:ascii="Tahoma" w:eastAsia="Tahoma" w:hAnsi="Tahoma" w:cs="Tahoma"/>
          <w:lang w:val="sr-Cyrl-RS"/>
        </w:rPr>
        <w:t xml:space="preserve"> знања</w:t>
      </w:r>
      <w:r w:rsidR="00FB648D" w:rsidRPr="00E8427A">
        <w:rPr>
          <w:rFonts w:ascii="Tahoma" w:eastAsia="Tahoma" w:hAnsi="Tahoma" w:cs="Tahoma"/>
          <w:lang w:val="sr-Cyrl-RS"/>
        </w:rPr>
        <w:t xml:space="preserve"> и података у процесу утврђивања </w:t>
      </w:r>
      <w:r w:rsidR="00931640" w:rsidRPr="00E8427A">
        <w:rPr>
          <w:rFonts w:ascii="Tahoma" w:eastAsia="Tahoma" w:hAnsi="Tahoma" w:cs="Tahoma"/>
          <w:lang w:val="sr-Cyrl-RS"/>
        </w:rPr>
        <w:t xml:space="preserve">и унапређивања </w:t>
      </w:r>
      <w:r w:rsidR="00FB648D" w:rsidRPr="00E8427A">
        <w:rPr>
          <w:rFonts w:ascii="Tahoma" w:eastAsia="Tahoma" w:hAnsi="Tahoma" w:cs="Tahoma"/>
          <w:lang w:val="sr-Cyrl-RS"/>
        </w:rPr>
        <w:t>локалних политика и услуга</w:t>
      </w:r>
      <w:r w:rsidR="00A101E8" w:rsidRPr="00E8427A">
        <w:rPr>
          <w:rFonts w:ascii="Tahoma" w:eastAsia="Tahoma" w:hAnsi="Tahoma" w:cs="Tahoma"/>
          <w:lang w:val="sr-Latn-RS"/>
        </w:rPr>
        <w:t xml:space="preserve">, </w:t>
      </w:r>
    </w:p>
    <w:p w14:paraId="21DC4F9D" w14:textId="0FA657CA" w:rsidR="00FB648D" w:rsidRPr="00E8427A" w:rsidRDefault="00990371" w:rsidP="00922347">
      <w:pPr>
        <w:numPr>
          <w:ilvl w:val="0"/>
          <w:numId w:val="32"/>
        </w:numPr>
        <w:spacing w:before="0" w:after="0" w:line="240" w:lineRule="auto"/>
        <w:contextualSpacing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>у</w:t>
      </w:r>
      <w:r w:rsidR="00FB648D" w:rsidRPr="00E8427A">
        <w:rPr>
          <w:rFonts w:ascii="Tahoma" w:eastAsia="Tahoma" w:hAnsi="Tahoma" w:cs="Tahoma"/>
          <w:lang w:val="sr-Cyrl-RS"/>
        </w:rPr>
        <w:t>напређење  постојећих или израд</w:t>
      </w:r>
      <w:r w:rsidR="00A30EA3" w:rsidRPr="00E8427A">
        <w:rPr>
          <w:rFonts w:ascii="Tahoma" w:eastAsia="Tahoma" w:hAnsi="Tahoma" w:cs="Tahoma"/>
          <w:lang w:val="sr-Latn-RS"/>
        </w:rPr>
        <w:t>a</w:t>
      </w:r>
      <w:r w:rsidR="00FB648D" w:rsidRPr="00E8427A">
        <w:rPr>
          <w:rFonts w:ascii="Tahoma" w:eastAsia="Tahoma" w:hAnsi="Tahoma" w:cs="Tahoma"/>
          <w:lang w:val="sr-Cyrl-RS"/>
        </w:rPr>
        <w:t xml:space="preserve"> нових локалних политика и услуга у области подршке раном развоју деце на основу реалних података</w:t>
      </w:r>
      <w:r w:rsidR="005E1C86" w:rsidRPr="00E8427A">
        <w:rPr>
          <w:rFonts w:ascii="Tahoma" w:eastAsia="Tahoma" w:hAnsi="Tahoma" w:cs="Tahoma"/>
          <w:lang w:val="sr-Latn-RS"/>
        </w:rPr>
        <w:t xml:space="preserve">, </w:t>
      </w:r>
      <w:r w:rsidR="005013EA" w:rsidRPr="00E8427A">
        <w:rPr>
          <w:rFonts w:ascii="Tahoma" w:eastAsia="Tahoma" w:hAnsi="Tahoma" w:cs="Tahoma"/>
          <w:lang w:val="sr-Cyrl-RS"/>
        </w:rPr>
        <w:t>укључујући и интегрисани систем прикупљања података за подршку родитељству и раном развоју деце</w:t>
      </w:r>
      <w:r>
        <w:rPr>
          <w:rFonts w:ascii="Tahoma" w:eastAsia="Tahoma" w:hAnsi="Tahoma" w:cs="Tahoma"/>
          <w:lang w:val="sr-Cyrl-RS"/>
        </w:rPr>
        <w:t>,</w:t>
      </w:r>
      <w:r w:rsidR="005013EA" w:rsidRPr="00E8427A">
        <w:rPr>
          <w:rFonts w:ascii="Tahoma" w:eastAsia="Tahoma" w:hAnsi="Tahoma" w:cs="Tahoma"/>
          <w:lang w:val="sr-Cyrl-RS"/>
        </w:rPr>
        <w:t xml:space="preserve"> </w:t>
      </w:r>
    </w:p>
    <w:p w14:paraId="1BE6FDFF" w14:textId="7B82A996" w:rsidR="00FB648D" w:rsidRPr="00E8427A" w:rsidRDefault="00990371" w:rsidP="00922347">
      <w:pPr>
        <w:numPr>
          <w:ilvl w:val="0"/>
          <w:numId w:val="32"/>
        </w:numPr>
        <w:spacing w:before="0" w:after="0" w:line="240" w:lineRule="auto"/>
        <w:contextualSpacing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>м</w:t>
      </w:r>
      <w:r w:rsidR="00FB648D" w:rsidRPr="00E8427A">
        <w:rPr>
          <w:rFonts w:ascii="Tahoma" w:eastAsia="Tahoma" w:hAnsi="Tahoma" w:cs="Tahoma"/>
          <w:lang w:val="sr-Cyrl-RS"/>
        </w:rPr>
        <w:t>апирање буџетских средстава за подршку раном развоју деце</w:t>
      </w:r>
      <w:r>
        <w:rPr>
          <w:rFonts w:ascii="Tahoma" w:eastAsia="Tahoma" w:hAnsi="Tahoma" w:cs="Tahoma"/>
          <w:lang w:val="sr-Cyrl-RS"/>
        </w:rPr>
        <w:t>,</w:t>
      </w:r>
    </w:p>
    <w:p w14:paraId="07AAEFD0" w14:textId="5EB0CB16" w:rsidR="00FB648D" w:rsidRPr="00E8427A" w:rsidRDefault="00990371" w:rsidP="00922347">
      <w:pPr>
        <w:numPr>
          <w:ilvl w:val="0"/>
          <w:numId w:val="32"/>
        </w:numPr>
        <w:spacing w:before="0" w:after="0" w:line="240" w:lineRule="auto"/>
        <w:contextualSpacing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>и</w:t>
      </w:r>
      <w:r w:rsidR="00FB648D" w:rsidRPr="00E8427A">
        <w:rPr>
          <w:rFonts w:ascii="Tahoma" w:eastAsia="Tahoma" w:hAnsi="Tahoma" w:cs="Tahoma"/>
          <w:lang w:val="sr-Cyrl-RS"/>
        </w:rPr>
        <w:t xml:space="preserve">зрада стратегија за комуникацију са заједницом, родитељима и спровођење пилот кампања у локалним заједницама </w:t>
      </w:r>
      <w:r>
        <w:rPr>
          <w:rFonts w:ascii="Tahoma" w:eastAsia="Tahoma" w:hAnsi="Tahoma" w:cs="Tahoma"/>
          <w:lang w:val="sr-Cyrl-RS"/>
        </w:rPr>
        <w:t>,</w:t>
      </w:r>
    </w:p>
    <w:p w14:paraId="43BEBFAD" w14:textId="3F6C04E7" w:rsidR="00FB648D" w:rsidRPr="00E8427A" w:rsidRDefault="00990371" w:rsidP="00922347">
      <w:pPr>
        <w:numPr>
          <w:ilvl w:val="0"/>
          <w:numId w:val="32"/>
        </w:numPr>
        <w:spacing w:before="0" w:after="0" w:line="240" w:lineRule="auto"/>
        <w:contextualSpacing/>
        <w:rPr>
          <w:rFonts w:ascii="Tahoma" w:eastAsia="Tahoma" w:hAnsi="Tahoma" w:cs="Tahoma"/>
          <w:lang w:val="sr-Cyrl-RS"/>
        </w:rPr>
      </w:pPr>
      <w:r>
        <w:rPr>
          <w:rFonts w:ascii="Tahoma" w:eastAsia="Tahoma" w:hAnsi="Tahoma" w:cs="Tahoma"/>
          <w:lang w:val="sr-Cyrl-RS"/>
        </w:rPr>
        <w:t>у</w:t>
      </w:r>
      <w:r w:rsidR="00FB648D" w:rsidRPr="00E8427A">
        <w:rPr>
          <w:rFonts w:ascii="Tahoma" w:eastAsia="Tahoma" w:hAnsi="Tahoma" w:cs="Tahoma"/>
          <w:lang w:val="sr-Cyrl-RS"/>
        </w:rPr>
        <w:t>спостављање механизама за континуирану сарадњу градова и општина са кључним корисницима ове врсте подршке, а то су родитељи/старатељи.</w:t>
      </w:r>
    </w:p>
    <w:p w14:paraId="07CC23C5" w14:textId="77777777" w:rsidR="00FB648D" w:rsidRPr="00E8427A" w:rsidRDefault="00FB648D" w:rsidP="00922347">
      <w:pPr>
        <w:spacing w:before="0" w:after="0" w:line="240" w:lineRule="auto"/>
        <w:ind w:left="720"/>
        <w:contextualSpacing/>
        <w:rPr>
          <w:rFonts w:ascii="Tahoma" w:eastAsia="Tahoma" w:hAnsi="Tahoma" w:cs="Tahoma"/>
          <w:lang w:val="sr-Cyrl-RS"/>
        </w:rPr>
      </w:pPr>
    </w:p>
    <w:p w14:paraId="3D8500D4" w14:textId="7934328B" w:rsidR="00FB648D" w:rsidRPr="00E8427A" w:rsidRDefault="00FB648D" w:rsidP="00922347">
      <w:pPr>
        <w:spacing w:before="0" w:after="0" w:line="240" w:lineRule="auto"/>
        <w:rPr>
          <w:rFonts w:ascii="Tahoma" w:eastAsia="Tahoma" w:hAnsi="Tahoma" w:cs="Tahoma"/>
          <w:lang w:val="sr-Cyrl-RS"/>
        </w:rPr>
      </w:pPr>
      <w:r w:rsidRPr="00E8427A">
        <w:rPr>
          <w:rFonts w:ascii="Tahoma" w:eastAsia="Tahoma" w:hAnsi="Tahoma" w:cs="Tahoma"/>
          <w:lang w:val="sr-Cyrl-RS"/>
        </w:rPr>
        <w:t>Планирано је да током спровођења пројекта од стране УНИЦЕФ-а и донатора ЛЕГО фондације, буде обезбеђен</w:t>
      </w:r>
      <w:r w:rsidR="00D31927" w:rsidRPr="00E8427A">
        <w:rPr>
          <w:rFonts w:ascii="Tahoma" w:eastAsia="Tahoma" w:hAnsi="Tahoma" w:cs="Tahoma"/>
          <w:lang w:val="sr-Cyrl-RS"/>
        </w:rPr>
        <w:t>а и донација у виду опреме</w:t>
      </w:r>
      <w:r w:rsidRPr="00E8427A">
        <w:rPr>
          <w:rFonts w:ascii="Tahoma" w:eastAsia="Tahoma" w:hAnsi="Tahoma" w:cs="Tahoma"/>
          <w:lang w:val="sr-Cyrl-RS"/>
        </w:rPr>
        <w:t xml:space="preserve"> за подршку конкретним исказаним потребама у </w:t>
      </w:r>
      <w:r w:rsidR="00E1632D">
        <w:rPr>
          <w:rFonts w:ascii="Tahoma" w:eastAsia="Tahoma" w:hAnsi="Tahoma" w:cs="Tahoma"/>
          <w:lang w:val="sr-Cyrl-RS"/>
        </w:rPr>
        <w:t>свим</w:t>
      </w:r>
      <w:r w:rsidRPr="00E8427A">
        <w:rPr>
          <w:rFonts w:ascii="Tahoma" w:eastAsia="Tahoma" w:hAnsi="Tahoma" w:cs="Tahoma"/>
          <w:lang w:val="sr-Cyrl-RS"/>
        </w:rPr>
        <w:t xml:space="preserve"> локалн</w:t>
      </w:r>
      <w:r w:rsidR="00A30EA3" w:rsidRPr="00E8427A">
        <w:rPr>
          <w:rFonts w:ascii="Tahoma" w:eastAsia="Tahoma" w:hAnsi="Tahoma" w:cs="Tahoma"/>
          <w:lang w:val="sr-Cyrl-RS"/>
        </w:rPr>
        <w:t>и</w:t>
      </w:r>
      <w:r w:rsidR="00E1632D">
        <w:rPr>
          <w:rFonts w:ascii="Tahoma" w:eastAsia="Tahoma" w:hAnsi="Tahoma" w:cs="Tahoma"/>
          <w:lang w:val="sr-Cyrl-RS"/>
        </w:rPr>
        <w:t>м</w:t>
      </w:r>
      <w:r w:rsidRPr="00E8427A">
        <w:rPr>
          <w:rFonts w:ascii="Tahoma" w:eastAsia="Tahoma" w:hAnsi="Tahoma" w:cs="Tahoma"/>
          <w:lang w:val="sr-Cyrl-RS"/>
        </w:rPr>
        <w:t xml:space="preserve"> самоуправ</w:t>
      </w:r>
      <w:r w:rsidR="00A30EA3" w:rsidRPr="00E8427A">
        <w:rPr>
          <w:rFonts w:ascii="Tahoma" w:eastAsia="Tahoma" w:hAnsi="Tahoma" w:cs="Tahoma"/>
          <w:lang w:val="sr-Cyrl-RS"/>
        </w:rPr>
        <w:t>а</w:t>
      </w:r>
      <w:r w:rsidR="00E1632D">
        <w:rPr>
          <w:rFonts w:ascii="Tahoma" w:eastAsia="Tahoma" w:hAnsi="Tahoma" w:cs="Tahoma"/>
          <w:lang w:val="sr-Cyrl-RS"/>
        </w:rPr>
        <w:t>ма</w:t>
      </w:r>
      <w:r w:rsidR="00990371">
        <w:rPr>
          <w:rFonts w:ascii="Tahoma" w:eastAsia="Tahoma" w:hAnsi="Tahoma" w:cs="Tahoma"/>
          <w:lang w:val="sr-Cyrl-RS"/>
        </w:rPr>
        <w:t xml:space="preserve"> укљученим у пројекат.</w:t>
      </w:r>
      <w:r w:rsidRPr="00E8427A">
        <w:rPr>
          <w:rFonts w:ascii="Tahoma" w:eastAsia="Tahoma" w:hAnsi="Tahoma" w:cs="Tahoma"/>
          <w:lang w:val="sr-Cyrl-RS"/>
        </w:rPr>
        <w:t xml:space="preserve"> </w:t>
      </w:r>
    </w:p>
    <w:p w14:paraId="7EDE3EE7" w14:textId="7E0E3994" w:rsidR="00FB648D" w:rsidRPr="00E8427A" w:rsidRDefault="00FB648D" w:rsidP="00922347">
      <w:pPr>
        <w:pStyle w:val="BodyText"/>
        <w:spacing w:before="0" w:after="0" w:line="240" w:lineRule="auto"/>
        <w:ind w:left="0"/>
        <w:rPr>
          <w:rFonts w:ascii="Tahoma" w:eastAsia="Tahoma" w:hAnsi="Tahoma" w:cs="Tahoma"/>
          <w:lang w:val="sr-Cyrl-RS"/>
        </w:rPr>
      </w:pPr>
    </w:p>
    <w:p w14:paraId="02C3E751" w14:textId="77777777" w:rsidR="00990780" w:rsidRPr="00E8427A" w:rsidRDefault="00990780" w:rsidP="00922347">
      <w:pPr>
        <w:pStyle w:val="BodyText"/>
        <w:spacing w:before="0" w:after="0" w:line="240" w:lineRule="auto"/>
        <w:ind w:left="0"/>
        <w:rPr>
          <w:rFonts w:ascii="Tahoma" w:eastAsia="Tahoma" w:hAnsi="Tahoma" w:cs="Tahoma"/>
          <w:b/>
          <w:bCs/>
          <w:lang w:val="sr-Cyrl-RS"/>
        </w:rPr>
      </w:pPr>
    </w:p>
    <w:p w14:paraId="226BDE4E" w14:textId="4399F066" w:rsidR="004D4265" w:rsidRDefault="004D4265" w:rsidP="00922347">
      <w:pPr>
        <w:pStyle w:val="BodyText"/>
        <w:numPr>
          <w:ilvl w:val="0"/>
          <w:numId w:val="4"/>
        </w:numPr>
        <w:spacing w:before="0" w:after="0" w:line="240" w:lineRule="auto"/>
        <w:ind w:left="283" w:hanging="272"/>
        <w:rPr>
          <w:rFonts w:ascii="Tahoma" w:eastAsia="Tahoma" w:hAnsi="Tahoma" w:cs="Tahoma"/>
          <w:b/>
          <w:bCs/>
          <w:lang w:val="sr-Cyrl-RS"/>
        </w:rPr>
      </w:pPr>
      <w:r w:rsidRPr="00E8427A">
        <w:rPr>
          <w:rFonts w:ascii="Tahoma" w:eastAsia="Tahoma" w:hAnsi="Tahoma" w:cs="Tahoma"/>
          <w:b/>
          <w:bCs/>
          <w:lang w:val="sr-Cyrl-RS"/>
        </w:rPr>
        <w:t>ОПШТИ УСЛОВИ ПОДНОШЕЊА ПРИЈАВА</w:t>
      </w:r>
    </w:p>
    <w:p w14:paraId="2A75B961" w14:textId="77777777" w:rsidR="00922347" w:rsidRPr="00E8427A" w:rsidRDefault="00922347" w:rsidP="00922347">
      <w:pPr>
        <w:pStyle w:val="BodyText"/>
        <w:spacing w:before="0" w:after="0" w:line="240" w:lineRule="auto"/>
        <w:ind w:left="283"/>
        <w:rPr>
          <w:rFonts w:ascii="Tahoma" w:eastAsia="Tahoma" w:hAnsi="Tahoma" w:cs="Tahoma"/>
          <w:b/>
          <w:bCs/>
          <w:lang w:val="sr-Cyrl-RS"/>
        </w:rPr>
      </w:pPr>
    </w:p>
    <w:p w14:paraId="523A1B57" w14:textId="15660E4F" w:rsidR="008F0D11" w:rsidRDefault="00286F69" w:rsidP="00922347">
      <w:pPr>
        <w:pStyle w:val="ListParagraph"/>
        <w:numPr>
          <w:ilvl w:val="1"/>
          <w:numId w:val="4"/>
        </w:numPr>
        <w:spacing w:before="0" w:after="0" w:line="240" w:lineRule="auto"/>
        <w:ind w:left="851" w:hanging="567"/>
        <w:rPr>
          <w:rFonts w:ascii="Tahoma" w:eastAsia="Tahoma" w:hAnsi="Tahoma" w:cs="Tahoma"/>
          <w:b/>
          <w:bCs/>
          <w:lang w:val="sr-Cyrl-RS"/>
        </w:rPr>
      </w:pPr>
      <w:r w:rsidRPr="00E8427A">
        <w:rPr>
          <w:rFonts w:ascii="Tahoma" w:eastAsia="Tahoma" w:hAnsi="Tahoma" w:cs="Tahoma"/>
          <w:b/>
          <w:bCs/>
          <w:lang w:val="sr-Cyrl-RS"/>
        </w:rPr>
        <w:t>Право на учешће у позиву</w:t>
      </w:r>
    </w:p>
    <w:p w14:paraId="1F314AFF" w14:textId="77777777" w:rsidR="00922347" w:rsidRPr="00E8427A" w:rsidRDefault="00922347" w:rsidP="00922347">
      <w:pPr>
        <w:pStyle w:val="ListParagraph"/>
        <w:spacing w:before="0" w:after="0" w:line="240" w:lineRule="auto"/>
        <w:ind w:left="851"/>
        <w:rPr>
          <w:rFonts w:ascii="Tahoma" w:eastAsia="Tahoma" w:hAnsi="Tahoma" w:cs="Tahoma"/>
          <w:b/>
          <w:bCs/>
          <w:lang w:val="sr-Cyrl-RS"/>
        </w:rPr>
      </w:pPr>
    </w:p>
    <w:p w14:paraId="315CF461" w14:textId="4DEB9A25" w:rsidR="00122A14" w:rsidRDefault="00816DD6" w:rsidP="00922347">
      <w:pPr>
        <w:spacing w:before="0" w:after="0" w:line="240" w:lineRule="auto"/>
        <w:rPr>
          <w:rFonts w:ascii="Tahoma" w:eastAsia="Tahoma" w:hAnsi="Tahoma" w:cs="Tahoma"/>
          <w:b/>
          <w:bCs/>
          <w:lang w:val="sr-Cyrl-RS"/>
        </w:rPr>
      </w:pPr>
      <w:bookmarkStart w:id="1" w:name="_Hlk523485539"/>
      <w:r w:rsidRPr="00E8427A">
        <w:rPr>
          <w:rFonts w:ascii="Tahoma" w:eastAsia="Tahoma" w:hAnsi="Tahoma" w:cs="Tahoma"/>
          <w:lang w:val="sr-Cyrl-RS"/>
        </w:rPr>
        <w:t xml:space="preserve">Право </w:t>
      </w:r>
      <w:r w:rsidR="00701278" w:rsidRPr="00E8427A">
        <w:rPr>
          <w:rFonts w:ascii="Tahoma" w:eastAsia="Tahoma" w:hAnsi="Tahoma" w:cs="Tahoma"/>
          <w:lang w:val="sr-Cyrl-RS"/>
        </w:rPr>
        <w:t xml:space="preserve">на </w:t>
      </w:r>
      <w:r w:rsidRPr="00E8427A">
        <w:rPr>
          <w:rFonts w:ascii="Tahoma" w:eastAsia="Tahoma" w:hAnsi="Tahoma" w:cs="Tahoma"/>
          <w:lang w:val="sr-Cyrl-RS"/>
        </w:rPr>
        <w:t>учешћ</w:t>
      </w:r>
      <w:r w:rsidR="00701278" w:rsidRPr="00E8427A">
        <w:rPr>
          <w:rFonts w:ascii="Tahoma" w:eastAsia="Tahoma" w:hAnsi="Tahoma" w:cs="Tahoma"/>
          <w:lang w:val="sr-Cyrl-RS"/>
        </w:rPr>
        <w:t>е</w:t>
      </w:r>
      <w:r w:rsidRPr="00E8427A">
        <w:rPr>
          <w:rFonts w:ascii="Tahoma" w:eastAsia="Tahoma" w:hAnsi="Tahoma" w:cs="Tahoma"/>
          <w:lang w:val="sr-Cyrl-RS"/>
        </w:rPr>
        <w:t xml:space="preserve"> у позиву </w:t>
      </w:r>
      <w:r w:rsidR="00724D2D" w:rsidRPr="00E8427A">
        <w:rPr>
          <w:rFonts w:ascii="Tahoma" w:eastAsia="Tahoma" w:hAnsi="Tahoma" w:cs="Tahoma"/>
          <w:lang w:val="sr-Cyrl-RS"/>
        </w:rPr>
        <w:t>за подношење пријава</w:t>
      </w:r>
      <w:r w:rsidR="00AF0C64" w:rsidRPr="00E8427A">
        <w:rPr>
          <w:rFonts w:ascii="Tahoma" w:eastAsia="Tahoma" w:hAnsi="Tahoma" w:cs="Tahoma"/>
          <w:lang w:val="sr-Cyrl-RS"/>
        </w:rPr>
        <w:t xml:space="preserve"> </w:t>
      </w:r>
      <w:r w:rsidR="005408DF" w:rsidRPr="00E8427A">
        <w:rPr>
          <w:rFonts w:ascii="Tahoma" w:eastAsia="Tahoma" w:hAnsi="Tahoma" w:cs="Tahoma"/>
          <w:lang w:val="sr-Cyrl-RS"/>
        </w:rPr>
        <w:t>за</w:t>
      </w:r>
      <w:r w:rsidR="00352454" w:rsidRPr="00E8427A">
        <w:rPr>
          <w:rFonts w:ascii="Tahoma" w:eastAsia="Tahoma" w:hAnsi="Tahoma" w:cs="Tahoma"/>
          <w:lang w:val="sr-Cyrl-RS"/>
        </w:rPr>
        <w:t xml:space="preserve"> Стручно-саветодавну подршку </w:t>
      </w:r>
      <w:r w:rsidRPr="00E8427A">
        <w:rPr>
          <w:rFonts w:ascii="Tahoma" w:eastAsia="Tahoma" w:hAnsi="Tahoma" w:cs="Tahoma"/>
          <w:lang w:val="sr-Cyrl-RS"/>
        </w:rPr>
        <w:t>имају</w:t>
      </w:r>
      <w:r w:rsidR="00911DD1" w:rsidRPr="00E8427A">
        <w:rPr>
          <w:rFonts w:ascii="Tahoma" w:eastAsia="Tahoma" w:hAnsi="Tahoma" w:cs="Tahoma"/>
          <w:lang w:val="sr-Cyrl-RS"/>
        </w:rPr>
        <w:t xml:space="preserve"> све</w:t>
      </w:r>
      <w:r w:rsidR="00E77E41" w:rsidRPr="00E8427A">
        <w:rPr>
          <w:rFonts w:ascii="Tahoma" w:eastAsia="Tahoma" w:hAnsi="Tahoma" w:cs="Tahoma"/>
          <w:lang w:val="sr-Cyrl-RS"/>
        </w:rPr>
        <w:t xml:space="preserve"> </w:t>
      </w:r>
      <w:r w:rsidR="0075022E" w:rsidRPr="00E8427A">
        <w:rPr>
          <w:rFonts w:ascii="Tahoma" w:eastAsia="Tahoma" w:hAnsi="Tahoma" w:cs="Tahoma"/>
          <w:b/>
          <w:bCs/>
          <w:lang w:val="sr-Cyrl-RS"/>
        </w:rPr>
        <w:t>локалне самоуправе</w:t>
      </w:r>
      <w:r w:rsidR="00893564" w:rsidRPr="00E8427A">
        <w:rPr>
          <w:rFonts w:ascii="Tahoma" w:eastAsia="Tahoma" w:hAnsi="Tahoma" w:cs="Tahoma"/>
          <w:b/>
          <w:bCs/>
          <w:lang w:val="sr-Cyrl-RS"/>
        </w:rPr>
        <w:t xml:space="preserve"> </w:t>
      </w:r>
      <w:r w:rsidR="0075022E" w:rsidRPr="00E8427A">
        <w:rPr>
          <w:rFonts w:ascii="Tahoma" w:eastAsia="Tahoma" w:hAnsi="Tahoma" w:cs="Tahoma"/>
          <w:lang w:val="sr-Cyrl-RS"/>
        </w:rPr>
        <w:t>у</w:t>
      </w:r>
      <w:r w:rsidR="0010272B" w:rsidRPr="00E8427A">
        <w:rPr>
          <w:rFonts w:ascii="Tahoma" w:eastAsia="Tahoma" w:hAnsi="Tahoma" w:cs="Tahoma"/>
          <w:lang w:val="sr-Cyrl-RS"/>
        </w:rPr>
        <w:t xml:space="preserve"> </w:t>
      </w:r>
      <w:r w:rsidR="00CD6E7C" w:rsidRPr="00E8427A">
        <w:rPr>
          <w:rFonts w:ascii="Tahoma" w:eastAsia="Tahoma" w:hAnsi="Tahoma" w:cs="Tahoma"/>
          <w:lang w:val="sr-Cyrl-RS"/>
        </w:rPr>
        <w:t>Републици Србији</w:t>
      </w:r>
      <w:r w:rsidR="00970C30" w:rsidRPr="00E8427A">
        <w:rPr>
          <w:rFonts w:ascii="Tahoma" w:eastAsia="Tahoma" w:hAnsi="Tahoma" w:cs="Tahoma"/>
          <w:b/>
          <w:bCs/>
          <w:lang w:val="sr-Cyrl-RS"/>
        </w:rPr>
        <w:t xml:space="preserve">, </w:t>
      </w:r>
      <w:bookmarkEnd w:id="1"/>
      <w:r w:rsidR="00F4169F" w:rsidRPr="00E8427A">
        <w:rPr>
          <w:rFonts w:ascii="Tahoma" w:eastAsia="Tahoma" w:hAnsi="Tahoma" w:cs="Tahoma"/>
          <w:b/>
          <w:bCs/>
          <w:lang w:val="sr-Cyrl-RS"/>
        </w:rPr>
        <w:t xml:space="preserve">осим </w:t>
      </w:r>
      <w:r w:rsidR="003904AD" w:rsidRPr="00E8427A">
        <w:rPr>
          <w:rFonts w:ascii="Tahoma" w:eastAsia="Tahoma" w:hAnsi="Tahoma" w:cs="Tahoma"/>
          <w:b/>
          <w:bCs/>
          <w:lang w:val="sr-Cyrl-RS"/>
        </w:rPr>
        <w:t xml:space="preserve">5 </w:t>
      </w:r>
      <w:r w:rsidR="006D767A" w:rsidRPr="00E8427A">
        <w:rPr>
          <w:rFonts w:ascii="Tahoma" w:eastAsia="Tahoma" w:hAnsi="Tahoma" w:cs="Tahoma"/>
          <w:b/>
          <w:bCs/>
          <w:lang w:val="sr-Cyrl-RS"/>
        </w:rPr>
        <w:t xml:space="preserve">пилот </w:t>
      </w:r>
      <w:r w:rsidR="003904AD" w:rsidRPr="00E8427A">
        <w:rPr>
          <w:rFonts w:ascii="Tahoma" w:eastAsia="Tahoma" w:hAnsi="Tahoma" w:cs="Tahoma"/>
          <w:b/>
          <w:bCs/>
          <w:lang w:val="sr-Cyrl-RS"/>
        </w:rPr>
        <w:t>градова</w:t>
      </w:r>
      <w:r w:rsidR="19C84C0A" w:rsidRPr="00E8427A">
        <w:rPr>
          <w:rFonts w:ascii="Tahoma" w:eastAsia="Tahoma" w:hAnsi="Tahoma" w:cs="Tahoma"/>
          <w:b/>
          <w:bCs/>
          <w:lang w:val="sr-Cyrl-RS"/>
        </w:rPr>
        <w:t xml:space="preserve"> (</w:t>
      </w:r>
      <w:r w:rsidR="0BAEE5CE" w:rsidRPr="00E8427A">
        <w:rPr>
          <w:rFonts w:ascii="Tahoma" w:eastAsia="Tahoma" w:hAnsi="Tahoma" w:cs="Tahoma"/>
          <w:b/>
          <w:bCs/>
          <w:lang w:val="sr-Cyrl-RS"/>
        </w:rPr>
        <w:t xml:space="preserve">Бор, Врање, Крагујевац, Нови Сад и Нови Пазар) </w:t>
      </w:r>
      <w:r w:rsidR="003904AD" w:rsidRPr="00E8427A">
        <w:rPr>
          <w:rFonts w:ascii="Tahoma" w:eastAsia="Tahoma" w:hAnsi="Tahoma" w:cs="Tahoma"/>
          <w:b/>
          <w:bCs/>
          <w:lang w:val="sr-Cyrl-RS"/>
        </w:rPr>
        <w:t>који су већ обухваћени стручно</w:t>
      </w:r>
      <w:r w:rsidR="007A6234" w:rsidRPr="00E8427A">
        <w:rPr>
          <w:rFonts w:ascii="Tahoma" w:eastAsia="Tahoma" w:hAnsi="Tahoma" w:cs="Tahoma"/>
          <w:b/>
          <w:bCs/>
          <w:lang w:val="sr-Cyrl-RS"/>
        </w:rPr>
        <w:t>-</w:t>
      </w:r>
      <w:r w:rsidR="003904AD" w:rsidRPr="00E8427A">
        <w:rPr>
          <w:rFonts w:ascii="Tahoma" w:eastAsia="Tahoma" w:hAnsi="Tahoma" w:cs="Tahoma"/>
          <w:b/>
          <w:bCs/>
          <w:lang w:val="sr-Cyrl-RS"/>
        </w:rPr>
        <w:t>саветодавном подршком у оквиру првог дела спровођења пројекта</w:t>
      </w:r>
      <w:r w:rsidR="7322F0E8" w:rsidRPr="00E8427A">
        <w:rPr>
          <w:rFonts w:ascii="Tahoma" w:eastAsia="Tahoma" w:hAnsi="Tahoma" w:cs="Tahoma"/>
          <w:b/>
          <w:bCs/>
          <w:lang w:val="sr-Cyrl-RS"/>
        </w:rPr>
        <w:t>.</w:t>
      </w:r>
    </w:p>
    <w:p w14:paraId="32B84A43" w14:textId="77777777" w:rsidR="007B3007" w:rsidRPr="00E8427A" w:rsidRDefault="007B3007" w:rsidP="00922347">
      <w:pPr>
        <w:spacing w:before="0" w:after="0" w:line="240" w:lineRule="auto"/>
        <w:rPr>
          <w:rFonts w:ascii="Tahoma" w:eastAsia="Tahoma" w:hAnsi="Tahoma" w:cs="Tahoma"/>
          <w:b/>
          <w:bCs/>
          <w:lang w:val="sr-Cyrl-RS"/>
        </w:rPr>
      </w:pPr>
    </w:p>
    <w:p w14:paraId="77521323" w14:textId="6919ED88" w:rsidR="000D3F55" w:rsidRPr="00E8427A" w:rsidRDefault="00E77E41" w:rsidP="00922347">
      <w:pPr>
        <w:spacing w:before="0" w:after="0" w:line="240" w:lineRule="auto"/>
        <w:rPr>
          <w:rFonts w:ascii="Tahoma" w:eastAsia="Tahoma" w:hAnsi="Tahoma" w:cs="Tahoma"/>
          <w:lang w:val="sr-Cyrl-RS"/>
        </w:rPr>
      </w:pPr>
      <w:r w:rsidRPr="00E8427A">
        <w:rPr>
          <w:rFonts w:ascii="Tahoma" w:eastAsia="Tahoma" w:hAnsi="Tahoma" w:cs="Tahoma"/>
          <w:lang w:val="sr-Cyrl-RS"/>
        </w:rPr>
        <w:t>Заинтересован</w:t>
      </w:r>
      <w:r w:rsidR="004F6EA6" w:rsidRPr="00E8427A">
        <w:rPr>
          <w:rFonts w:ascii="Tahoma" w:eastAsia="Tahoma" w:hAnsi="Tahoma" w:cs="Tahoma"/>
          <w:lang w:val="sr-Cyrl-RS"/>
        </w:rPr>
        <w:t>е</w:t>
      </w:r>
      <w:r w:rsidRPr="00E8427A">
        <w:rPr>
          <w:rFonts w:ascii="Tahoma" w:eastAsia="Tahoma" w:hAnsi="Tahoma" w:cs="Tahoma"/>
          <w:lang w:val="sr-Cyrl-RS"/>
        </w:rPr>
        <w:t xml:space="preserve"> </w:t>
      </w:r>
      <w:r w:rsidR="004F6EA6" w:rsidRPr="00E8427A">
        <w:rPr>
          <w:rFonts w:ascii="Tahoma" w:eastAsia="Tahoma" w:hAnsi="Tahoma" w:cs="Tahoma"/>
          <w:lang w:val="sr-Cyrl-RS"/>
        </w:rPr>
        <w:t xml:space="preserve">ЛС </w:t>
      </w:r>
      <w:r w:rsidR="00463D75" w:rsidRPr="00E8427A">
        <w:rPr>
          <w:rFonts w:ascii="Tahoma" w:eastAsia="Tahoma" w:hAnsi="Tahoma" w:cs="Tahoma"/>
          <w:lang w:val="sr-Cyrl-RS"/>
        </w:rPr>
        <w:t xml:space="preserve">пријаве подносе искључиво самостално и </w:t>
      </w:r>
      <w:r w:rsidRPr="00E8427A">
        <w:rPr>
          <w:rFonts w:ascii="Tahoma" w:eastAsia="Tahoma" w:hAnsi="Tahoma" w:cs="Tahoma"/>
          <w:lang w:val="sr-Cyrl-RS"/>
        </w:rPr>
        <w:t xml:space="preserve">не могу подносити пријаве у партнерству са другим </w:t>
      </w:r>
      <w:r w:rsidR="004F6EA6" w:rsidRPr="00E8427A">
        <w:rPr>
          <w:rFonts w:ascii="Tahoma" w:eastAsia="Tahoma" w:hAnsi="Tahoma" w:cs="Tahoma"/>
          <w:lang w:val="sr-Cyrl-RS"/>
        </w:rPr>
        <w:t>ЛС</w:t>
      </w:r>
      <w:r w:rsidRPr="00E8427A">
        <w:rPr>
          <w:rFonts w:ascii="Tahoma" w:eastAsia="Tahoma" w:hAnsi="Tahoma" w:cs="Tahoma"/>
          <w:lang w:val="sr-Cyrl-RS"/>
        </w:rPr>
        <w:t>.</w:t>
      </w:r>
    </w:p>
    <w:p w14:paraId="4D8FB8B1" w14:textId="77777777" w:rsidR="000D3F55" w:rsidRPr="00E8427A" w:rsidRDefault="000D3F55" w:rsidP="00922347">
      <w:pPr>
        <w:pStyle w:val="ListParagraph"/>
        <w:spacing w:before="0" w:after="0" w:line="240" w:lineRule="auto"/>
        <w:ind w:left="851"/>
        <w:rPr>
          <w:rFonts w:ascii="Tahoma" w:eastAsia="Tahoma" w:hAnsi="Tahoma" w:cs="Tahoma"/>
          <w:b/>
          <w:bCs/>
          <w:lang w:val="sr-Cyrl-RS"/>
        </w:rPr>
      </w:pPr>
    </w:p>
    <w:p w14:paraId="6387863B" w14:textId="15C264D1" w:rsidR="00F030A4" w:rsidRDefault="000D3F55" w:rsidP="00922347">
      <w:pPr>
        <w:pStyle w:val="ListParagraph"/>
        <w:numPr>
          <w:ilvl w:val="1"/>
          <w:numId w:val="4"/>
        </w:numPr>
        <w:spacing w:before="0" w:after="0" w:line="240" w:lineRule="auto"/>
        <w:ind w:left="851" w:hanging="567"/>
        <w:rPr>
          <w:rFonts w:ascii="Tahoma" w:hAnsi="Tahoma" w:cs="Tahoma"/>
          <w:b/>
          <w:lang w:val="sr-Cyrl-RS"/>
        </w:rPr>
      </w:pPr>
      <w:r w:rsidRPr="00E8427A">
        <w:rPr>
          <w:rFonts w:ascii="Tahoma" w:hAnsi="Tahoma" w:cs="Tahoma"/>
          <w:b/>
          <w:lang w:val="sr-Cyrl-RS"/>
        </w:rPr>
        <w:t xml:space="preserve">Опис </w:t>
      </w:r>
      <w:r w:rsidR="009669FC" w:rsidRPr="00E8427A">
        <w:rPr>
          <w:rFonts w:ascii="Tahoma" w:hAnsi="Tahoma" w:cs="Tahoma"/>
          <w:b/>
          <w:lang w:val="sr-Cyrl-RS"/>
        </w:rPr>
        <w:t xml:space="preserve">стручно-саветодавне </w:t>
      </w:r>
      <w:r w:rsidRPr="00E8427A">
        <w:rPr>
          <w:rFonts w:ascii="Tahoma" w:hAnsi="Tahoma" w:cs="Tahoma"/>
          <w:b/>
          <w:lang w:val="sr-Cyrl-RS"/>
        </w:rPr>
        <w:t>подршке</w:t>
      </w:r>
    </w:p>
    <w:p w14:paraId="60DE002F" w14:textId="77777777" w:rsidR="00922347" w:rsidRPr="00E8427A" w:rsidRDefault="00922347" w:rsidP="00922347">
      <w:pPr>
        <w:pStyle w:val="ListParagraph"/>
        <w:spacing w:before="0" w:after="0" w:line="240" w:lineRule="auto"/>
        <w:ind w:left="851"/>
        <w:rPr>
          <w:rFonts w:ascii="Tahoma" w:hAnsi="Tahoma" w:cs="Tahoma"/>
          <w:b/>
          <w:lang w:val="sr-Cyrl-RS"/>
        </w:rPr>
      </w:pPr>
    </w:p>
    <w:p w14:paraId="0E914F60" w14:textId="1C480426" w:rsidR="008B7010" w:rsidRDefault="00F215F0" w:rsidP="00922347">
      <w:pPr>
        <w:spacing w:before="0" w:after="0" w:line="240" w:lineRule="auto"/>
        <w:rPr>
          <w:rFonts w:ascii="Tahoma" w:hAnsi="Tahoma" w:cs="Tahoma"/>
          <w:iCs/>
          <w:lang w:val="sr-Cyrl-RS"/>
        </w:rPr>
      </w:pPr>
      <w:r w:rsidRPr="00E8427A">
        <w:rPr>
          <w:rFonts w:ascii="Tahoma" w:hAnsi="Tahoma" w:cs="Tahoma"/>
          <w:iCs/>
          <w:lang w:val="sr-Cyrl-RS"/>
        </w:rPr>
        <w:t xml:space="preserve">У оквиру овог позива, </w:t>
      </w:r>
      <w:r w:rsidR="00BA2CFB" w:rsidRPr="00E8427A">
        <w:rPr>
          <w:rFonts w:ascii="Tahoma" w:hAnsi="Tahoma" w:cs="Tahoma"/>
          <w:iCs/>
          <w:lang w:val="sr-Cyrl-RS"/>
        </w:rPr>
        <w:t xml:space="preserve">кроз </w:t>
      </w:r>
      <w:r w:rsidR="00352454" w:rsidRPr="00E8427A">
        <w:rPr>
          <w:rFonts w:ascii="Tahoma" w:hAnsi="Tahoma" w:cs="Tahoma"/>
          <w:iCs/>
          <w:lang w:val="sr-Cyrl-RS"/>
        </w:rPr>
        <w:t>С</w:t>
      </w:r>
      <w:r w:rsidR="007A6234" w:rsidRPr="00E8427A">
        <w:rPr>
          <w:rFonts w:ascii="Tahoma" w:hAnsi="Tahoma" w:cs="Tahoma"/>
          <w:iCs/>
          <w:lang w:val="sr-Cyrl-RS"/>
        </w:rPr>
        <w:t>тручно</w:t>
      </w:r>
      <w:r w:rsidR="009669FC" w:rsidRPr="00E8427A">
        <w:rPr>
          <w:rFonts w:ascii="Tahoma" w:hAnsi="Tahoma" w:cs="Tahoma"/>
          <w:iCs/>
          <w:lang w:val="sr-Cyrl-RS"/>
        </w:rPr>
        <w:t>-</w:t>
      </w:r>
      <w:r w:rsidR="007A6234" w:rsidRPr="00E8427A">
        <w:rPr>
          <w:rFonts w:ascii="Tahoma" w:hAnsi="Tahoma" w:cs="Tahoma"/>
          <w:iCs/>
          <w:lang w:val="sr-Cyrl-RS"/>
        </w:rPr>
        <w:t xml:space="preserve">саветодавну </w:t>
      </w:r>
      <w:r w:rsidR="00BA2CFB" w:rsidRPr="00E8427A">
        <w:rPr>
          <w:rFonts w:ascii="Tahoma" w:hAnsi="Tahoma" w:cs="Tahoma"/>
          <w:iCs/>
          <w:lang w:val="sr-Cyrl-RS"/>
        </w:rPr>
        <w:t>подршк</w:t>
      </w:r>
      <w:r w:rsidR="007A6234" w:rsidRPr="00E8427A">
        <w:rPr>
          <w:rFonts w:ascii="Tahoma" w:hAnsi="Tahoma" w:cs="Tahoma"/>
          <w:iCs/>
          <w:lang w:val="sr-Cyrl-RS"/>
        </w:rPr>
        <w:t>у</w:t>
      </w:r>
      <w:r w:rsidR="00BA2CFB" w:rsidRPr="00E8427A">
        <w:rPr>
          <w:rFonts w:ascii="Tahoma" w:hAnsi="Tahoma" w:cs="Tahoma"/>
          <w:iCs/>
          <w:lang w:val="sr-Cyrl-RS"/>
        </w:rPr>
        <w:t xml:space="preserve"> </w:t>
      </w:r>
      <w:r w:rsidR="008F2D7B" w:rsidRPr="00E8427A">
        <w:rPr>
          <w:rFonts w:ascii="Tahoma" w:hAnsi="Tahoma" w:cs="Tahoma"/>
          <w:iCs/>
          <w:lang w:val="sr-Cyrl-RS"/>
        </w:rPr>
        <w:t xml:space="preserve">на локалном нивоу </w:t>
      </w:r>
      <w:r w:rsidR="007879B4" w:rsidRPr="00E8427A">
        <w:rPr>
          <w:rFonts w:ascii="Tahoma" w:hAnsi="Tahoma" w:cs="Tahoma"/>
          <w:iCs/>
          <w:lang w:val="sr-Cyrl-RS"/>
        </w:rPr>
        <w:t xml:space="preserve">биће </w:t>
      </w:r>
      <w:r w:rsidR="005E375F" w:rsidRPr="00E8427A">
        <w:rPr>
          <w:rFonts w:ascii="Tahoma" w:hAnsi="Tahoma" w:cs="Tahoma"/>
          <w:iCs/>
          <w:lang w:val="sr-Cyrl-RS"/>
        </w:rPr>
        <w:t xml:space="preserve">подржано </w:t>
      </w:r>
      <w:r w:rsidR="006A7A04" w:rsidRPr="00E8427A">
        <w:rPr>
          <w:rFonts w:ascii="Tahoma" w:hAnsi="Tahoma" w:cs="Tahoma"/>
          <w:b/>
          <w:iCs/>
          <w:lang w:val="sr-Cyrl-RS"/>
        </w:rPr>
        <w:t xml:space="preserve">укупно </w:t>
      </w:r>
      <w:r w:rsidR="00316673" w:rsidRPr="00E8427A">
        <w:rPr>
          <w:rFonts w:ascii="Tahoma" w:hAnsi="Tahoma" w:cs="Tahoma"/>
          <w:b/>
          <w:iCs/>
          <w:lang w:val="sr-Cyrl-RS"/>
        </w:rPr>
        <w:t>2</w:t>
      </w:r>
      <w:r w:rsidR="007A6234" w:rsidRPr="00E8427A">
        <w:rPr>
          <w:rFonts w:ascii="Tahoma" w:hAnsi="Tahoma" w:cs="Tahoma"/>
          <w:b/>
          <w:iCs/>
          <w:lang w:val="sr-Cyrl-RS"/>
        </w:rPr>
        <w:t>7</w:t>
      </w:r>
      <w:r w:rsidR="006A7A04" w:rsidRPr="00E8427A">
        <w:rPr>
          <w:rFonts w:ascii="Tahoma" w:hAnsi="Tahoma" w:cs="Tahoma"/>
          <w:b/>
          <w:iCs/>
          <w:lang w:val="sr-Cyrl-RS"/>
        </w:rPr>
        <w:t xml:space="preserve"> </w:t>
      </w:r>
      <w:r w:rsidR="005E375F" w:rsidRPr="00E8427A">
        <w:rPr>
          <w:rFonts w:ascii="Tahoma" w:hAnsi="Tahoma" w:cs="Tahoma"/>
          <w:b/>
          <w:iCs/>
          <w:lang w:val="sr-Cyrl-RS"/>
        </w:rPr>
        <w:t>ЛС</w:t>
      </w:r>
      <w:r w:rsidR="006A7A04" w:rsidRPr="00E8427A">
        <w:rPr>
          <w:rFonts w:ascii="Tahoma" w:hAnsi="Tahoma" w:cs="Tahoma"/>
          <w:iCs/>
          <w:lang w:val="sr-Cyrl-RS"/>
        </w:rPr>
        <w:t>.</w:t>
      </w:r>
    </w:p>
    <w:p w14:paraId="3BF1C6FB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iCs/>
          <w:lang w:val="sr-Cyrl-RS"/>
        </w:rPr>
      </w:pPr>
    </w:p>
    <w:p w14:paraId="7AFEB390" w14:textId="79091639" w:rsidR="00763930" w:rsidRDefault="00763930" w:rsidP="00922347">
      <w:pPr>
        <w:spacing w:before="0" w:after="0" w:line="240" w:lineRule="auto"/>
        <w:rPr>
          <w:rFonts w:ascii="Tahoma" w:hAnsi="Tahoma" w:cs="Tahoma"/>
          <w:iCs/>
          <w:lang w:val="sr-Cyrl-RS"/>
        </w:rPr>
      </w:pPr>
      <w:bookmarkStart w:id="2" w:name="_Hlk523487385"/>
      <w:r w:rsidRPr="00E8427A">
        <w:rPr>
          <w:rFonts w:ascii="Tahoma" w:hAnsi="Tahoma" w:cs="Tahoma"/>
          <w:iCs/>
          <w:lang w:val="sr-Cyrl-RS"/>
        </w:rPr>
        <w:t xml:space="preserve">Индикативни временски оквир за спровођење </w:t>
      </w:r>
      <w:r w:rsidR="007A6234" w:rsidRPr="00E8427A">
        <w:rPr>
          <w:rFonts w:ascii="Tahoma" w:hAnsi="Tahoma" w:cs="Tahoma"/>
          <w:iCs/>
          <w:lang w:val="sr-Cyrl-RS"/>
        </w:rPr>
        <w:t>стручно</w:t>
      </w:r>
      <w:r w:rsidR="00C66DCD" w:rsidRPr="00E8427A">
        <w:rPr>
          <w:rFonts w:ascii="Tahoma" w:hAnsi="Tahoma" w:cs="Tahoma"/>
          <w:iCs/>
          <w:lang w:val="sr-Cyrl-RS"/>
        </w:rPr>
        <w:t>-саветодавне подршке</w:t>
      </w:r>
      <w:r w:rsidR="00D718BF" w:rsidRPr="00E8427A">
        <w:rPr>
          <w:rFonts w:ascii="Tahoma" w:hAnsi="Tahoma" w:cs="Tahoma"/>
          <w:iCs/>
          <w:lang w:val="sr-Cyrl-RS"/>
        </w:rPr>
        <w:t xml:space="preserve"> је у трајању од </w:t>
      </w:r>
      <w:r w:rsidR="00E1632D">
        <w:rPr>
          <w:rFonts w:ascii="Tahoma" w:hAnsi="Tahoma" w:cs="Tahoma"/>
          <w:iCs/>
          <w:lang w:val="sr-Cyrl-RS"/>
        </w:rPr>
        <w:t>18</w:t>
      </w:r>
      <w:r w:rsidR="00C66DCD" w:rsidRPr="00E8427A">
        <w:rPr>
          <w:rFonts w:ascii="Tahoma" w:hAnsi="Tahoma" w:cs="Tahoma"/>
          <w:iCs/>
          <w:lang w:val="sr-Cyrl-RS"/>
        </w:rPr>
        <w:t xml:space="preserve"> </w:t>
      </w:r>
      <w:r w:rsidR="00E1632D">
        <w:rPr>
          <w:rFonts w:ascii="Tahoma" w:hAnsi="Tahoma" w:cs="Tahoma"/>
          <w:iCs/>
          <w:lang w:val="sr-Cyrl-RS"/>
        </w:rPr>
        <w:t>месеци</w:t>
      </w:r>
      <w:r w:rsidR="00C66DCD" w:rsidRPr="00E8427A">
        <w:rPr>
          <w:rFonts w:ascii="Tahoma" w:hAnsi="Tahoma" w:cs="Tahoma"/>
          <w:iCs/>
          <w:lang w:val="sr-Cyrl-RS"/>
        </w:rPr>
        <w:t xml:space="preserve"> од дана</w:t>
      </w:r>
      <w:r w:rsidR="0086307D" w:rsidRPr="00E8427A">
        <w:rPr>
          <w:rFonts w:ascii="Tahoma" w:hAnsi="Tahoma" w:cs="Tahoma"/>
          <w:iCs/>
          <w:lang w:val="sr-Cyrl-RS"/>
        </w:rPr>
        <w:t xml:space="preserve"> потписивања акта о сарадњи са изабраним ЛС.</w:t>
      </w:r>
    </w:p>
    <w:p w14:paraId="319F5FEA" w14:textId="77777777" w:rsidR="007B3007" w:rsidRPr="00E8427A" w:rsidRDefault="007B3007" w:rsidP="00922347">
      <w:pPr>
        <w:spacing w:before="0" w:after="0" w:line="240" w:lineRule="auto"/>
        <w:rPr>
          <w:rFonts w:ascii="Tahoma" w:hAnsi="Tahoma" w:cs="Tahoma"/>
          <w:iCs/>
          <w:lang w:val="sr-Cyrl-RS"/>
        </w:rPr>
      </w:pPr>
    </w:p>
    <w:p w14:paraId="4DA63E42" w14:textId="2CE9DA5A" w:rsidR="00893564" w:rsidRDefault="00D718BF" w:rsidP="00922347">
      <w:pPr>
        <w:spacing w:before="0" w:after="0" w:line="240" w:lineRule="auto"/>
        <w:rPr>
          <w:rFonts w:ascii="Tahoma" w:hAnsi="Tahoma" w:cs="Tahoma"/>
          <w:lang w:val="sr-Cyrl-RS"/>
        </w:rPr>
      </w:pPr>
      <w:bookmarkStart w:id="3" w:name="_Hlk523483477"/>
      <w:bookmarkEnd w:id="2"/>
      <w:r w:rsidRPr="00E8427A">
        <w:rPr>
          <w:rFonts w:ascii="Tahoma" w:hAnsi="Tahoma" w:cs="Tahoma"/>
          <w:lang w:val="sr-Cyrl-RS"/>
        </w:rPr>
        <w:t xml:space="preserve">Стручно-саветодавна подршка </w:t>
      </w:r>
      <w:r w:rsidR="00AD57C0" w:rsidRPr="00E8427A">
        <w:rPr>
          <w:rFonts w:ascii="Tahoma" w:hAnsi="Tahoma" w:cs="Tahoma"/>
          <w:lang w:val="sr-Cyrl-RS"/>
        </w:rPr>
        <w:t>ЛС</w:t>
      </w:r>
      <w:r w:rsidR="00EF6889" w:rsidRPr="00E8427A">
        <w:rPr>
          <w:rFonts w:ascii="Tahoma" w:hAnsi="Tahoma" w:cs="Tahoma"/>
          <w:lang w:val="sr-Cyrl-RS"/>
        </w:rPr>
        <w:t xml:space="preserve"> </w:t>
      </w:r>
      <w:r w:rsidR="00A255C3" w:rsidRPr="00B80A2D">
        <w:rPr>
          <w:rFonts w:ascii="Tahoma" w:hAnsi="Tahoma" w:cs="Tahoma"/>
          <w:b/>
          <w:bCs/>
          <w:lang w:val="sr-Cyrl-RS"/>
        </w:rPr>
        <w:t>подразумева</w:t>
      </w:r>
      <w:r w:rsidR="006B1E96" w:rsidRPr="00B80A2D">
        <w:rPr>
          <w:rFonts w:ascii="Tahoma" w:hAnsi="Tahoma" w:cs="Tahoma"/>
          <w:b/>
          <w:bCs/>
          <w:lang w:val="sr-Cyrl-RS"/>
        </w:rPr>
        <w:t xml:space="preserve"> </w:t>
      </w:r>
      <w:r w:rsidR="0039250F" w:rsidRPr="00B80A2D">
        <w:rPr>
          <w:rFonts w:ascii="Tahoma" w:hAnsi="Tahoma" w:cs="Tahoma"/>
          <w:b/>
          <w:bCs/>
          <w:lang w:val="sr-Cyrl-RS"/>
        </w:rPr>
        <w:t>пружање</w:t>
      </w:r>
      <w:r w:rsidR="00EF6889" w:rsidRPr="00B80A2D">
        <w:rPr>
          <w:rFonts w:ascii="Tahoma" w:hAnsi="Tahoma" w:cs="Tahoma"/>
          <w:b/>
          <w:bCs/>
          <w:lang w:val="sr-Cyrl-RS"/>
        </w:rPr>
        <w:t xml:space="preserve"> </w:t>
      </w:r>
      <w:r w:rsidR="000D3F55" w:rsidRPr="00B80A2D">
        <w:rPr>
          <w:rFonts w:ascii="Tahoma" w:hAnsi="Tahoma" w:cs="Tahoma"/>
          <w:b/>
          <w:bCs/>
          <w:lang w:val="sr-Cyrl-RS"/>
        </w:rPr>
        <w:t>експертске</w:t>
      </w:r>
      <w:r w:rsidR="2DAD6816" w:rsidRPr="00B80A2D">
        <w:rPr>
          <w:rFonts w:ascii="Tahoma" w:hAnsi="Tahoma" w:cs="Tahoma"/>
          <w:b/>
          <w:bCs/>
          <w:lang w:val="sr-Cyrl-RS"/>
        </w:rPr>
        <w:t>/менторске</w:t>
      </w:r>
      <w:r w:rsidR="000D3F55" w:rsidRPr="00B80A2D">
        <w:rPr>
          <w:rFonts w:ascii="Tahoma" w:hAnsi="Tahoma" w:cs="Tahoma"/>
          <w:b/>
          <w:bCs/>
          <w:lang w:val="sr-Cyrl-RS"/>
        </w:rPr>
        <w:t xml:space="preserve"> </w:t>
      </w:r>
      <w:r w:rsidR="00EF6889" w:rsidRPr="00B80A2D">
        <w:rPr>
          <w:rFonts w:ascii="Tahoma" w:hAnsi="Tahoma" w:cs="Tahoma"/>
          <w:b/>
          <w:bCs/>
          <w:lang w:val="sr-Cyrl-RS"/>
        </w:rPr>
        <w:t xml:space="preserve">подршке </w:t>
      </w:r>
      <w:bookmarkStart w:id="4" w:name="_Hlk96334709"/>
      <w:r w:rsidR="00EF6889" w:rsidRPr="00B80A2D">
        <w:rPr>
          <w:rFonts w:ascii="Tahoma" w:hAnsi="Tahoma" w:cs="Tahoma"/>
          <w:b/>
          <w:bCs/>
          <w:lang w:val="sr-Cyrl-RS"/>
        </w:rPr>
        <w:t xml:space="preserve">и </w:t>
      </w:r>
      <w:r w:rsidR="00B80A2D" w:rsidRPr="00C81B40">
        <w:rPr>
          <w:rFonts w:ascii="Tahoma" w:hAnsi="Tahoma" w:cs="Tahoma"/>
          <w:b/>
          <w:bCs/>
          <w:lang w:val="sr-Cyrl-RS"/>
        </w:rPr>
        <w:t>друг</w:t>
      </w:r>
      <w:r w:rsidR="00B80A2D">
        <w:rPr>
          <w:rFonts w:ascii="Tahoma" w:hAnsi="Tahoma" w:cs="Tahoma"/>
          <w:b/>
          <w:bCs/>
          <w:lang w:val="sr-Cyrl-RS"/>
        </w:rPr>
        <w:t>е</w:t>
      </w:r>
      <w:r w:rsidR="00B80A2D" w:rsidRPr="00C81B40">
        <w:rPr>
          <w:rFonts w:ascii="Tahoma" w:hAnsi="Tahoma" w:cs="Tahoma"/>
          <w:b/>
          <w:bCs/>
          <w:lang w:val="sr-Cyrl-RS"/>
        </w:rPr>
        <w:t xml:space="preserve"> видов</w:t>
      </w:r>
      <w:r w:rsidR="00B80A2D">
        <w:rPr>
          <w:rFonts w:ascii="Tahoma" w:hAnsi="Tahoma" w:cs="Tahoma"/>
          <w:b/>
          <w:bCs/>
          <w:lang w:val="sr-Cyrl-RS"/>
        </w:rPr>
        <w:t>е</w:t>
      </w:r>
      <w:r w:rsidR="00B80A2D" w:rsidRPr="00C81B40">
        <w:rPr>
          <w:rFonts w:ascii="Tahoma" w:hAnsi="Tahoma" w:cs="Tahoma"/>
          <w:b/>
          <w:bCs/>
          <w:lang w:val="sr-Cyrl-RS"/>
        </w:rPr>
        <w:t xml:space="preserve"> саветодавне помоћи као и радионице/обуке</w:t>
      </w:r>
      <w:bookmarkEnd w:id="4"/>
      <w:r w:rsidR="00B80A2D" w:rsidRPr="00E8427A">
        <w:rPr>
          <w:rFonts w:ascii="Tahoma" w:hAnsi="Tahoma" w:cs="Tahoma"/>
          <w:b/>
          <w:bCs/>
          <w:lang w:val="sr-Cyrl-RS"/>
        </w:rPr>
        <w:t xml:space="preserve"> </w:t>
      </w:r>
      <w:r w:rsidR="00EF6889" w:rsidRPr="00E8427A">
        <w:rPr>
          <w:rFonts w:ascii="Tahoma" w:hAnsi="Tahoma" w:cs="Tahoma"/>
          <w:lang w:val="sr-Cyrl-RS"/>
        </w:rPr>
        <w:t xml:space="preserve">у </w:t>
      </w:r>
      <w:r w:rsidR="00A255C3" w:rsidRPr="00E8427A">
        <w:rPr>
          <w:rFonts w:ascii="Tahoma" w:hAnsi="Tahoma" w:cs="Tahoma"/>
          <w:lang w:val="sr-Cyrl-RS"/>
        </w:rPr>
        <w:t>области</w:t>
      </w:r>
      <w:r w:rsidR="00EF6889" w:rsidRPr="00E8427A">
        <w:rPr>
          <w:rFonts w:ascii="Tahoma" w:hAnsi="Tahoma" w:cs="Tahoma"/>
          <w:lang w:val="sr-Cyrl-RS"/>
        </w:rPr>
        <w:t xml:space="preserve"> </w:t>
      </w:r>
      <w:r w:rsidR="00EF3F87" w:rsidRPr="00E8427A">
        <w:rPr>
          <w:rFonts w:ascii="Tahoma" w:hAnsi="Tahoma" w:cs="Tahoma"/>
          <w:lang w:val="sr-Cyrl-RS"/>
        </w:rPr>
        <w:t>унапређењ</w:t>
      </w:r>
      <w:r w:rsidR="00381DEE" w:rsidRPr="00E8427A">
        <w:rPr>
          <w:rFonts w:ascii="Tahoma" w:hAnsi="Tahoma" w:cs="Tahoma"/>
          <w:lang w:val="sr-Cyrl-RS"/>
        </w:rPr>
        <w:t>а</w:t>
      </w:r>
      <w:r w:rsidR="00EF3F87" w:rsidRPr="00E8427A">
        <w:rPr>
          <w:rFonts w:ascii="Tahoma" w:hAnsi="Tahoma" w:cs="Tahoma"/>
          <w:lang w:val="sr-Cyrl-RS"/>
        </w:rPr>
        <w:t xml:space="preserve"> </w:t>
      </w:r>
      <w:r w:rsidR="0086307D" w:rsidRPr="00E8427A">
        <w:rPr>
          <w:rFonts w:ascii="Tahoma" w:hAnsi="Tahoma" w:cs="Tahoma"/>
          <w:lang w:val="sr-Cyrl-RS"/>
        </w:rPr>
        <w:t xml:space="preserve">политика подршке родитељству и раном развоју деце </w:t>
      </w:r>
      <w:r w:rsidR="00EF3F87" w:rsidRPr="00E8427A">
        <w:rPr>
          <w:rFonts w:ascii="Tahoma" w:hAnsi="Tahoma" w:cs="Tahoma"/>
          <w:lang w:val="sr-Cyrl-RS"/>
        </w:rPr>
        <w:t>на локалном нивоу</w:t>
      </w:r>
      <w:r w:rsidR="00CD3BEE" w:rsidRPr="00E8427A">
        <w:rPr>
          <w:rFonts w:ascii="Tahoma" w:hAnsi="Tahoma" w:cs="Tahoma"/>
          <w:lang w:val="sr-Cyrl-RS"/>
        </w:rPr>
        <w:t xml:space="preserve"> кроз </w:t>
      </w:r>
      <w:r w:rsidR="00381DEE" w:rsidRPr="00E8427A">
        <w:rPr>
          <w:rFonts w:ascii="Tahoma" w:hAnsi="Tahoma" w:cs="Tahoma"/>
          <w:lang w:val="sr-Cyrl-RS"/>
        </w:rPr>
        <w:t xml:space="preserve">подршку унапређењу постојећих или развоју нових </w:t>
      </w:r>
      <w:r w:rsidR="0086307D" w:rsidRPr="00E8427A">
        <w:rPr>
          <w:rFonts w:ascii="Tahoma" w:hAnsi="Tahoma" w:cs="Tahoma"/>
          <w:lang w:val="sr-Cyrl-RS"/>
        </w:rPr>
        <w:t>мера</w:t>
      </w:r>
      <w:r w:rsidR="00FA5171">
        <w:rPr>
          <w:rFonts w:ascii="Tahoma" w:hAnsi="Tahoma" w:cs="Tahoma"/>
          <w:lang w:val="sr-Cyrl-RS"/>
        </w:rPr>
        <w:t>, јавних политика</w:t>
      </w:r>
      <w:r w:rsidR="00381DEE" w:rsidRPr="00E8427A">
        <w:rPr>
          <w:rFonts w:ascii="Tahoma" w:hAnsi="Tahoma" w:cs="Tahoma"/>
          <w:lang w:val="sr-Cyrl-RS"/>
        </w:rPr>
        <w:t xml:space="preserve"> и</w:t>
      </w:r>
      <w:r w:rsidR="00E146F3">
        <w:rPr>
          <w:rFonts w:ascii="Tahoma" w:hAnsi="Tahoma" w:cs="Tahoma"/>
          <w:lang w:val="sr-Cyrl-RS"/>
        </w:rPr>
        <w:t>ли локалних</w:t>
      </w:r>
      <w:r w:rsidR="00381DEE" w:rsidRPr="00E8427A">
        <w:rPr>
          <w:rFonts w:ascii="Tahoma" w:hAnsi="Tahoma" w:cs="Tahoma"/>
          <w:lang w:val="sr-Cyrl-RS"/>
        </w:rPr>
        <w:t xml:space="preserve"> аката у ЛС у складу са </w:t>
      </w:r>
      <w:r w:rsidR="006D767A" w:rsidRPr="00E8427A">
        <w:rPr>
          <w:rFonts w:ascii="Tahoma" w:hAnsi="Tahoma" w:cs="Tahoma"/>
          <w:lang w:val="sr-Cyrl-RS"/>
        </w:rPr>
        <w:t xml:space="preserve">утврђеним </w:t>
      </w:r>
      <w:r w:rsidR="00A976AE" w:rsidRPr="00E8427A">
        <w:rPr>
          <w:rFonts w:ascii="Tahoma" w:hAnsi="Tahoma" w:cs="Tahoma"/>
          <w:lang w:val="sr-Cyrl-RS"/>
        </w:rPr>
        <w:t xml:space="preserve">знањем, искуством и добром праксом у </w:t>
      </w:r>
      <w:r w:rsidR="00B80A2D">
        <w:rPr>
          <w:rFonts w:ascii="Tahoma" w:hAnsi="Tahoma" w:cs="Tahoma"/>
          <w:lang w:val="sr-Cyrl-RS"/>
        </w:rPr>
        <w:t xml:space="preserve">претходно </w:t>
      </w:r>
      <w:r w:rsidR="006D767A" w:rsidRPr="00E8427A">
        <w:rPr>
          <w:rFonts w:ascii="Tahoma" w:hAnsi="Tahoma" w:cs="Tahoma"/>
          <w:lang w:val="sr-Cyrl-RS"/>
        </w:rPr>
        <w:t xml:space="preserve">наведених </w:t>
      </w:r>
      <w:r w:rsidR="00A976AE" w:rsidRPr="00E8427A">
        <w:rPr>
          <w:rFonts w:ascii="Tahoma" w:hAnsi="Tahoma" w:cs="Tahoma"/>
          <w:lang w:val="sr-Cyrl-RS"/>
        </w:rPr>
        <w:t>5 пилот градова</w:t>
      </w:r>
      <w:r w:rsidR="00B80A2D">
        <w:rPr>
          <w:rFonts w:ascii="Tahoma" w:hAnsi="Tahoma" w:cs="Tahoma"/>
          <w:lang w:val="sr-Cyrl-RS"/>
        </w:rPr>
        <w:t>.</w:t>
      </w:r>
    </w:p>
    <w:p w14:paraId="0EB2ECE2" w14:textId="77777777" w:rsidR="007B3007" w:rsidRPr="00E8427A" w:rsidRDefault="007B3007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304CC421" w14:textId="321601C8" w:rsidR="008B2BE6" w:rsidRDefault="00E146F3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Градовима и општинама које буду изабране за подршку,</w:t>
      </w:r>
      <w:r w:rsidR="00EF6889" w:rsidRPr="00E8427A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биће</w:t>
      </w:r>
      <w:r w:rsidR="00EF6889" w:rsidRPr="00E8427A">
        <w:rPr>
          <w:rFonts w:ascii="Tahoma" w:hAnsi="Tahoma" w:cs="Tahoma"/>
          <w:lang w:val="sr-Cyrl-RS"/>
        </w:rPr>
        <w:t xml:space="preserve"> обезбеђ</w:t>
      </w:r>
      <w:r>
        <w:rPr>
          <w:rFonts w:ascii="Tahoma" w:hAnsi="Tahoma" w:cs="Tahoma"/>
          <w:lang w:val="sr-Cyrl-RS"/>
        </w:rPr>
        <w:t>ена</w:t>
      </w:r>
      <w:r w:rsidR="00EF6889" w:rsidRPr="00E8427A">
        <w:rPr>
          <w:rFonts w:ascii="Tahoma" w:hAnsi="Tahoma" w:cs="Tahoma"/>
          <w:lang w:val="sr-Cyrl-RS"/>
        </w:rPr>
        <w:t xml:space="preserve"> </w:t>
      </w:r>
      <w:r w:rsidR="0086307D" w:rsidRPr="00E8427A">
        <w:rPr>
          <w:rFonts w:ascii="Tahoma" w:hAnsi="Tahoma" w:cs="Tahoma"/>
          <w:lang w:val="sr-Cyrl-RS"/>
        </w:rPr>
        <w:t xml:space="preserve">и </w:t>
      </w:r>
      <w:r w:rsidR="00D31927" w:rsidRPr="00E8427A">
        <w:rPr>
          <w:rFonts w:ascii="Tahoma" w:hAnsi="Tahoma" w:cs="Tahoma"/>
          <w:lang w:val="sr-Cyrl-RS"/>
        </w:rPr>
        <w:t xml:space="preserve">донација у виду </w:t>
      </w:r>
      <w:r w:rsidR="0914EDE0" w:rsidRPr="00E8427A">
        <w:rPr>
          <w:rFonts w:ascii="Tahoma" w:hAnsi="Tahoma" w:cs="Tahoma"/>
          <w:lang w:val="sr-Cyrl-RS"/>
        </w:rPr>
        <w:t xml:space="preserve">опреме за подршку конкретно исказаним потребама </w:t>
      </w:r>
      <w:r w:rsidR="6762E3D1" w:rsidRPr="00E8427A">
        <w:rPr>
          <w:rFonts w:ascii="Tahoma" w:hAnsi="Tahoma" w:cs="Tahoma"/>
          <w:lang w:val="sr-Cyrl-RS"/>
        </w:rPr>
        <w:t xml:space="preserve">за рани развој деце </w:t>
      </w:r>
      <w:r w:rsidR="0914EDE0" w:rsidRPr="00E8427A">
        <w:rPr>
          <w:rFonts w:ascii="Tahoma" w:hAnsi="Tahoma" w:cs="Tahoma"/>
          <w:lang w:val="sr-Cyrl-RS"/>
        </w:rPr>
        <w:t>у свакој локалној самоупр</w:t>
      </w:r>
      <w:r w:rsidR="181099C5" w:rsidRPr="00E8427A">
        <w:rPr>
          <w:rFonts w:ascii="Tahoma" w:hAnsi="Tahoma" w:cs="Tahoma"/>
          <w:lang w:val="sr-Cyrl-RS"/>
        </w:rPr>
        <w:t>ави</w:t>
      </w:r>
      <w:r w:rsidR="00EF6889" w:rsidRPr="00E8427A">
        <w:rPr>
          <w:rFonts w:ascii="Tahoma" w:hAnsi="Tahoma" w:cs="Tahoma"/>
          <w:lang w:val="sr-Cyrl-RS"/>
        </w:rPr>
        <w:t>.</w:t>
      </w:r>
    </w:p>
    <w:p w14:paraId="0F7EB8D9" w14:textId="77777777" w:rsidR="00E146F3" w:rsidRPr="00E8427A" w:rsidRDefault="00E146F3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bookmarkEnd w:id="3"/>
    <w:p w14:paraId="66C2B8D9" w14:textId="1ACEC3B8" w:rsidR="00876497" w:rsidRPr="00E8427A" w:rsidRDefault="00893564" w:rsidP="00922347">
      <w:pPr>
        <w:spacing w:before="0" w:after="0" w:line="240" w:lineRule="auto"/>
        <w:rPr>
          <w:rFonts w:ascii="Tahoma" w:hAnsi="Tahoma" w:cs="Tahoma"/>
          <w:iCs/>
          <w:lang w:val="sr-Cyrl-RS"/>
        </w:rPr>
      </w:pPr>
      <w:r w:rsidRPr="00E8427A">
        <w:rPr>
          <w:rFonts w:ascii="Tahoma" w:hAnsi="Tahoma" w:cs="Tahoma"/>
          <w:iCs/>
          <w:lang w:val="sr-Cyrl-RS"/>
        </w:rPr>
        <w:t>С</w:t>
      </w:r>
      <w:r w:rsidR="00876497" w:rsidRPr="00E8427A">
        <w:rPr>
          <w:rFonts w:ascii="Tahoma" w:hAnsi="Tahoma" w:cs="Tahoma"/>
          <w:iCs/>
          <w:lang w:val="sr-Cyrl-RS"/>
        </w:rPr>
        <w:t>КГО</w:t>
      </w:r>
      <w:r w:rsidRPr="00E8427A">
        <w:rPr>
          <w:rFonts w:ascii="Tahoma" w:hAnsi="Tahoma" w:cs="Tahoma"/>
          <w:iCs/>
          <w:lang w:val="sr-Cyrl-RS"/>
        </w:rPr>
        <w:t xml:space="preserve"> </w:t>
      </w:r>
      <w:r w:rsidR="00EC4724">
        <w:rPr>
          <w:rFonts w:ascii="Tahoma" w:hAnsi="Tahoma" w:cs="Tahoma"/>
          <w:iCs/>
          <w:lang w:val="sr-Cyrl-RS"/>
        </w:rPr>
        <w:t>ће потписати</w:t>
      </w:r>
      <w:r w:rsidR="00D31927" w:rsidRPr="00E8427A">
        <w:rPr>
          <w:rFonts w:ascii="Tahoma" w:hAnsi="Tahoma" w:cs="Tahoma"/>
          <w:iCs/>
          <w:lang w:val="sr-Cyrl-RS"/>
        </w:rPr>
        <w:t xml:space="preserve"> Споразум</w:t>
      </w:r>
      <w:r w:rsidRPr="00E8427A">
        <w:rPr>
          <w:rFonts w:ascii="Tahoma" w:hAnsi="Tahoma" w:cs="Tahoma"/>
          <w:iCs/>
          <w:lang w:val="sr-Cyrl-RS"/>
        </w:rPr>
        <w:t xml:space="preserve"> о сарадњи са сваком изабраном</w:t>
      </w:r>
      <w:r w:rsidR="00697013" w:rsidRPr="00E8427A">
        <w:rPr>
          <w:rFonts w:ascii="Tahoma" w:hAnsi="Tahoma" w:cs="Tahoma"/>
          <w:iCs/>
          <w:lang w:val="sr-Cyrl-RS"/>
        </w:rPr>
        <w:t xml:space="preserve"> ЛС</w:t>
      </w:r>
      <w:r w:rsidRPr="00E8427A">
        <w:rPr>
          <w:rFonts w:ascii="Tahoma" w:hAnsi="Tahoma" w:cs="Tahoma"/>
          <w:iCs/>
          <w:lang w:val="sr-Cyrl-RS"/>
        </w:rPr>
        <w:t xml:space="preserve"> којим</w:t>
      </w:r>
      <w:r w:rsidR="00EC4724">
        <w:rPr>
          <w:rFonts w:ascii="Tahoma" w:hAnsi="Tahoma" w:cs="Tahoma"/>
          <w:iCs/>
          <w:lang w:val="sr-Cyrl-RS"/>
        </w:rPr>
        <w:t xml:space="preserve"> ће бити ближе</w:t>
      </w:r>
      <w:r w:rsidRPr="00E8427A">
        <w:rPr>
          <w:rFonts w:ascii="Tahoma" w:hAnsi="Tahoma" w:cs="Tahoma"/>
          <w:iCs/>
          <w:lang w:val="sr-Cyrl-RS"/>
        </w:rPr>
        <w:t xml:space="preserve">  дефини</w:t>
      </w:r>
      <w:r w:rsidR="00EC4724">
        <w:rPr>
          <w:rFonts w:ascii="Tahoma" w:hAnsi="Tahoma" w:cs="Tahoma"/>
          <w:iCs/>
          <w:lang w:val="sr-Cyrl-RS"/>
        </w:rPr>
        <w:t>сани</w:t>
      </w:r>
      <w:r w:rsidRPr="00E8427A">
        <w:rPr>
          <w:rFonts w:ascii="Tahoma" w:hAnsi="Tahoma" w:cs="Tahoma"/>
          <w:iCs/>
          <w:lang w:val="sr-Cyrl-RS"/>
        </w:rPr>
        <w:t xml:space="preserve"> сви релевантни елементи сарадње, укључујући области и обим експертске помоћи, период реализације и слично.</w:t>
      </w:r>
      <w:bookmarkStart w:id="5" w:name="_Hlk523484028"/>
    </w:p>
    <w:p w14:paraId="0B5BD019" w14:textId="77777777" w:rsidR="00B463F7" w:rsidRPr="00E8427A" w:rsidRDefault="00B463F7" w:rsidP="00922347">
      <w:pPr>
        <w:spacing w:before="0" w:after="0" w:line="240" w:lineRule="auto"/>
        <w:contextualSpacing/>
        <w:rPr>
          <w:rFonts w:ascii="Tahoma" w:eastAsia="Calibri" w:hAnsi="Tahoma" w:cs="Tahoma"/>
          <w:b/>
          <w:lang w:val="sr-Cyrl-RS"/>
        </w:rPr>
      </w:pPr>
      <w:bookmarkStart w:id="6" w:name="_Hlk522888345"/>
      <w:bookmarkEnd w:id="5"/>
    </w:p>
    <w:p w14:paraId="52041E72" w14:textId="7104D762" w:rsidR="00707863" w:rsidRPr="00E8427A" w:rsidRDefault="00707863" w:rsidP="00922347">
      <w:pPr>
        <w:numPr>
          <w:ilvl w:val="1"/>
          <w:numId w:val="4"/>
        </w:numPr>
        <w:spacing w:before="0" w:after="0" w:line="240" w:lineRule="auto"/>
        <w:contextualSpacing/>
        <w:rPr>
          <w:rFonts w:ascii="Tahoma" w:eastAsia="Calibri" w:hAnsi="Tahoma" w:cs="Tahoma"/>
          <w:b/>
          <w:lang w:val="sr-Cyrl-RS"/>
        </w:rPr>
      </w:pPr>
      <w:r w:rsidRPr="00E8427A">
        <w:rPr>
          <w:rFonts w:ascii="Tahoma" w:eastAsia="Calibri" w:hAnsi="Tahoma" w:cs="Tahoma"/>
          <w:b/>
          <w:lang w:val="sr-Cyrl-RS"/>
        </w:rPr>
        <w:t xml:space="preserve">Структура </w:t>
      </w:r>
      <w:r w:rsidR="006D767A" w:rsidRPr="00E8427A">
        <w:rPr>
          <w:rFonts w:ascii="Tahoma" w:eastAsia="Calibri" w:hAnsi="Tahoma" w:cs="Tahoma"/>
          <w:b/>
          <w:lang w:val="sr-Cyrl-RS"/>
        </w:rPr>
        <w:t>Стручно-саветодавне подршке:</w:t>
      </w:r>
      <w:r w:rsidRPr="00E8427A">
        <w:rPr>
          <w:rFonts w:ascii="Tahoma" w:eastAsia="Calibri" w:hAnsi="Tahoma" w:cs="Tahoma"/>
          <w:b/>
          <w:lang w:val="sr-Cyrl-RS"/>
        </w:rPr>
        <w:t xml:space="preserve"> </w:t>
      </w:r>
    </w:p>
    <w:p w14:paraId="0310E07F" w14:textId="77777777" w:rsidR="00707863" w:rsidRPr="00E8427A" w:rsidRDefault="00707863" w:rsidP="00922347">
      <w:pPr>
        <w:tabs>
          <w:tab w:val="left" w:pos="1134"/>
        </w:tabs>
        <w:spacing w:before="0" w:after="0" w:line="240" w:lineRule="auto"/>
        <w:ind w:left="709"/>
        <w:contextualSpacing/>
        <w:rPr>
          <w:rFonts w:ascii="Tahoma" w:eastAsia="Calibri" w:hAnsi="Tahoma" w:cs="Tahoma"/>
          <w:lang w:val="sr-Cyrl-RS"/>
        </w:rPr>
      </w:pPr>
    </w:p>
    <w:p w14:paraId="6515797A" w14:textId="7AC71A08" w:rsidR="00FF22E3" w:rsidRDefault="00990371" w:rsidP="00922347">
      <w:pPr>
        <w:spacing w:before="0" w:after="0" w:line="240" w:lineRule="auto"/>
        <w:rPr>
          <w:rFonts w:ascii="Tahoma" w:hAnsi="Tahoma" w:cs="Tahoma"/>
          <w:iCs/>
          <w:lang w:val="sr-Cyrl-RS"/>
        </w:rPr>
      </w:pPr>
      <w:r w:rsidRPr="00C81B40">
        <w:rPr>
          <w:rFonts w:ascii="Tahoma" w:hAnsi="Tahoma" w:cs="Tahoma"/>
          <w:iCs/>
          <w:lang w:val="sr-Cyrl-RS"/>
        </w:rPr>
        <w:t>Основни програм</w:t>
      </w:r>
      <w:r>
        <w:rPr>
          <w:rFonts w:ascii="Tahoma" w:hAnsi="Tahoma" w:cs="Tahoma"/>
          <w:b/>
          <w:bCs/>
          <w:i/>
          <w:lang w:val="sr-Cyrl-RS"/>
        </w:rPr>
        <w:t xml:space="preserve"> </w:t>
      </w:r>
      <w:r w:rsidR="00C87FFC" w:rsidRPr="00E8427A">
        <w:rPr>
          <w:rFonts w:ascii="Tahoma" w:hAnsi="Tahoma" w:cs="Tahoma"/>
          <w:b/>
          <w:bCs/>
          <w:i/>
          <w:lang w:val="sr-Cyrl-RS"/>
        </w:rPr>
        <w:t>Стручно-саветодавн</w:t>
      </w:r>
      <w:r>
        <w:rPr>
          <w:rFonts w:ascii="Tahoma" w:hAnsi="Tahoma" w:cs="Tahoma"/>
          <w:b/>
          <w:bCs/>
          <w:i/>
          <w:lang w:val="sr-Cyrl-RS"/>
        </w:rPr>
        <w:t>е</w:t>
      </w:r>
      <w:r w:rsidR="00C87FFC" w:rsidRPr="00E8427A">
        <w:rPr>
          <w:rFonts w:ascii="Tahoma" w:hAnsi="Tahoma" w:cs="Tahoma"/>
          <w:b/>
          <w:bCs/>
          <w:i/>
          <w:lang w:val="sr-Cyrl-RS"/>
        </w:rPr>
        <w:t xml:space="preserve"> подршк</w:t>
      </w:r>
      <w:r>
        <w:rPr>
          <w:rFonts w:ascii="Tahoma" w:hAnsi="Tahoma" w:cs="Tahoma"/>
          <w:b/>
          <w:bCs/>
          <w:i/>
          <w:lang w:val="sr-Cyrl-RS"/>
        </w:rPr>
        <w:t>е</w:t>
      </w:r>
      <w:r w:rsidR="003352E4" w:rsidRPr="00E8427A">
        <w:rPr>
          <w:rFonts w:ascii="Tahoma" w:hAnsi="Tahoma" w:cs="Tahoma"/>
          <w:b/>
          <w:bCs/>
          <w:i/>
          <w:lang w:val="sr-Cyrl-RS"/>
        </w:rPr>
        <w:t xml:space="preserve"> </w:t>
      </w:r>
      <w:r w:rsidR="00A0132B" w:rsidRPr="00E8427A">
        <w:rPr>
          <w:rFonts w:ascii="Tahoma" w:hAnsi="Tahoma" w:cs="Tahoma"/>
          <w:iCs/>
          <w:lang w:val="sr-Cyrl-RS"/>
        </w:rPr>
        <w:t xml:space="preserve">у области </w:t>
      </w:r>
      <w:r w:rsidR="00A0132B" w:rsidRPr="00E8427A">
        <w:rPr>
          <w:rFonts w:ascii="Tahoma" w:hAnsi="Tahoma" w:cs="Tahoma"/>
          <w:lang w:val="sr-Cyrl-RS"/>
        </w:rPr>
        <w:t>унапређења политика подршке родитељству и раном развоју деце на локалном нивоу кроз подршку унапређењу постојећих или развоју нових мера</w:t>
      </w:r>
      <w:r w:rsidR="00E37CBA">
        <w:rPr>
          <w:rFonts w:ascii="Tahoma" w:hAnsi="Tahoma" w:cs="Tahoma"/>
          <w:lang w:val="sr-Cyrl-RS"/>
        </w:rPr>
        <w:t>, јавних политика</w:t>
      </w:r>
      <w:r w:rsidR="00A0132B" w:rsidRPr="00E8427A">
        <w:rPr>
          <w:rFonts w:ascii="Tahoma" w:hAnsi="Tahoma" w:cs="Tahoma"/>
          <w:lang w:val="sr-Cyrl-RS"/>
        </w:rPr>
        <w:t xml:space="preserve"> и </w:t>
      </w:r>
      <w:r w:rsidR="00E37CBA">
        <w:rPr>
          <w:rFonts w:ascii="Tahoma" w:hAnsi="Tahoma" w:cs="Tahoma"/>
          <w:lang w:val="sr-Cyrl-RS"/>
        </w:rPr>
        <w:t xml:space="preserve">локалних </w:t>
      </w:r>
      <w:r w:rsidR="00A0132B" w:rsidRPr="00E8427A">
        <w:rPr>
          <w:rFonts w:ascii="Tahoma" w:hAnsi="Tahoma" w:cs="Tahoma"/>
          <w:lang w:val="sr-Cyrl-RS"/>
        </w:rPr>
        <w:t xml:space="preserve">аката у ЛС </w:t>
      </w:r>
      <w:r w:rsidR="00046798" w:rsidRPr="00E8427A">
        <w:rPr>
          <w:rFonts w:ascii="Tahoma" w:hAnsi="Tahoma" w:cs="Tahoma"/>
          <w:lang w:val="sr-Cyrl-RS"/>
        </w:rPr>
        <w:t>и међусекторске сарадње</w:t>
      </w:r>
      <w:r w:rsidR="00046798" w:rsidRPr="00E8427A">
        <w:rPr>
          <w:rFonts w:ascii="Tahoma" w:hAnsi="Tahoma" w:cs="Tahoma"/>
          <w:iCs/>
          <w:lang w:val="sr-Cyrl-RS"/>
        </w:rPr>
        <w:t>,</w:t>
      </w:r>
      <w:r w:rsidR="00EB2023">
        <w:rPr>
          <w:rFonts w:ascii="Tahoma" w:hAnsi="Tahoma" w:cs="Tahoma"/>
          <w:iCs/>
          <w:lang w:val="sr-Cyrl-RS"/>
        </w:rPr>
        <w:t xml:space="preserve"> </w:t>
      </w:r>
      <w:r w:rsidR="00707863" w:rsidRPr="00E8427A">
        <w:rPr>
          <w:rFonts w:ascii="Tahoma" w:hAnsi="Tahoma" w:cs="Tahoma"/>
          <w:iCs/>
          <w:lang w:val="sr-Cyrl-RS"/>
        </w:rPr>
        <w:t>за</w:t>
      </w:r>
      <w:r w:rsidR="00C87FFC" w:rsidRPr="00E8427A">
        <w:rPr>
          <w:rFonts w:ascii="Tahoma" w:hAnsi="Tahoma" w:cs="Tahoma"/>
          <w:iCs/>
          <w:lang w:val="sr-Cyrl-RS"/>
        </w:rPr>
        <w:t xml:space="preserve"> </w:t>
      </w:r>
      <w:r w:rsidR="00A0132B" w:rsidRPr="00E8427A">
        <w:rPr>
          <w:rFonts w:ascii="Tahoma" w:hAnsi="Tahoma" w:cs="Tahoma"/>
          <w:iCs/>
          <w:lang w:val="sr-Cyrl-RS"/>
        </w:rPr>
        <w:t xml:space="preserve">сваку од изабраних </w:t>
      </w:r>
      <w:r w:rsidR="00C87FFC" w:rsidRPr="00E8427A">
        <w:rPr>
          <w:rFonts w:ascii="Tahoma" w:hAnsi="Tahoma" w:cs="Tahoma"/>
          <w:iCs/>
          <w:lang w:val="sr-Cyrl-RS"/>
        </w:rPr>
        <w:t>ЛС у оквиру овог пројекта обухвата следеће:</w:t>
      </w:r>
    </w:p>
    <w:p w14:paraId="430084BF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iCs/>
          <w:lang w:val="sr-Cyrl-RS"/>
        </w:rPr>
      </w:pPr>
    </w:p>
    <w:p w14:paraId="00E5D336" w14:textId="433EB06C" w:rsidR="00C87FFC" w:rsidRPr="00E8427A" w:rsidRDefault="00C87FFC" w:rsidP="00922347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4 </w:t>
      </w:r>
      <w:r w:rsidR="15235C7E" w:rsidRPr="00E8427A">
        <w:rPr>
          <w:rFonts w:ascii="Tahoma" w:hAnsi="Tahoma" w:cs="Tahoma"/>
          <w:lang w:val="sr-Cyrl-RS"/>
        </w:rPr>
        <w:t xml:space="preserve">регионалне </w:t>
      </w:r>
      <w:r w:rsidRPr="00E8427A">
        <w:rPr>
          <w:rFonts w:ascii="Tahoma" w:hAnsi="Tahoma" w:cs="Tahoma"/>
          <w:lang w:val="sr-Cyrl-RS"/>
        </w:rPr>
        <w:t>радионице</w:t>
      </w:r>
      <w:r w:rsidR="008C15F3" w:rsidRPr="00E8427A">
        <w:rPr>
          <w:rFonts w:ascii="Tahoma" w:hAnsi="Tahoma" w:cs="Tahoma"/>
          <w:lang w:val="sr-Latn-RS"/>
        </w:rPr>
        <w:t xml:space="preserve"> </w:t>
      </w:r>
      <w:r w:rsidR="00F33C97">
        <w:rPr>
          <w:rFonts w:ascii="Tahoma" w:hAnsi="Tahoma" w:cs="Tahoma"/>
          <w:lang w:val="sr-Cyrl-RS"/>
        </w:rPr>
        <w:t xml:space="preserve">на којима ће </w:t>
      </w:r>
      <w:r w:rsidR="001E7DD7">
        <w:rPr>
          <w:rFonts w:ascii="Tahoma" w:hAnsi="Tahoma" w:cs="Tahoma"/>
          <w:lang w:val="sr-Cyrl-RS"/>
        </w:rPr>
        <w:t xml:space="preserve">првенствено </w:t>
      </w:r>
      <w:r w:rsidR="00305917">
        <w:rPr>
          <w:rFonts w:ascii="Tahoma" w:hAnsi="Tahoma" w:cs="Tahoma"/>
          <w:lang w:val="sr-Cyrl-RS"/>
        </w:rPr>
        <w:t xml:space="preserve">доносиоци одлука </w:t>
      </w:r>
      <w:r w:rsidR="001E7DD7">
        <w:rPr>
          <w:rFonts w:ascii="Tahoma" w:hAnsi="Tahoma" w:cs="Tahoma"/>
          <w:lang w:val="sr-Cyrl-RS"/>
        </w:rPr>
        <w:t xml:space="preserve">из кључних локалних институција (локална самоуправа, дом здравља, предшколска установа, центар за социјални рад) </w:t>
      </w:r>
      <w:r w:rsidR="009D6C03">
        <w:rPr>
          <w:rFonts w:ascii="Tahoma" w:hAnsi="Tahoma" w:cs="Tahoma"/>
          <w:lang w:val="sr-Cyrl-RS"/>
        </w:rPr>
        <w:t>бити упознат</w:t>
      </w:r>
      <w:r w:rsidR="001E7DD7">
        <w:rPr>
          <w:rFonts w:ascii="Tahoma" w:hAnsi="Tahoma" w:cs="Tahoma"/>
          <w:lang w:val="sr-Cyrl-RS"/>
        </w:rPr>
        <w:t>и</w:t>
      </w:r>
      <w:r w:rsidR="009D6C03">
        <w:rPr>
          <w:rFonts w:ascii="Tahoma" w:hAnsi="Tahoma" w:cs="Tahoma"/>
          <w:lang w:val="sr-Cyrl-RS"/>
        </w:rPr>
        <w:t xml:space="preserve"> са</w:t>
      </w:r>
      <w:r w:rsidR="00E21D65" w:rsidRPr="00E8427A">
        <w:rPr>
          <w:rFonts w:ascii="Tahoma" w:hAnsi="Tahoma" w:cs="Tahoma"/>
          <w:lang w:val="sr-Cyrl-RS"/>
        </w:rPr>
        <w:t xml:space="preserve"> методологиј</w:t>
      </w:r>
      <w:r w:rsidR="009D6C03">
        <w:rPr>
          <w:rFonts w:ascii="Tahoma" w:hAnsi="Tahoma" w:cs="Tahoma"/>
          <w:lang w:val="sr-Cyrl-RS"/>
        </w:rPr>
        <w:t>ом</w:t>
      </w:r>
      <w:r w:rsidR="00E21D65" w:rsidRPr="00E8427A">
        <w:rPr>
          <w:rFonts w:ascii="Tahoma" w:hAnsi="Tahoma" w:cs="Tahoma"/>
          <w:lang w:val="sr-Cyrl-RS"/>
        </w:rPr>
        <w:t xml:space="preserve"> за успостављање међусекторског приступа подрш</w:t>
      </w:r>
      <w:r w:rsidR="00DA5E9B">
        <w:rPr>
          <w:rFonts w:ascii="Tahoma" w:hAnsi="Tahoma" w:cs="Tahoma"/>
          <w:lang w:val="sr-Cyrl-RS"/>
        </w:rPr>
        <w:t>ци</w:t>
      </w:r>
      <w:r w:rsidR="00E21D65" w:rsidRPr="00E8427A">
        <w:rPr>
          <w:rFonts w:ascii="Tahoma" w:hAnsi="Tahoma" w:cs="Tahoma"/>
          <w:lang w:val="sr-Cyrl-RS"/>
        </w:rPr>
        <w:t xml:space="preserve"> родитељству и раном развоју деце, </w:t>
      </w:r>
      <w:r w:rsidR="00DA5E9B">
        <w:rPr>
          <w:rFonts w:ascii="Tahoma" w:hAnsi="Tahoma" w:cs="Tahoma"/>
          <w:lang w:val="sr-Cyrl-RS"/>
        </w:rPr>
        <w:t xml:space="preserve">са </w:t>
      </w:r>
      <w:r w:rsidR="009D6C03">
        <w:rPr>
          <w:rFonts w:ascii="Tahoma" w:hAnsi="Tahoma" w:cs="Tahoma"/>
          <w:lang w:val="sr-Cyrl-RS"/>
        </w:rPr>
        <w:t xml:space="preserve">процесом дефинисања и израде локалних мера </w:t>
      </w:r>
      <w:r w:rsidR="00E21D65" w:rsidRPr="00E8427A">
        <w:rPr>
          <w:rFonts w:ascii="Tahoma" w:hAnsi="Tahoma" w:cs="Tahoma"/>
          <w:lang w:val="sr-Cyrl-RS"/>
        </w:rPr>
        <w:t xml:space="preserve">за унапређење подршке родитељству и раном развоју деце, </w:t>
      </w:r>
      <w:r w:rsidR="00DA5E9B">
        <w:rPr>
          <w:rFonts w:ascii="Tahoma" w:hAnsi="Tahoma" w:cs="Tahoma"/>
          <w:lang w:val="sr-Cyrl-RS"/>
        </w:rPr>
        <w:t xml:space="preserve">могућностима и начинима за </w:t>
      </w:r>
      <w:r w:rsidR="00E21D65" w:rsidRPr="00E8427A">
        <w:rPr>
          <w:rFonts w:ascii="Tahoma" w:hAnsi="Tahoma" w:cs="Tahoma"/>
          <w:lang w:val="sr-Cyrl-RS"/>
        </w:rPr>
        <w:t xml:space="preserve">успостављање родитељских мрежа и </w:t>
      </w:r>
      <w:r w:rsidR="00E21D65" w:rsidRPr="00E8427A">
        <w:rPr>
          <w:rFonts w:ascii="Tahoma" w:hAnsi="Tahoma" w:cs="Tahoma"/>
          <w:lang w:val="sr-Latn-RS"/>
        </w:rPr>
        <w:t>hub-</w:t>
      </w:r>
      <w:r w:rsidR="00E21D65" w:rsidRPr="00E8427A">
        <w:rPr>
          <w:rFonts w:ascii="Tahoma" w:hAnsi="Tahoma" w:cs="Tahoma"/>
          <w:lang w:val="sr-Cyrl-RS"/>
        </w:rPr>
        <w:t xml:space="preserve">ова и </w:t>
      </w:r>
      <w:r w:rsidR="00DA5E9B">
        <w:rPr>
          <w:rFonts w:ascii="Tahoma" w:hAnsi="Tahoma" w:cs="Tahoma"/>
          <w:lang w:val="sr-Cyrl-RS"/>
        </w:rPr>
        <w:t xml:space="preserve">са </w:t>
      </w:r>
      <w:r w:rsidR="00C83C78">
        <w:rPr>
          <w:rFonts w:ascii="Tahoma" w:hAnsi="Tahoma" w:cs="Tahoma"/>
          <w:lang w:val="sr-Cyrl-RS"/>
        </w:rPr>
        <w:t>процесом комуникације локалне самоуправе са локалном заједницом о питањима раног развоја и родитељства укључују</w:t>
      </w:r>
      <w:r w:rsidR="00305917">
        <w:rPr>
          <w:rFonts w:ascii="Tahoma" w:hAnsi="Tahoma" w:cs="Tahoma"/>
          <w:lang w:val="sr-Cyrl-RS"/>
        </w:rPr>
        <w:t>ћ</w:t>
      </w:r>
      <w:r w:rsidR="00C83C78">
        <w:rPr>
          <w:rFonts w:ascii="Tahoma" w:hAnsi="Tahoma" w:cs="Tahoma"/>
          <w:lang w:val="sr-Cyrl-RS"/>
        </w:rPr>
        <w:t xml:space="preserve">и и креирање </w:t>
      </w:r>
      <w:r w:rsidR="00E21D65" w:rsidRPr="00E8427A">
        <w:rPr>
          <w:rFonts w:ascii="Tahoma" w:hAnsi="Tahoma" w:cs="Tahoma"/>
          <w:lang w:val="sr-Cyrl-RS"/>
        </w:rPr>
        <w:t xml:space="preserve"> локалних стратегија комуникације</w:t>
      </w:r>
    </w:p>
    <w:p w14:paraId="4D11B428" w14:textId="3636858A" w:rsidR="70CC9EAD" w:rsidRPr="00E1632D" w:rsidRDefault="00305917" w:rsidP="0066359A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Изградњу</w:t>
      </w:r>
      <w:r w:rsidR="00FE562B">
        <w:rPr>
          <w:rFonts w:ascii="Tahoma" w:hAnsi="Tahoma" w:cs="Tahoma"/>
          <w:lang w:val="sr-Cyrl-RS"/>
        </w:rPr>
        <w:t xml:space="preserve"> капацитета и знања</w:t>
      </w:r>
      <w:r w:rsidR="007730A6" w:rsidRPr="00E8427A">
        <w:rPr>
          <w:rFonts w:ascii="Tahoma" w:hAnsi="Tahoma" w:cs="Tahoma"/>
          <w:lang w:val="sr-Latn-RS"/>
        </w:rPr>
        <w:t xml:space="preserve"> </w:t>
      </w:r>
      <w:r w:rsidR="00A0132B" w:rsidRPr="00E8427A">
        <w:rPr>
          <w:rFonts w:ascii="Tahoma" w:hAnsi="Tahoma" w:cs="Tahoma"/>
          <w:lang w:val="sr-Cyrl-RS"/>
        </w:rPr>
        <w:t>стручњак</w:t>
      </w:r>
      <w:r w:rsidR="00FE562B">
        <w:rPr>
          <w:rFonts w:ascii="Tahoma" w:hAnsi="Tahoma" w:cs="Tahoma"/>
          <w:lang w:val="sr-Cyrl-RS"/>
        </w:rPr>
        <w:t>а</w:t>
      </w:r>
      <w:r w:rsidR="00013B2A" w:rsidRPr="00E8427A">
        <w:rPr>
          <w:rFonts w:ascii="Tahoma" w:hAnsi="Tahoma" w:cs="Tahoma"/>
        </w:rPr>
        <w:t xml:space="preserve"> </w:t>
      </w:r>
      <w:r w:rsidR="00E21D65" w:rsidRPr="00E8427A">
        <w:rPr>
          <w:rFonts w:ascii="Tahoma" w:hAnsi="Tahoma" w:cs="Tahoma"/>
          <w:lang w:val="sr-Cyrl-RS"/>
        </w:rPr>
        <w:t xml:space="preserve">из области </w:t>
      </w:r>
      <w:bookmarkStart w:id="7" w:name="_Hlk95735472"/>
      <w:r w:rsidR="00E21D65" w:rsidRPr="00E8427A">
        <w:rPr>
          <w:rFonts w:ascii="Tahoma" w:hAnsi="Tahoma" w:cs="Tahoma"/>
          <w:lang w:val="sr-Cyrl-RS"/>
        </w:rPr>
        <w:t xml:space="preserve">здравља, социјалне заштите и популационе политике, предшколског </w:t>
      </w:r>
      <w:r w:rsidR="002425A0" w:rsidRPr="00E8427A">
        <w:rPr>
          <w:rFonts w:ascii="Tahoma" w:hAnsi="Tahoma" w:cs="Tahoma"/>
          <w:lang w:val="sr-Cyrl-RS"/>
        </w:rPr>
        <w:t xml:space="preserve">васпитања и </w:t>
      </w:r>
      <w:r w:rsidR="00E21D65" w:rsidRPr="00E8427A">
        <w:rPr>
          <w:rFonts w:ascii="Tahoma" w:hAnsi="Tahoma" w:cs="Tahoma"/>
          <w:lang w:val="sr-Cyrl-RS"/>
        </w:rPr>
        <w:t>образовања и локалне самоуправе</w:t>
      </w:r>
      <w:r w:rsidR="00FE562B">
        <w:rPr>
          <w:rFonts w:ascii="Tahoma" w:hAnsi="Tahoma" w:cs="Tahoma"/>
          <w:lang w:val="sr-Cyrl-RS"/>
        </w:rPr>
        <w:t>, путем</w:t>
      </w:r>
      <w:r w:rsidR="007730A6" w:rsidRPr="00E8427A">
        <w:rPr>
          <w:rFonts w:ascii="Tahoma" w:hAnsi="Tahoma" w:cs="Tahoma"/>
          <w:lang w:val="sr-Latn-RS"/>
        </w:rPr>
        <w:t xml:space="preserve"> </w:t>
      </w:r>
      <w:r w:rsidR="0066359A">
        <w:rPr>
          <w:rFonts w:ascii="Tahoma" w:hAnsi="Tahoma" w:cs="Tahoma"/>
          <w:lang w:val="sr-Cyrl-RS"/>
        </w:rPr>
        <w:t>обук</w:t>
      </w:r>
      <w:r>
        <w:rPr>
          <w:rFonts w:ascii="Tahoma" w:hAnsi="Tahoma" w:cs="Tahoma"/>
          <w:lang w:val="sr-Cyrl-RS"/>
        </w:rPr>
        <w:t>а</w:t>
      </w:r>
      <w:r w:rsidR="0066359A">
        <w:rPr>
          <w:rFonts w:ascii="Tahoma" w:hAnsi="Tahoma" w:cs="Tahoma"/>
          <w:lang w:val="sr-Cyrl-RS"/>
        </w:rPr>
        <w:t xml:space="preserve"> у изабраним локалним самоуправама и преко </w:t>
      </w:r>
      <w:bookmarkEnd w:id="7"/>
      <w:r w:rsidR="70CC9EAD" w:rsidRPr="00E1632D">
        <w:rPr>
          <w:rFonts w:ascii="Tahoma" w:hAnsi="Tahoma" w:cs="Tahoma"/>
          <w:lang w:val="sr-Cyrl-RS"/>
        </w:rPr>
        <w:t>СКГО платформе за електронско учење</w:t>
      </w:r>
      <w:r w:rsidR="00CA421B">
        <w:rPr>
          <w:rFonts w:ascii="Tahoma" w:hAnsi="Tahoma" w:cs="Tahoma"/>
          <w:lang w:val="sr-Cyrl-RS"/>
        </w:rPr>
        <w:t xml:space="preserve"> (вишенедељни</w:t>
      </w:r>
      <w:r w:rsidR="00CA421B">
        <w:rPr>
          <w:rFonts w:ascii="Tahoma" w:hAnsi="Tahoma" w:cs="Tahoma"/>
          <w:lang w:val="sr-Latn-RS"/>
        </w:rPr>
        <w:t xml:space="preserve"> </w:t>
      </w:r>
      <w:r w:rsidR="00CA421B">
        <w:rPr>
          <w:rFonts w:ascii="Tahoma" w:hAnsi="Tahoma" w:cs="Tahoma"/>
          <w:lang w:val="sr-Cyrl-RS"/>
        </w:rPr>
        <w:t>програм обуке)</w:t>
      </w:r>
    </w:p>
    <w:p w14:paraId="0C4BAD01" w14:textId="7F43D96D" w:rsidR="002B392E" w:rsidRPr="00E8427A" w:rsidRDefault="008C15F3" w:rsidP="00922347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>Консултантск</w:t>
      </w:r>
      <w:r w:rsidR="00A30EA3" w:rsidRPr="00E8427A">
        <w:rPr>
          <w:rFonts w:ascii="Tahoma" w:hAnsi="Tahoma" w:cs="Tahoma"/>
          <w:lang w:val="sr-Cyrl-RS"/>
        </w:rPr>
        <w:t>у</w:t>
      </w:r>
      <w:r w:rsidRPr="00E8427A">
        <w:rPr>
          <w:rFonts w:ascii="Tahoma" w:hAnsi="Tahoma" w:cs="Tahoma"/>
          <w:lang w:val="sr-Cyrl-RS"/>
        </w:rPr>
        <w:t xml:space="preserve"> подршк</w:t>
      </w:r>
      <w:r w:rsidR="00A30EA3" w:rsidRPr="00E8427A">
        <w:rPr>
          <w:rFonts w:ascii="Tahoma" w:hAnsi="Tahoma" w:cs="Tahoma"/>
          <w:lang w:val="sr-Cyrl-RS"/>
        </w:rPr>
        <w:t>у</w:t>
      </w:r>
    </w:p>
    <w:p w14:paraId="66946122" w14:textId="64ADC530" w:rsidR="00A0132B" w:rsidRPr="00E8427A" w:rsidRDefault="002B392E" w:rsidP="00922347">
      <w:pPr>
        <w:pStyle w:val="ListParagraph"/>
        <w:numPr>
          <w:ilvl w:val="0"/>
          <w:numId w:val="33"/>
        </w:num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lastRenderedPageBreak/>
        <w:t>3.000</w:t>
      </w:r>
      <w:r w:rsidRPr="00E8427A">
        <w:rPr>
          <w:rFonts w:ascii="Tahoma" w:hAnsi="Tahoma" w:cs="Tahoma"/>
        </w:rPr>
        <w:t xml:space="preserve"> $ </w:t>
      </w:r>
      <w:r w:rsidRPr="00E8427A">
        <w:rPr>
          <w:rFonts w:ascii="Tahoma" w:hAnsi="Tahoma" w:cs="Tahoma"/>
          <w:lang w:val="sr-Cyrl-RS"/>
        </w:rPr>
        <w:t xml:space="preserve">донације ЛС </w:t>
      </w:r>
      <w:r w:rsidR="005013EA" w:rsidRPr="00E8427A">
        <w:rPr>
          <w:rFonts w:ascii="Tahoma" w:hAnsi="Tahoma" w:cs="Tahoma"/>
          <w:lang w:val="sr-Cyrl-RS"/>
        </w:rPr>
        <w:t xml:space="preserve">за инвестирање </w:t>
      </w:r>
      <w:r w:rsidRPr="00E8427A">
        <w:rPr>
          <w:rFonts w:ascii="Tahoma" w:hAnsi="Tahoma" w:cs="Tahoma"/>
          <w:lang w:val="sr-Cyrl-RS"/>
        </w:rPr>
        <w:t>у опрем</w:t>
      </w:r>
      <w:r w:rsidR="005013EA" w:rsidRPr="00E8427A">
        <w:rPr>
          <w:rFonts w:ascii="Tahoma" w:hAnsi="Tahoma" w:cs="Tahoma"/>
          <w:lang w:val="sr-Cyrl-RS"/>
        </w:rPr>
        <w:t xml:space="preserve">у </w:t>
      </w:r>
      <w:r w:rsidR="00E21D65" w:rsidRPr="00E8427A">
        <w:rPr>
          <w:rFonts w:ascii="Tahoma" w:hAnsi="Tahoma" w:cs="Tahoma"/>
          <w:lang w:val="sr-Cyrl-RS"/>
        </w:rPr>
        <w:t xml:space="preserve">за </w:t>
      </w:r>
      <w:r w:rsidR="005013EA" w:rsidRPr="00E8427A">
        <w:rPr>
          <w:rFonts w:ascii="Tahoma" w:hAnsi="Tahoma" w:cs="Tahoma"/>
          <w:lang w:val="sr-Cyrl-RS"/>
        </w:rPr>
        <w:t>ун</w:t>
      </w:r>
      <w:r w:rsidR="002A1263">
        <w:rPr>
          <w:rFonts w:ascii="Tahoma" w:hAnsi="Tahoma" w:cs="Tahoma"/>
          <w:lang w:val="sr-Cyrl-RS"/>
        </w:rPr>
        <w:t>а</w:t>
      </w:r>
      <w:r w:rsidR="005013EA" w:rsidRPr="00E8427A">
        <w:rPr>
          <w:rFonts w:ascii="Tahoma" w:hAnsi="Tahoma" w:cs="Tahoma"/>
          <w:lang w:val="sr-Cyrl-RS"/>
        </w:rPr>
        <w:t xml:space="preserve">пређење услуга </w:t>
      </w:r>
      <w:r w:rsidR="00E21D65" w:rsidRPr="00E8427A">
        <w:rPr>
          <w:rFonts w:ascii="Tahoma" w:hAnsi="Tahoma" w:cs="Tahoma"/>
          <w:lang w:val="sr-Cyrl-RS"/>
        </w:rPr>
        <w:t>подршк</w:t>
      </w:r>
      <w:r w:rsidR="005013EA" w:rsidRPr="00E8427A">
        <w:rPr>
          <w:rFonts w:ascii="Tahoma" w:hAnsi="Tahoma" w:cs="Tahoma"/>
          <w:lang w:val="sr-Cyrl-RS"/>
        </w:rPr>
        <w:t>е</w:t>
      </w:r>
      <w:r w:rsidR="00E21D65" w:rsidRPr="00E8427A">
        <w:rPr>
          <w:rFonts w:ascii="Tahoma" w:hAnsi="Tahoma" w:cs="Tahoma"/>
          <w:lang w:val="sr-Cyrl-RS"/>
        </w:rPr>
        <w:t xml:space="preserve"> родитељству и раном развоју деце</w:t>
      </w:r>
    </w:p>
    <w:p w14:paraId="352B7313" w14:textId="77777777" w:rsidR="002E0D78" w:rsidRPr="00E8427A" w:rsidRDefault="002E0D78" w:rsidP="00922347">
      <w:pPr>
        <w:pStyle w:val="ListParagraph"/>
        <w:spacing w:before="0" w:after="0" w:line="240" w:lineRule="auto"/>
        <w:rPr>
          <w:rFonts w:ascii="Tahoma" w:hAnsi="Tahoma" w:cs="Tahoma"/>
          <w:lang w:val="sr-Cyrl-RS"/>
        </w:rPr>
      </w:pPr>
    </w:p>
    <w:p w14:paraId="41232C5A" w14:textId="15BB1F1C" w:rsidR="00007592" w:rsidRDefault="00855860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>Од</w:t>
      </w:r>
      <w:r w:rsidR="00EF48FB" w:rsidRPr="00E8427A">
        <w:rPr>
          <w:rFonts w:ascii="Tahoma" w:hAnsi="Tahoma" w:cs="Tahoma"/>
          <w:lang w:val="sr-Cyrl-RS"/>
        </w:rPr>
        <w:t xml:space="preserve"> 27 изабраних ЛС</w:t>
      </w:r>
      <w:r w:rsidRPr="00E8427A">
        <w:rPr>
          <w:rFonts w:ascii="Tahoma" w:hAnsi="Tahoma" w:cs="Tahoma"/>
          <w:lang w:val="sr-Cyrl-RS"/>
        </w:rPr>
        <w:t xml:space="preserve"> накнадно ће бити </w:t>
      </w:r>
      <w:r w:rsidR="003352E4" w:rsidRPr="00E8427A">
        <w:rPr>
          <w:rFonts w:ascii="Tahoma" w:hAnsi="Tahoma" w:cs="Tahoma"/>
          <w:lang w:val="sr-Cyrl-RS"/>
        </w:rPr>
        <w:t>изабран</w:t>
      </w:r>
      <w:r w:rsidR="00FB67B1">
        <w:rPr>
          <w:rFonts w:ascii="Tahoma" w:hAnsi="Tahoma" w:cs="Tahoma"/>
          <w:lang w:val="sr-Cyrl-RS"/>
        </w:rPr>
        <w:t>о најмање 10</w:t>
      </w:r>
      <w:r w:rsidRPr="00E8427A">
        <w:rPr>
          <w:rFonts w:ascii="Tahoma" w:hAnsi="Tahoma" w:cs="Tahoma"/>
          <w:lang w:val="sr-Cyrl-RS"/>
        </w:rPr>
        <w:t xml:space="preserve"> ЛС које ће</w:t>
      </w:r>
      <w:r w:rsidR="00EF48FB" w:rsidRPr="00E8427A">
        <w:rPr>
          <w:rFonts w:ascii="Tahoma" w:hAnsi="Tahoma" w:cs="Tahoma"/>
          <w:lang w:val="sr-Cyrl-RS"/>
        </w:rPr>
        <w:t xml:space="preserve"> </w:t>
      </w:r>
      <w:r w:rsidR="00A41ED8">
        <w:rPr>
          <w:rFonts w:ascii="Tahoma" w:hAnsi="Tahoma" w:cs="Tahoma"/>
          <w:lang w:val="sr-Cyrl-RS"/>
        </w:rPr>
        <w:t xml:space="preserve">кроз </w:t>
      </w:r>
      <w:r w:rsidR="00EF48FB" w:rsidRPr="00E8427A">
        <w:rPr>
          <w:rFonts w:ascii="Tahoma" w:hAnsi="Tahoma" w:cs="Tahoma"/>
          <w:lang w:val="sr-Cyrl-RS"/>
        </w:rPr>
        <w:t>допун</w:t>
      </w:r>
      <w:r w:rsidR="002E0D78" w:rsidRPr="00E8427A">
        <w:rPr>
          <w:rFonts w:ascii="Tahoma" w:hAnsi="Tahoma" w:cs="Tahoma"/>
          <w:lang w:val="sr-Cyrl-RS"/>
        </w:rPr>
        <w:t>ск</w:t>
      </w:r>
      <w:r w:rsidR="00EF48FB" w:rsidRPr="00E8427A">
        <w:rPr>
          <w:rFonts w:ascii="Tahoma" w:hAnsi="Tahoma" w:cs="Tahoma"/>
          <w:lang w:val="sr-Cyrl-RS"/>
        </w:rPr>
        <w:t xml:space="preserve">у </w:t>
      </w:r>
      <w:r w:rsidR="00960A1A">
        <w:rPr>
          <w:rFonts w:ascii="Tahoma" w:hAnsi="Tahoma" w:cs="Tahoma"/>
          <w:lang w:val="sr-Cyrl-RS"/>
        </w:rPr>
        <w:t>стручно-</w:t>
      </w:r>
      <w:r w:rsidR="00EF5EE6" w:rsidRPr="00E8427A">
        <w:rPr>
          <w:rFonts w:ascii="Tahoma" w:hAnsi="Tahoma" w:cs="Tahoma"/>
          <w:lang w:val="sr-Cyrl-RS"/>
        </w:rPr>
        <w:t xml:space="preserve">консултантску </w:t>
      </w:r>
      <w:r w:rsidR="00EF48FB" w:rsidRPr="00E8427A">
        <w:rPr>
          <w:rFonts w:ascii="Tahoma" w:hAnsi="Tahoma" w:cs="Tahoma"/>
          <w:lang w:val="sr-Cyrl-RS"/>
        </w:rPr>
        <w:t>подршку</w:t>
      </w:r>
      <w:r w:rsidR="00960A1A">
        <w:rPr>
          <w:rFonts w:ascii="Tahoma" w:hAnsi="Tahoma" w:cs="Tahoma"/>
          <w:lang w:val="sr-Cyrl-RS"/>
        </w:rPr>
        <w:t xml:space="preserve"> бити подржане</w:t>
      </w:r>
      <w:r w:rsidR="00F23086">
        <w:rPr>
          <w:rFonts w:ascii="Tahoma" w:hAnsi="Tahoma" w:cs="Tahoma"/>
          <w:lang w:val="sr-Cyrl-RS"/>
        </w:rPr>
        <w:t xml:space="preserve"> </w:t>
      </w:r>
      <w:r w:rsidR="00960A1A">
        <w:rPr>
          <w:rFonts w:ascii="Tahoma" w:hAnsi="Tahoma" w:cs="Tahoma"/>
          <w:lang w:val="sr-Cyrl-RS"/>
        </w:rPr>
        <w:t>у процесу</w:t>
      </w:r>
      <w:r w:rsidR="00EF48FB" w:rsidRPr="00E8427A">
        <w:rPr>
          <w:rFonts w:ascii="Tahoma" w:hAnsi="Tahoma" w:cs="Tahoma"/>
          <w:lang w:val="sr-Cyrl-RS"/>
        </w:rPr>
        <w:t xml:space="preserve"> </w:t>
      </w:r>
      <w:r w:rsidR="005717EF">
        <w:rPr>
          <w:rFonts w:ascii="Tahoma" w:hAnsi="Tahoma" w:cs="Tahoma"/>
          <w:lang w:val="sr-Cyrl-RS"/>
        </w:rPr>
        <w:t>дефинисањ</w:t>
      </w:r>
      <w:r w:rsidR="00960A1A">
        <w:rPr>
          <w:rFonts w:ascii="Tahoma" w:hAnsi="Tahoma" w:cs="Tahoma"/>
          <w:lang w:val="sr-Cyrl-RS"/>
        </w:rPr>
        <w:t>а</w:t>
      </w:r>
      <w:r w:rsidR="005717EF">
        <w:rPr>
          <w:rFonts w:ascii="Tahoma" w:hAnsi="Tahoma" w:cs="Tahoma"/>
          <w:lang w:val="sr-Cyrl-RS"/>
        </w:rPr>
        <w:t xml:space="preserve"> конкретних мера </w:t>
      </w:r>
      <w:r w:rsidR="005013EA" w:rsidRPr="00E8427A">
        <w:rPr>
          <w:rFonts w:ascii="Tahoma" w:hAnsi="Tahoma" w:cs="Tahoma"/>
          <w:lang w:val="sr-Cyrl-RS"/>
        </w:rPr>
        <w:t>и умрежавањ</w:t>
      </w:r>
      <w:r w:rsidR="00960A1A">
        <w:rPr>
          <w:rFonts w:ascii="Tahoma" w:hAnsi="Tahoma" w:cs="Tahoma"/>
          <w:lang w:val="sr-Cyrl-RS"/>
        </w:rPr>
        <w:t>а</w:t>
      </w:r>
      <w:r w:rsidR="005717EF">
        <w:rPr>
          <w:rFonts w:ascii="Tahoma" w:hAnsi="Tahoma" w:cs="Tahoma"/>
          <w:lang w:val="sr-Cyrl-RS"/>
        </w:rPr>
        <w:t xml:space="preserve"> локалних институција у циљу заједничке</w:t>
      </w:r>
      <w:r w:rsidR="005013EA" w:rsidRPr="00E8427A">
        <w:rPr>
          <w:rFonts w:ascii="Tahoma" w:hAnsi="Tahoma" w:cs="Tahoma"/>
          <w:lang w:val="sr-Cyrl-RS"/>
        </w:rPr>
        <w:t xml:space="preserve"> </w:t>
      </w:r>
      <w:r w:rsidR="002E0D78" w:rsidRPr="00E8427A">
        <w:rPr>
          <w:rFonts w:ascii="Tahoma" w:hAnsi="Tahoma" w:cs="Tahoma"/>
          <w:lang w:val="sr-Cyrl-RS"/>
        </w:rPr>
        <w:t>подршк</w:t>
      </w:r>
      <w:r w:rsidR="00F23086">
        <w:rPr>
          <w:rFonts w:ascii="Tahoma" w:hAnsi="Tahoma" w:cs="Tahoma"/>
          <w:lang w:val="sr-Cyrl-RS"/>
        </w:rPr>
        <w:t>е</w:t>
      </w:r>
      <w:r w:rsidR="002E0D78" w:rsidRPr="00E8427A">
        <w:rPr>
          <w:rFonts w:ascii="Tahoma" w:hAnsi="Tahoma" w:cs="Tahoma"/>
          <w:lang w:val="sr-Cyrl-RS"/>
        </w:rPr>
        <w:t xml:space="preserve"> раном развоју деце</w:t>
      </w:r>
      <w:r w:rsidR="00B94A93">
        <w:rPr>
          <w:rFonts w:ascii="Tahoma" w:hAnsi="Tahoma" w:cs="Tahoma"/>
          <w:lang w:val="sr-Cyrl-RS"/>
        </w:rPr>
        <w:t xml:space="preserve"> и доби</w:t>
      </w:r>
      <w:r w:rsidR="00960A1A">
        <w:rPr>
          <w:rFonts w:ascii="Tahoma" w:hAnsi="Tahoma" w:cs="Tahoma"/>
          <w:lang w:val="sr-Cyrl-RS"/>
        </w:rPr>
        <w:t>ти</w:t>
      </w:r>
      <w:r w:rsidR="00B94A93">
        <w:rPr>
          <w:rFonts w:ascii="Tahoma" w:hAnsi="Tahoma" w:cs="Tahoma"/>
          <w:lang w:val="sr-Cyrl-RS"/>
        </w:rPr>
        <w:t xml:space="preserve"> финансијску подршку </w:t>
      </w:r>
      <w:r w:rsidR="00B94A93" w:rsidRPr="00E8427A">
        <w:rPr>
          <w:rFonts w:ascii="Tahoma" w:hAnsi="Tahoma" w:cs="Tahoma"/>
          <w:lang w:val="sr-Cyrl-RS"/>
        </w:rPr>
        <w:t xml:space="preserve">у износу од 2.000 $ </w:t>
      </w:r>
      <w:r w:rsidR="00B94A93">
        <w:rPr>
          <w:rFonts w:ascii="Tahoma" w:hAnsi="Tahoma" w:cs="Tahoma"/>
          <w:lang w:val="sr-Cyrl-RS"/>
        </w:rPr>
        <w:t xml:space="preserve">за </w:t>
      </w:r>
      <w:r w:rsidR="00B94A93" w:rsidRPr="00E8427A">
        <w:rPr>
          <w:rFonts w:ascii="Tahoma" w:hAnsi="Tahoma" w:cs="Tahoma"/>
          <w:lang w:val="sr-Cyrl-RS"/>
        </w:rPr>
        <w:t>спровођења локалне кампање за промоцију</w:t>
      </w:r>
      <w:r w:rsidR="00B94A93">
        <w:rPr>
          <w:rFonts w:ascii="Tahoma" w:hAnsi="Tahoma" w:cs="Tahoma"/>
          <w:lang w:val="sr-Cyrl-RS"/>
        </w:rPr>
        <w:t xml:space="preserve"> подршке родитељству и раном развоју деце,</w:t>
      </w:r>
      <w:r w:rsidR="002E0D78" w:rsidRPr="00E8427A">
        <w:rPr>
          <w:rFonts w:ascii="Tahoma" w:hAnsi="Tahoma" w:cs="Tahoma"/>
          <w:lang w:val="sr-Cyrl-RS"/>
        </w:rPr>
        <w:t>.</w:t>
      </w:r>
      <w:r w:rsidR="00174DB8" w:rsidRPr="00E8427A">
        <w:rPr>
          <w:rFonts w:ascii="Tahoma" w:hAnsi="Tahoma" w:cs="Tahoma"/>
          <w:lang w:val="sr-Cyrl-RS"/>
        </w:rPr>
        <w:t xml:space="preserve"> </w:t>
      </w:r>
    </w:p>
    <w:p w14:paraId="1439E77D" w14:textId="77777777" w:rsidR="00007592" w:rsidRDefault="00007592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2621C521" w14:textId="7FCA700F" w:rsidR="00DF3186" w:rsidRDefault="00167FAA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</w:rPr>
        <w:t>K</w:t>
      </w:r>
      <w:r w:rsidR="00193A37" w:rsidRPr="00E8427A">
        <w:rPr>
          <w:rFonts w:ascii="Tahoma" w:hAnsi="Tahoma" w:cs="Tahoma"/>
          <w:lang w:val="sr-Cyrl-RS"/>
        </w:rPr>
        <w:t>ритеријум</w:t>
      </w:r>
      <w:r w:rsidRPr="00E8427A">
        <w:rPr>
          <w:rFonts w:ascii="Tahoma" w:hAnsi="Tahoma" w:cs="Tahoma"/>
          <w:lang w:val="sr-Cyrl-RS"/>
        </w:rPr>
        <w:t>и</w:t>
      </w:r>
      <w:r w:rsidR="00193A37" w:rsidRPr="00E8427A">
        <w:rPr>
          <w:rFonts w:ascii="Tahoma" w:hAnsi="Tahoma" w:cs="Tahoma"/>
          <w:lang w:val="sr-Cyrl-RS"/>
        </w:rPr>
        <w:t>/услов</w:t>
      </w:r>
      <w:r w:rsidRPr="00E8427A">
        <w:rPr>
          <w:rFonts w:ascii="Tahoma" w:hAnsi="Tahoma" w:cs="Tahoma"/>
          <w:lang w:val="sr-Cyrl-RS"/>
        </w:rPr>
        <w:t>и</w:t>
      </w:r>
      <w:r w:rsidR="00193A37" w:rsidRPr="00E8427A">
        <w:rPr>
          <w:rFonts w:ascii="Tahoma" w:hAnsi="Tahoma" w:cs="Tahoma"/>
          <w:lang w:val="sr-Cyrl-RS"/>
        </w:rPr>
        <w:t xml:space="preserve"> за </w:t>
      </w:r>
      <w:r w:rsidR="00A30EA3" w:rsidRPr="00E8427A">
        <w:rPr>
          <w:rFonts w:ascii="Tahoma" w:hAnsi="Tahoma" w:cs="Tahoma"/>
          <w:lang w:val="sr-Cyrl-RS"/>
        </w:rPr>
        <w:t xml:space="preserve">накнадни </w:t>
      </w:r>
      <w:r w:rsidR="00193A37" w:rsidRPr="00E8427A">
        <w:rPr>
          <w:rFonts w:ascii="Tahoma" w:hAnsi="Tahoma" w:cs="Tahoma"/>
          <w:lang w:val="sr-Cyrl-RS"/>
        </w:rPr>
        <w:t>избор</w:t>
      </w:r>
      <w:r w:rsidRPr="00E8427A">
        <w:rPr>
          <w:rFonts w:ascii="Tahoma" w:hAnsi="Tahoma" w:cs="Tahoma"/>
          <w:lang w:val="sr-Cyrl-RS"/>
        </w:rPr>
        <w:t xml:space="preserve"> </w:t>
      </w:r>
      <w:r w:rsidR="00193A37" w:rsidRPr="00E8427A">
        <w:rPr>
          <w:rFonts w:ascii="Tahoma" w:hAnsi="Tahoma" w:cs="Tahoma"/>
          <w:lang w:val="sr-Cyrl-RS"/>
        </w:rPr>
        <w:t xml:space="preserve">ЛС за </w:t>
      </w:r>
      <w:r w:rsidRPr="00E8427A">
        <w:rPr>
          <w:rFonts w:ascii="Tahoma" w:hAnsi="Tahoma" w:cs="Tahoma"/>
          <w:lang w:val="sr-Cyrl-RS"/>
        </w:rPr>
        <w:t xml:space="preserve">наведену </w:t>
      </w:r>
      <w:r w:rsidR="00676157" w:rsidRPr="00E8427A">
        <w:rPr>
          <w:rFonts w:ascii="Tahoma" w:hAnsi="Tahoma" w:cs="Tahoma"/>
          <w:lang w:val="sr-Cyrl-RS"/>
        </w:rPr>
        <w:t xml:space="preserve">допунску </w:t>
      </w:r>
      <w:r w:rsidR="00193A37" w:rsidRPr="00E8427A">
        <w:rPr>
          <w:rFonts w:ascii="Tahoma" w:hAnsi="Tahoma" w:cs="Tahoma"/>
          <w:lang w:val="sr-Cyrl-RS"/>
        </w:rPr>
        <w:t>подршк</w:t>
      </w:r>
      <w:r w:rsidR="00676157" w:rsidRPr="00E8427A">
        <w:rPr>
          <w:rFonts w:ascii="Tahoma" w:hAnsi="Tahoma" w:cs="Tahoma"/>
          <w:lang w:val="sr-Cyrl-RS"/>
        </w:rPr>
        <w:t>у</w:t>
      </w:r>
      <w:r w:rsidR="00B87122" w:rsidRPr="00E8427A">
        <w:rPr>
          <w:rFonts w:ascii="Tahoma" w:hAnsi="Tahoma" w:cs="Tahoma"/>
          <w:lang w:val="sr-Cyrl-RS"/>
        </w:rPr>
        <w:t xml:space="preserve"> чин</w:t>
      </w:r>
      <w:r w:rsidR="00676157" w:rsidRPr="00E8427A">
        <w:rPr>
          <w:rFonts w:ascii="Tahoma" w:hAnsi="Tahoma" w:cs="Tahoma"/>
          <w:lang w:val="sr-Cyrl-RS"/>
        </w:rPr>
        <w:t>иће</w:t>
      </w:r>
      <w:r w:rsidR="00193A37" w:rsidRPr="00E8427A">
        <w:rPr>
          <w:rFonts w:ascii="Tahoma" w:hAnsi="Tahoma" w:cs="Tahoma"/>
          <w:lang w:val="sr-Cyrl-RS"/>
        </w:rPr>
        <w:t xml:space="preserve">: </w:t>
      </w:r>
    </w:p>
    <w:p w14:paraId="094B3A2B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01CBCB73" w14:textId="4D23D331" w:rsidR="00193A37" w:rsidRPr="00E8427A" w:rsidRDefault="00193A37" w:rsidP="00922347">
      <w:pPr>
        <w:pStyle w:val="ListParagraph"/>
        <w:numPr>
          <w:ilvl w:val="3"/>
          <w:numId w:val="32"/>
        </w:numPr>
        <w:spacing w:before="0" w:after="0" w:line="240" w:lineRule="auto"/>
        <w:rPr>
          <w:rFonts w:ascii="Tahoma" w:hAnsi="Tahoma" w:cs="Tahoma"/>
        </w:rPr>
      </w:pPr>
      <w:r w:rsidRPr="00E8427A">
        <w:rPr>
          <w:rFonts w:ascii="Tahoma" w:hAnsi="Tahoma" w:cs="Tahoma"/>
          <w:lang w:val="sr-Cyrl-RS"/>
        </w:rPr>
        <w:t xml:space="preserve">Одлука о формирању радног интерсекторског тела за координацију активности у области раног развоја деце и подршке родитељству у локалној самоуправи (која прати основне принципе из модела </w:t>
      </w:r>
      <w:r w:rsidR="00E04395" w:rsidRPr="00E8427A">
        <w:rPr>
          <w:rFonts w:ascii="Tahoma" w:hAnsi="Tahoma" w:cs="Tahoma"/>
          <w:lang w:val="sr-Cyrl-RS"/>
        </w:rPr>
        <w:t>одлуке који је припремила СКГО)</w:t>
      </w:r>
    </w:p>
    <w:p w14:paraId="6DC7E9A3" w14:textId="00737496" w:rsidR="005013EA" w:rsidRPr="00E1632D" w:rsidRDefault="00E04395" w:rsidP="00922347">
      <w:pPr>
        <w:pStyle w:val="ListParagraph"/>
        <w:numPr>
          <w:ilvl w:val="3"/>
          <w:numId w:val="32"/>
        </w:numPr>
        <w:spacing w:before="0" w:after="0" w:line="240" w:lineRule="auto"/>
        <w:rPr>
          <w:rFonts w:ascii="Tahoma" w:hAnsi="Tahoma" w:cs="Tahoma"/>
        </w:rPr>
      </w:pPr>
      <w:r w:rsidRPr="00E8427A">
        <w:rPr>
          <w:rFonts w:ascii="Tahoma" w:hAnsi="Tahoma" w:cs="Tahoma"/>
          <w:lang w:val="sr-Cyrl-RS"/>
        </w:rPr>
        <w:t>Постојање спремности руководства локалне самоуправе</w:t>
      </w:r>
      <w:r w:rsidR="00737EFC" w:rsidRPr="00E8427A">
        <w:rPr>
          <w:rFonts w:ascii="Tahoma" w:hAnsi="Tahoma" w:cs="Tahoma"/>
          <w:lang w:val="sr-Cyrl-RS"/>
        </w:rPr>
        <w:t xml:space="preserve"> и кључних локалних институција </w:t>
      </w:r>
      <w:r w:rsidR="002017A1">
        <w:rPr>
          <w:rFonts w:ascii="Tahoma" w:hAnsi="Tahoma" w:cs="Tahoma"/>
          <w:lang w:val="sr-Cyrl-RS"/>
        </w:rPr>
        <w:t>(</w:t>
      </w:r>
      <w:r w:rsidR="002017A1" w:rsidRPr="00E8427A">
        <w:rPr>
          <w:rFonts w:ascii="Tahoma" w:hAnsi="Tahoma" w:cs="Tahoma"/>
          <w:lang w:val="sr-Cyrl-RS"/>
        </w:rPr>
        <w:t>центра за социјални рад</w:t>
      </w:r>
      <w:r w:rsidR="002017A1">
        <w:rPr>
          <w:rFonts w:ascii="Tahoma" w:hAnsi="Tahoma" w:cs="Tahoma"/>
          <w:lang w:val="sr-Cyrl-RS"/>
        </w:rPr>
        <w:t>, дома здравља</w:t>
      </w:r>
      <w:r w:rsidR="002017A1" w:rsidRPr="00E8427A">
        <w:rPr>
          <w:rFonts w:ascii="Tahoma" w:hAnsi="Tahoma" w:cs="Tahoma"/>
          <w:lang w:val="sr-Cyrl-RS"/>
        </w:rPr>
        <w:t xml:space="preserve"> и предшколске установе</w:t>
      </w:r>
      <w:r w:rsidR="002017A1">
        <w:rPr>
          <w:rFonts w:ascii="Tahoma" w:hAnsi="Tahoma" w:cs="Tahoma"/>
          <w:lang w:val="sr-Cyrl-RS"/>
        </w:rPr>
        <w:t>)</w:t>
      </w:r>
      <w:r w:rsidR="002017A1" w:rsidRPr="00E8427A">
        <w:rPr>
          <w:rFonts w:ascii="Tahoma" w:hAnsi="Tahoma" w:cs="Tahoma"/>
          <w:lang w:val="sr-Cyrl-RS"/>
        </w:rPr>
        <w:t xml:space="preserve"> </w:t>
      </w:r>
      <w:r w:rsidR="00737EFC" w:rsidRPr="00E8427A">
        <w:rPr>
          <w:rFonts w:ascii="Tahoma" w:hAnsi="Tahoma" w:cs="Tahoma"/>
          <w:lang w:val="sr-Cyrl-RS"/>
        </w:rPr>
        <w:t xml:space="preserve">за потписивање </w:t>
      </w:r>
      <w:r w:rsidR="00305917">
        <w:rPr>
          <w:rFonts w:ascii="Tahoma" w:hAnsi="Tahoma" w:cs="Tahoma"/>
          <w:lang w:val="sr-Cyrl-RS"/>
        </w:rPr>
        <w:t>Протокола</w:t>
      </w:r>
      <w:r w:rsidR="00305917" w:rsidRPr="00E8427A">
        <w:rPr>
          <w:rFonts w:ascii="Tahoma" w:hAnsi="Tahoma" w:cs="Tahoma"/>
          <w:lang w:val="sr-Cyrl-RS"/>
        </w:rPr>
        <w:t xml:space="preserve"> </w:t>
      </w:r>
      <w:r w:rsidR="00737EFC" w:rsidRPr="00E8427A">
        <w:rPr>
          <w:rFonts w:ascii="Tahoma" w:hAnsi="Tahoma" w:cs="Tahoma"/>
          <w:lang w:val="sr-Cyrl-RS"/>
        </w:rPr>
        <w:t>о међуинституцоналној сарадњи у складу са моделом који је припремила СКГО</w:t>
      </w:r>
      <w:r w:rsidR="002017A1">
        <w:rPr>
          <w:rFonts w:ascii="Tahoma" w:hAnsi="Tahoma" w:cs="Tahoma"/>
          <w:lang w:val="sr-Cyrl-RS"/>
        </w:rPr>
        <w:t>.</w:t>
      </w:r>
    </w:p>
    <w:p w14:paraId="12F1FEC8" w14:textId="46A531F0" w:rsidR="002E0D78" w:rsidRPr="00E8427A" w:rsidRDefault="005013EA" w:rsidP="00922347">
      <w:pPr>
        <w:pStyle w:val="ListParagraph"/>
        <w:numPr>
          <w:ilvl w:val="3"/>
          <w:numId w:val="32"/>
        </w:numPr>
        <w:spacing w:before="0" w:after="0" w:line="240" w:lineRule="auto"/>
        <w:rPr>
          <w:rFonts w:ascii="Tahoma" w:hAnsi="Tahoma" w:cs="Tahoma"/>
        </w:rPr>
      </w:pPr>
      <w:r w:rsidRPr="00E8427A">
        <w:rPr>
          <w:rFonts w:ascii="Tahoma" w:hAnsi="Tahoma" w:cs="Tahoma"/>
          <w:lang w:val="sr-Cyrl-RS"/>
        </w:rPr>
        <w:t>Израђене локалне стратегије комуникације са родитељима и локалном заједницом</w:t>
      </w:r>
      <w:r w:rsidR="00C745D3" w:rsidRPr="00E8427A">
        <w:rPr>
          <w:rFonts w:ascii="Tahoma" w:hAnsi="Tahoma" w:cs="Tahoma"/>
          <w:lang w:val="sr-Cyrl-RS"/>
        </w:rPr>
        <w:t>.</w:t>
      </w:r>
    </w:p>
    <w:p w14:paraId="7BCC4DC2" w14:textId="77777777" w:rsidR="00922347" w:rsidRDefault="00922347" w:rsidP="00922347">
      <w:pPr>
        <w:spacing w:before="0" w:after="0" w:line="240" w:lineRule="auto"/>
        <w:rPr>
          <w:rFonts w:ascii="Tahoma" w:hAnsi="Tahoma" w:cs="Tahoma"/>
          <w:u w:val="single"/>
          <w:lang w:val="sr-Cyrl-RS"/>
        </w:rPr>
      </w:pPr>
    </w:p>
    <w:p w14:paraId="4A4C41CB" w14:textId="38794FA7" w:rsidR="002E0D78" w:rsidRPr="00E8427A" w:rsidRDefault="002E0D78" w:rsidP="00922347">
      <w:pPr>
        <w:spacing w:before="0" w:after="0" w:line="240" w:lineRule="auto"/>
        <w:rPr>
          <w:rFonts w:ascii="Tahoma" w:hAnsi="Tahoma" w:cs="Tahoma"/>
          <w:u w:val="single"/>
          <w:lang w:val="sr-Cyrl-RS"/>
        </w:rPr>
      </w:pPr>
      <w:r w:rsidRPr="00E8427A">
        <w:rPr>
          <w:rFonts w:ascii="Tahoma" w:hAnsi="Tahoma" w:cs="Tahoma"/>
          <w:u w:val="single"/>
          <w:lang w:val="sr-Cyrl-RS"/>
        </w:rPr>
        <w:t xml:space="preserve">Ови критеријуми/услови нису предмет овог конкурса и није потребно да их заинтересовани кандидати испуњавају приликом конкурисања за </w:t>
      </w:r>
      <w:r w:rsidR="00902242">
        <w:rPr>
          <w:rFonts w:ascii="Tahoma" w:hAnsi="Tahoma" w:cs="Tahoma"/>
          <w:u w:val="single"/>
          <w:lang w:val="sr-Cyrl-RS"/>
        </w:rPr>
        <w:t xml:space="preserve">основни програм </w:t>
      </w:r>
      <w:r w:rsidRPr="00E8427A">
        <w:rPr>
          <w:rFonts w:ascii="Tahoma" w:hAnsi="Tahoma" w:cs="Tahoma"/>
          <w:u w:val="single"/>
          <w:lang w:val="sr-Cyrl-RS"/>
        </w:rPr>
        <w:t>стручно-саветодавне подршке.</w:t>
      </w:r>
    </w:p>
    <w:p w14:paraId="506A2B46" w14:textId="77777777" w:rsidR="00902242" w:rsidRDefault="00902242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1C321945" w14:textId="1656A0AE" w:rsidR="00C02436" w:rsidRPr="00E8427A" w:rsidRDefault="646AF9FE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Предложени сет </w:t>
      </w:r>
      <w:r w:rsidR="002017A1">
        <w:rPr>
          <w:rFonts w:ascii="Tahoma" w:hAnsi="Tahoma" w:cs="Tahoma"/>
          <w:lang w:val="sr-Cyrl-RS"/>
        </w:rPr>
        <w:t xml:space="preserve">допунских </w:t>
      </w:r>
      <w:r w:rsidRPr="00E8427A">
        <w:rPr>
          <w:rFonts w:ascii="Tahoma" w:hAnsi="Tahoma" w:cs="Tahoma"/>
          <w:lang w:val="sr-Cyrl-RS"/>
        </w:rPr>
        <w:t>активности ће бити прилагођен потребама сваке</w:t>
      </w:r>
      <w:r w:rsidR="00A30EA3" w:rsidRPr="00E8427A">
        <w:rPr>
          <w:rFonts w:ascii="Tahoma" w:hAnsi="Tahoma" w:cs="Tahoma"/>
          <w:lang w:val="sr-Cyrl-RS"/>
        </w:rPr>
        <w:t xml:space="preserve"> </w:t>
      </w:r>
      <w:r w:rsidR="00B91EC2" w:rsidRPr="00E8427A">
        <w:rPr>
          <w:rFonts w:ascii="Tahoma" w:hAnsi="Tahoma" w:cs="Tahoma"/>
          <w:lang w:val="sr-Cyrl-RS"/>
        </w:rPr>
        <w:t>ЛС</w:t>
      </w:r>
      <w:r w:rsidRPr="00E8427A">
        <w:rPr>
          <w:rFonts w:ascii="Tahoma" w:hAnsi="Tahoma" w:cs="Tahoma"/>
          <w:lang w:val="sr-Cyrl-RS"/>
        </w:rPr>
        <w:t xml:space="preserve"> кој</w:t>
      </w:r>
      <w:r w:rsidR="00B91EC2" w:rsidRPr="00E8427A">
        <w:rPr>
          <w:rFonts w:ascii="Tahoma" w:hAnsi="Tahoma" w:cs="Tahoma"/>
          <w:lang w:val="sr-Cyrl-RS"/>
        </w:rPr>
        <w:t>а</w:t>
      </w:r>
      <w:r w:rsidRPr="00E8427A">
        <w:rPr>
          <w:rFonts w:ascii="Tahoma" w:hAnsi="Tahoma" w:cs="Tahoma"/>
          <w:lang w:val="sr-Cyrl-RS"/>
        </w:rPr>
        <w:t xml:space="preserve"> буд</w:t>
      </w:r>
      <w:r w:rsidR="00B91EC2" w:rsidRPr="00E8427A">
        <w:rPr>
          <w:rFonts w:ascii="Tahoma" w:hAnsi="Tahoma" w:cs="Tahoma"/>
          <w:lang w:val="sr-Cyrl-RS"/>
        </w:rPr>
        <w:t>е</w:t>
      </w:r>
      <w:r w:rsidRPr="00E8427A">
        <w:rPr>
          <w:rFonts w:ascii="Tahoma" w:hAnsi="Tahoma" w:cs="Tahoma"/>
          <w:lang w:val="sr-Cyrl-RS"/>
        </w:rPr>
        <w:t xml:space="preserve"> одабран</w:t>
      </w:r>
      <w:r w:rsidR="00B91EC2" w:rsidRPr="00E8427A">
        <w:rPr>
          <w:rFonts w:ascii="Tahoma" w:hAnsi="Tahoma" w:cs="Tahoma"/>
          <w:lang w:val="sr-Cyrl-RS"/>
        </w:rPr>
        <w:t>а</w:t>
      </w:r>
      <w:r w:rsidRPr="00E8427A">
        <w:rPr>
          <w:rFonts w:ascii="Tahoma" w:hAnsi="Tahoma" w:cs="Tahoma"/>
          <w:lang w:val="sr-Cyrl-RS"/>
        </w:rPr>
        <w:t xml:space="preserve"> за подршк</w:t>
      </w:r>
      <w:r w:rsidR="00676157" w:rsidRPr="00E8427A">
        <w:rPr>
          <w:rFonts w:ascii="Tahoma" w:hAnsi="Tahoma" w:cs="Tahoma"/>
          <w:lang w:val="sr-Cyrl-RS"/>
        </w:rPr>
        <w:t>у</w:t>
      </w:r>
      <w:r w:rsidRPr="00E8427A">
        <w:rPr>
          <w:rFonts w:ascii="Tahoma" w:hAnsi="Tahoma" w:cs="Tahoma"/>
          <w:lang w:val="sr-Cyrl-RS"/>
        </w:rPr>
        <w:t xml:space="preserve"> на основу иницијалне процене стања </w:t>
      </w:r>
      <w:bookmarkEnd w:id="6"/>
      <w:r w:rsidR="002017A1">
        <w:rPr>
          <w:rFonts w:ascii="Tahoma" w:hAnsi="Tahoma" w:cs="Tahoma"/>
          <w:lang w:val="sr-Cyrl-RS"/>
        </w:rPr>
        <w:t xml:space="preserve">као и квалитете спровођења основног програма активности </w:t>
      </w:r>
      <w:r w:rsidR="00A30EA3" w:rsidRPr="00E8427A">
        <w:rPr>
          <w:rFonts w:ascii="Tahoma" w:hAnsi="Tahoma" w:cs="Tahoma"/>
          <w:lang w:val="sr-Cyrl-RS"/>
        </w:rPr>
        <w:t>у локалној самоуправи</w:t>
      </w:r>
      <w:r w:rsidR="003F76EF" w:rsidRPr="00E8427A">
        <w:rPr>
          <w:rFonts w:ascii="Tahoma" w:hAnsi="Tahoma" w:cs="Tahoma"/>
          <w:lang w:val="sr-Cyrl-RS"/>
        </w:rPr>
        <w:t>.</w:t>
      </w:r>
    </w:p>
    <w:p w14:paraId="2840495F" w14:textId="77777777" w:rsidR="003F76EF" w:rsidRPr="00E8427A" w:rsidRDefault="003F76EF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5D38626C" w14:textId="6EA3859F" w:rsidR="00E9076E" w:rsidRPr="00E8427A" w:rsidRDefault="00817D28" w:rsidP="00922347">
      <w:pPr>
        <w:pStyle w:val="BodyText"/>
        <w:numPr>
          <w:ilvl w:val="0"/>
          <w:numId w:val="4"/>
        </w:numPr>
        <w:spacing w:before="0" w:after="0" w:line="240" w:lineRule="auto"/>
        <w:rPr>
          <w:rFonts w:ascii="Tahoma" w:hAnsi="Tahoma" w:cs="Tahoma"/>
          <w:b/>
          <w:lang w:val="sr-Cyrl-RS"/>
        </w:rPr>
      </w:pPr>
      <w:r w:rsidRPr="00E8427A">
        <w:rPr>
          <w:rFonts w:ascii="Tahoma" w:hAnsi="Tahoma" w:cs="Tahoma"/>
          <w:b/>
          <w:lang w:val="sr-Cyrl-RS"/>
        </w:rPr>
        <w:t>НАЧИН ПОДНОШЕЊА ПРИЈАВА ЗА ДОДЕЛУ ПАКЕТА ПОДРШКЕ</w:t>
      </w:r>
    </w:p>
    <w:p w14:paraId="124A06EC" w14:textId="77777777" w:rsidR="00CE48AE" w:rsidRPr="00E8427A" w:rsidRDefault="00CE48AE" w:rsidP="00922347">
      <w:pPr>
        <w:pStyle w:val="BodyText"/>
        <w:spacing w:before="0" w:after="0" w:line="240" w:lineRule="auto"/>
        <w:ind w:left="720"/>
        <w:rPr>
          <w:rFonts w:ascii="Tahoma" w:hAnsi="Tahoma" w:cs="Tahoma"/>
          <w:b/>
          <w:lang w:val="sr-Cyrl-RS"/>
        </w:rPr>
      </w:pPr>
    </w:p>
    <w:p w14:paraId="523A1B5F" w14:textId="096A4A26" w:rsidR="002D45AF" w:rsidRDefault="00E3740F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>Документацију за подношење пр</w:t>
      </w:r>
      <w:r w:rsidR="004E64D7" w:rsidRPr="00E8427A">
        <w:rPr>
          <w:rFonts w:ascii="Tahoma" w:hAnsi="Tahoma" w:cs="Tahoma"/>
          <w:lang w:val="sr-Cyrl-RS"/>
        </w:rPr>
        <w:t>ијава за доделу подршке чин</w:t>
      </w:r>
      <w:r w:rsidR="00CD7DE1" w:rsidRPr="00E8427A">
        <w:rPr>
          <w:rFonts w:ascii="Tahoma" w:hAnsi="Tahoma" w:cs="Tahoma"/>
          <w:lang w:val="sr-Cyrl-RS"/>
        </w:rPr>
        <w:t>и</w:t>
      </w:r>
      <w:r w:rsidRPr="00E8427A">
        <w:rPr>
          <w:rFonts w:ascii="Tahoma" w:hAnsi="Tahoma" w:cs="Tahoma"/>
          <w:lang w:val="sr-Cyrl-RS"/>
        </w:rPr>
        <w:t>:</w:t>
      </w:r>
    </w:p>
    <w:p w14:paraId="1424E411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305EC9C9" w14:textId="01BA2CB8" w:rsidR="00945D81" w:rsidRPr="00922347" w:rsidRDefault="00945D81" w:rsidP="00922347">
      <w:pPr>
        <w:pStyle w:val="MediumGrid1-Accent21"/>
        <w:numPr>
          <w:ilvl w:val="1"/>
          <w:numId w:val="4"/>
        </w:numPr>
        <w:spacing w:before="0" w:after="0" w:line="240" w:lineRule="auto"/>
        <w:rPr>
          <w:rFonts w:ascii="Tahoma" w:hAnsi="Tahoma" w:cs="Tahoma"/>
          <w:i/>
          <w:u w:val="single"/>
          <w:lang w:val="sr-Cyrl-RS"/>
        </w:rPr>
      </w:pPr>
      <w:r w:rsidRPr="00E8427A">
        <w:rPr>
          <w:rFonts w:ascii="Tahoma" w:hAnsi="Tahoma" w:cs="Tahoma"/>
          <w:b/>
          <w:lang w:val="sr-Cyrl-RS"/>
        </w:rPr>
        <w:t>Пријавни формулар за</w:t>
      </w:r>
      <w:r w:rsidR="003F76EF" w:rsidRPr="00E8427A">
        <w:rPr>
          <w:rFonts w:ascii="Tahoma" w:hAnsi="Tahoma" w:cs="Tahoma"/>
          <w:b/>
          <w:lang w:val="sr-Cyrl-RS"/>
        </w:rPr>
        <w:t xml:space="preserve"> </w:t>
      </w:r>
      <w:r w:rsidR="00CA6C8C" w:rsidRPr="00E8427A">
        <w:rPr>
          <w:rFonts w:ascii="Tahoma" w:hAnsi="Tahoma" w:cs="Tahoma"/>
          <w:b/>
          <w:lang w:val="sr-Cyrl-RS"/>
        </w:rPr>
        <w:t>Стручно-саветодавну</w:t>
      </w:r>
      <w:r w:rsidR="003F76EF" w:rsidRPr="00E8427A">
        <w:rPr>
          <w:rFonts w:ascii="Tahoma" w:hAnsi="Tahoma" w:cs="Tahoma"/>
          <w:b/>
          <w:lang w:val="sr-Cyrl-RS"/>
        </w:rPr>
        <w:t xml:space="preserve"> по</w:t>
      </w:r>
      <w:r w:rsidR="001E394A" w:rsidRPr="00E8427A">
        <w:rPr>
          <w:rFonts w:ascii="Tahoma" w:hAnsi="Tahoma" w:cs="Tahoma"/>
          <w:b/>
          <w:lang w:val="sr-Cyrl-RS"/>
        </w:rPr>
        <w:t>дршку</w:t>
      </w:r>
      <w:r w:rsidRPr="00E8427A">
        <w:rPr>
          <w:rFonts w:ascii="Tahoma" w:hAnsi="Tahoma" w:cs="Tahoma"/>
          <w:b/>
          <w:lang w:val="sr-Cyrl-RS"/>
        </w:rPr>
        <w:t xml:space="preserve"> </w:t>
      </w:r>
    </w:p>
    <w:p w14:paraId="4ECBDEEA" w14:textId="77777777" w:rsidR="00922347" w:rsidRPr="00E8427A" w:rsidRDefault="00922347" w:rsidP="00922347">
      <w:pPr>
        <w:pStyle w:val="MediumGrid1-Accent21"/>
        <w:spacing w:before="0" w:after="0" w:line="240" w:lineRule="auto"/>
        <w:ind w:left="1080"/>
        <w:rPr>
          <w:rFonts w:ascii="Tahoma" w:hAnsi="Tahoma" w:cs="Tahoma"/>
          <w:i/>
          <w:u w:val="single"/>
          <w:lang w:val="sr-Cyrl-RS"/>
        </w:rPr>
      </w:pPr>
    </w:p>
    <w:p w14:paraId="3CB43E7F" w14:textId="21EBF735" w:rsidR="005E31D6" w:rsidRDefault="00796882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>Наведени обра</w:t>
      </w:r>
      <w:r w:rsidR="00CD7DE1" w:rsidRPr="00E8427A">
        <w:rPr>
          <w:rFonts w:ascii="Tahoma" w:hAnsi="Tahoma" w:cs="Tahoma"/>
          <w:lang w:val="sr-Cyrl-RS"/>
        </w:rPr>
        <w:t>зац</w:t>
      </w:r>
      <w:r w:rsidR="00E3740F" w:rsidRPr="00E8427A">
        <w:rPr>
          <w:rFonts w:ascii="Tahoma" w:hAnsi="Tahoma" w:cs="Tahoma"/>
          <w:lang w:val="sr-Cyrl-RS"/>
        </w:rPr>
        <w:t xml:space="preserve"> мо</w:t>
      </w:r>
      <w:r w:rsidR="00CD7DE1" w:rsidRPr="00E8427A">
        <w:rPr>
          <w:rFonts w:ascii="Tahoma" w:hAnsi="Tahoma" w:cs="Tahoma"/>
          <w:lang w:val="sr-Cyrl-RS"/>
        </w:rPr>
        <w:t>же се</w:t>
      </w:r>
      <w:r w:rsidR="00E3740F" w:rsidRPr="00E8427A">
        <w:rPr>
          <w:rFonts w:ascii="Tahoma" w:hAnsi="Tahoma" w:cs="Tahoma"/>
          <w:lang w:val="sr-Cyrl-RS"/>
        </w:rPr>
        <w:t xml:space="preserve"> пре</w:t>
      </w:r>
      <w:r w:rsidR="00691CC9" w:rsidRPr="00E8427A">
        <w:rPr>
          <w:rFonts w:ascii="Tahoma" w:hAnsi="Tahoma" w:cs="Tahoma"/>
          <w:lang w:val="sr-Cyrl-RS"/>
        </w:rPr>
        <w:t>у</w:t>
      </w:r>
      <w:r w:rsidR="00E3740F" w:rsidRPr="00E8427A">
        <w:rPr>
          <w:rFonts w:ascii="Tahoma" w:hAnsi="Tahoma" w:cs="Tahoma"/>
          <w:lang w:val="sr-Cyrl-RS"/>
        </w:rPr>
        <w:t>зети с</w:t>
      </w:r>
      <w:r w:rsidR="00A95EFC" w:rsidRPr="00E8427A">
        <w:rPr>
          <w:rFonts w:ascii="Tahoma" w:hAnsi="Tahoma" w:cs="Tahoma"/>
          <w:lang w:val="sr-Cyrl-RS"/>
        </w:rPr>
        <w:t xml:space="preserve">а интернет </w:t>
      </w:r>
      <w:r w:rsidR="00971CB5" w:rsidRPr="00E8427A">
        <w:rPr>
          <w:rFonts w:ascii="Tahoma" w:hAnsi="Tahoma" w:cs="Tahoma"/>
          <w:lang w:val="sr-Cyrl-RS"/>
        </w:rPr>
        <w:t>презентациј</w:t>
      </w:r>
      <w:r w:rsidR="00BD350F" w:rsidRPr="00E8427A">
        <w:rPr>
          <w:rFonts w:ascii="Tahoma" w:hAnsi="Tahoma" w:cs="Tahoma"/>
          <w:lang w:val="sr-Cyrl-RS"/>
        </w:rPr>
        <w:t xml:space="preserve">е </w:t>
      </w:r>
      <w:r w:rsidR="00885414" w:rsidRPr="00E8427A">
        <w:rPr>
          <w:rFonts w:ascii="Tahoma" w:hAnsi="Tahoma" w:cs="Tahoma"/>
          <w:lang w:val="sr-Cyrl-RS"/>
        </w:rPr>
        <w:t>С</w:t>
      </w:r>
      <w:r w:rsidR="00C0379D" w:rsidRPr="00E8427A">
        <w:rPr>
          <w:rFonts w:ascii="Tahoma" w:hAnsi="Tahoma" w:cs="Tahoma"/>
          <w:lang w:val="sr-Cyrl-RS"/>
        </w:rPr>
        <w:t>КГО на следећем линку</w:t>
      </w:r>
      <w:r w:rsidR="001E394A" w:rsidRPr="00E8427A">
        <w:rPr>
          <w:rFonts w:ascii="Tahoma" w:hAnsi="Tahoma" w:cs="Tahoma"/>
          <w:lang w:val="sr-Cyrl-RS"/>
        </w:rPr>
        <w:t xml:space="preserve">: </w:t>
      </w:r>
      <w:hyperlink r:id="rId12" w:history="1">
        <w:r w:rsidR="00265059" w:rsidRPr="00C11191">
          <w:rPr>
            <w:rStyle w:val="Hyperlink"/>
            <w:rFonts w:ascii="Tahoma" w:hAnsi="Tahoma" w:cs="Tahoma"/>
            <w:lang w:val="sr-Cyrl-RS"/>
          </w:rPr>
          <w:t>http://www.skgo.org/storage/app/media/uploaded-files/JAVNI%20POZIV%20-%20prijavni%20formular.docx</w:t>
        </w:r>
      </w:hyperlink>
      <w:r w:rsidR="00265059">
        <w:rPr>
          <w:rFonts w:ascii="Tahoma" w:hAnsi="Tahoma" w:cs="Tahoma"/>
          <w:lang w:val="sr-Latn-RS"/>
        </w:rPr>
        <w:t xml:space="preserve">. </w:t>
      </w:r>
      <w:r w:rsidR="005E31D6" w:rsidRPr="00E8427A">
        <w:rPr>
          <w:rFonts w:ascii="Tahoma" w:hAnsi="Tahoma" w:cs="Tahoma"/>
          <w:lang w:val="sr-Cyrl-RS"/>
        </w:rPr>
        <w:t>Документацију за подношење пријава (попуњену, потписану</w:t>
      </w:r>
      <w:r w:rsidR="00CA6C8C" w:rsidRPr="00E8427A">
        <w:rPr>
          <w:rFonts w:ascii="Tahoma" w:hAnsi="Tahoma" w:cs="Tahoma"/>
          <w:lang w:val="sr-Cyrl-RS"/>
        </w:rPr>
        <w:t>, печатирану од стране градоначелника/председника општине</w:t>
      </w:r>
      <w:r w:rsidR="005E31D6" w:rsidRPr="00E8427A">
        <w:rPr>
          <w:rFonts w:ascii="Tahoma" w:hAnsi="Tahoma" w:cs="Tahoma"/>
          <w:lang w:val="sr-Cyrl-RS"/>
        </w:rPr>
        <w:t xml:space="preserve">) потребно је доставити </w:t>
      </w:r>
      <w:r w:rsidR="005E31D6" w:rsidRPr="00E8427A">
        <w:rPr>
          <w:rFonts w:ascii="Tahoma" w:hAnsi="Tahoma" w:cs="Tahoma"/>
          <w:b/>
          <w:bCs/>
          <w:lang w:val="sr-Cyrl-RS"/>
        </w:rPr>
        <w:t>искључиво електронским путем</w:t>
      </w:r>
      <w:r w:rsidR="005E31D6" w:rsidRPr="00E8427A">
        <w:rPr>
          <w:rFonts w:ascii="Tahoma" w:hAnsi="Tahoma" w:cs="Tahoma"/>
          <w:lang w:val="sr-Cyrl-RS"/>
        </w:rPr>
        <w:t xml:space="preserve"> </w:t>
      </w:r>
      <w:r w:rsidR="00CA6C8C" w:rsidRPr="00E8427A">
        <w:rPr>
          <w:rFonts w:ascii="Tahoma" w:hAnsi="Tahoma" w:cs="Tahoma"/>
          <w:lang w:val="sr-Cyrl-RS"/>
        </w:rPr>
        <w:t xml:space="preserve">скенирано и у ПДФ формату </w:t>
      </w:r>
      <w:r w:rsidR="005E31D6" w:rsidRPr="00E8427A">
        <w:rPr>
          <w:rFonts w:ascii="Tahoma" w:hAnsi="Tahoma" w:cs="Tahoma"/>
          <w:lang w:val="sr-Cyrl-RS"/>
        </w:rPr>
        <w:t xml:space="preserve">на </w:t>
      </w:r>
      <w:r w:rsidR="00CA6C8C" w:rsidRPr="00E8427A">
        <w:rPr>
          <w:rFonts w:ascii="Tahoma" w:hAnsi="Tahoma" w:cs="Tahoma"/>
          <w:lang w:val="sr-Cyrl-RS"/>
        </w:rPr>
        <w:t xml:space="preserve">електронску </w:t>
      </w:r>
      <w:r w:rsidR="005E31D6" w:rsidRPr="00E8427A">
        <w:rPr>
          <w:rFonts w:ascii="Tahoma" w:hAnsi="Tahoma" w:cs="Tahoma"/>
          <w:lang w:val="sr-Cyrl-RS"/>
        </w:rPr>
        <w:t xml:space="preserve">адресу: </w:t>
      </w:r>
      <w:hyperlink r:id="rId13" w:history="1">
        <w:r w:rsidR="005E31D6" w:rsidRPr="00E8427A">
          <w:rPr>
            <w:rStyle w:val="Hyperlink"/>
            <w:rFonts w:ascii="Tahoma" w:hAnsi="Tahoma" w:cs="Tahoma"/>
            <w:lang w:val="sr-Cyrl-RS"/>
          </w:rPr>
          <w:t>secretariat@skgo.org</w:t>
        </w:r>
      </w:hyperlink>
      <w:r w:rsidR="005E31D6" w:rsidRPr="00E8427A">
        <w:rPr>
          <w:rFonts w:ascii="Tahoma" w:hAnsi="Tahoma" w:cs="Tahoma"/>
          <w:lang w:val="sr-Cyrl-RS"/>
        </w:rPr>
        <w:t xml:space="preserve"> са називом “Пријава </w:t>
      </w:r>
      <w:bookmarkStart w:id="8" w:name="_Hlk92377792"/>
      <w:r w:rsidR="005E31D6" w:rsidRPr="00E8427A">
        <w:rPr>
          <w:rFonts w:ascii="Tahoma" w:hAnsi="Tahoma" w:cs="Tahoma"/>
          <w:lang w:val="sr-Cyrl-RS"/>
        </w:rPr>
        <w:t xml:space="preserve">за </w:t>
      </w:r>
      <w:r w:rsidR="001E394A" w:rsidRPr="00E8427A">
        <w:rPr>
          <w:rFonts w:ascii="Tahoma" w:hAnsi="Tahoma" w:cs="Tahoma"/>
          <w:lang w:val="sr-Cyrl-RS"/>
        </w:rPr>
        <w:t>Стручно-саветодавн</w:t>
      </w:r>
      <w:r w:rsidR="00164193">
        <w:rPr>
          <w:rFonts w:ascii="Tahoma" w:hAnsi="Tahoma" w:cs="Tahoma"/>
          <w:lang w:val="sr-Cyrl-RS"/>
        </w:rPr>
        <w:t>у</w:t>
      </w:r>
      <w:r w:rsidR="001E394A" w:rsidRPr="00E8427A">
        <w:rPr>
          <w:rFonts w:ascii="Tahoma" w:hAnsi="Tahoma" w:cs="Tahoma"/>
          <w:lang w:val="sr-Cyrl-RS"/>
        </w:rPr>
        <w:t xml:space="preserve"> подршк</w:t>
      </w:r>
      <w:r w:rsidR="00164193">
        <w:rPr>
          <w:rFonts w:ascii="Tahoma" w:hAnsi="Tahoma" w:cs="Tahoma"/>
          <w:lang w:val="sr-Cyrl-RS"/>
        </w:rPr>
        <w:t>у</w:t>
      </w:r>
      <w:r w:rsidR="001E394A" w:rsidRPr="00E8427A">
        <w:rPr>
          <w:rFonts w:ascii="Tahoma" w:hAnsi="Tahoma" w:cs="Tahoma"/>
          <w:lang w:val="sr-Cyrl-RS"/>
        </w:rPr>
        <w:t xml:space="preserve"> у оквиру пројекта </w:t>
      </w:r>
      <w:r w:rsidR="001E394A" w:rsidRPr="00E8427A">
        <w:rPr>
          <w:rFonts w:ascii="Tahoma" w:hAnsi="Tahoma" w:cs="Tahoma"/>
          <w:b/>
          <w:bCs/>
          <w:iCs/>
          <w:lang w:val="sr-Cyrl-RS"/>
        </w:rPr>
        <w:t>Подршка локалним самоуправама за ширење добрих политика и пракси подршке родитељству</w:t>
      </w:r>
      <w:r w:rsidR="005E31D6" w:rsidRPr="00E8427A">
        <w:rPr>
          <w:rFonts w:ascii="Tahoma" w:hAnsi="Tahoma" w:cs="Tahoma"/>
          <w:lang w:val="sr-Cyrl-RS"/>
        </w:rPr>
        <w:t xml:space="preserve">”. </w:t>
      </w:r>
      <w:bookmarkEnd w:id="8"/>
      <w:r w:rsidR="005E31D6" w:rsidRPr="00E8427A">
        <w:rPr>
          <w:rFonts w:ascii="Tahoma" w:hAnsi="Tahoma" w:cs="Tahoma"/>
          <w:lang w:val="sr-Cyrl-RS"/>
        </w:rPr>
        <w:t>У</w:t>
      </w:r>
      <w:r w:rsidR="00CA6C8C" w:rsidRPr="00E8427A">
        <w:rPr>
          <w:rFonts w:ascii="Tahoma" w:hAnsi="Tahoma" w:cs="Tahoma"/>
          <w:lang w:val="sr-Cyrl-RS"/>
        </w:rPr>
        <w:t xml:space="preserve"> електронској</w:t>
      </w:r>
      <w:r w:rsidR="005E31D6" w:rsidRPr="00E8427A">
        <w:rPr>
          <w:rFonts w:ascii="Tahoma" w:hAnsi="Tahoma" w:cs="Tahoma"/>
          <w:lang w:val="sr-Cyrl-RS"/>
        </w:rPr>
        <w:t xml:space="preserve"> поруци потребно је навести назив града/општине, име и презиме и број телефона контакт особе. </w:t>
      </w:r>
    </w:p>
    <w:p w14:paraId="062A1E69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69CE7277" w14:textId="44CE9D39" w:rsidR="005E31D6" w:rsidRDefault="005E31D6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Пријаве послате на било који други начин или достављене на било коју другу </w:t>
      </w:r>
      <w:r w:rsidR="00CA6C8C" w:rsidRPr="00E8427A">
        <w:rPr>
          <w:rFonts w:ascii="Tahoma" w:hAnsi="Tahoma" w:cs="Tahoma"/>
          <w:lang w:val="sr-Cyrl-RS"/>
        </w:rPr>
        <w:t>електронску</w:t>
      </w:r>
      <w:r w:rsidRPr="00E8427A">
        <w:rPr>
          <w:rFonts w:ascii="Tahoma" w:hAnsi="Tahoma" w:cs="Tahoma"/>
          <w:lang w:val="sr-Cyrl-RS"/>
        </w:rPr>
        <w:t xml:space="preserve"> адресу биће аутоматски одбачене.</w:t>
      </w:r>
    </w:p>
    <w:p w14:paraId="52B30ABF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300A2163" w14:textId="5B6AB960" w:rsidR="005E31D6" w:rsidRPr="00E8427A" w:rsidRDefault="005E31D6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>Подносиоци пријаве ће добити потврду о пријему</w:t>
      </w:r>
      <w:r w:rsidR="00A37CBA" w:rsidRPr="00E8427A">
        <w:rPr>
          <w:rFonts w:ascii="Tahoma" w:hAnsi="Tahoma" w:cs="Tahoma"/>
          <w:lang w:val="sr-Cyrl-RS"/>
        </w:rPr>
        <w:t xml:space="preserve"> </w:t>
      </w:r>
      <w:r w:rsidRPr="00E8427A">
        <w:rPr>
          <w:rFonts w:ascii="Tahoma" w:hAnsi="Tahoma" w:cs="Tahoma"/>
          <w:lang w:val="sr-Cyrl-RS"/>
        </w:rPr>
        <w:t xml:space="preserve">путем повратне </w:t>
      </w:r>
      <w:r w:rsidR="00CA6C8C" w:rsidRPr="00E8427A">
        <w:rPr>
          <w:rFonts w:ascii="Tahoma" w:hAnsi="Tahoma" w:cs="Tahoma"/>
          <w:lang w:val="sr-Cyrl-RS"/>
        </w:rPr>
        <w:t>електронске</w:t>
      </w:r>
      <w:r w:rsidRPr="00E8427A">
        <w:rPr>
          <w:rFonts w:ascii="Tahoma" w:hAnsi="Tahoma" w:cs="Tahoma"/>
          <w:lang w:val="sr-Cyrl-RS"/>
        </w:rPr>
        <w:t xml:space="preserve"> поруке. </w:t>
      </w:r>
    </w:p>
    <w:p w14:paraId="0FAFAADC" w14:textId="34B69290" w:rsidR="005E31D6" w:rsidRPr="00E8427A" w:rsidRDefault="005E31D6" w:rsidP="00922347">
      <w:pPr>
        <w:spacing w:before="0" w:after="0" w:line="240" w:lineRule="auto"/>
        <w:rPr>
          <w:rFonts w:ascii="Tahoma" w:hAnsi="Tahoma" w:cs="Tahoma"/>
          <w:b/>
          <w:bCs/>
          <w:lang w:val="sr-Cyrl-RS"/>
        </w:rPr>
      </w:pPr>
      <w:r w:rsidRPr="00E8427A">
        <w:rPr>
          <w:rFonts w:ascii="Tahoma" w:hAnsi="Tahoma" w:cs="Tahoma"/>
          <w:lang w:val="sr-Cyrl-RS"/>
        </w:rPr>
        <w:t>Крајњи рок за достављање пријава је</w:t>
      </w:r>
      <w:r w:rsidR="00CC671E" w:rsidRPr="00E8427A">
        <w:rPr>
          <w:rFonts w:ascii="Tahoma" w:hAnsi="Tahoma" w:cs="Tahoma"/>
          <w:lang w:val="sr-Latn-RS"/>
        </w:rPr>
        <w:t xml:space="preserve"> </w:t>
      </w:r>
      <w:r w:rsidR="00AF0162">
        <w:rPr>
          <w:rFonts w:ascii="Tahoma" w:hAnsi="Tahoma" w:cs="Tahoma"/>
          <w:b/>
          <w:bCs/>
          <w:lang w:val="sr-Latn-RS"/>
        </w:rPr>
        <w:t>21</w:t>
      </w:r>
      <w:r w:rsidR="00CC671E" w:rsidRPr="00E8427A">
        <w:rPr>
          <w:rFonts w:ascii="Tahoma" w:hAnsi="Tahoma" w:cs="Tahoma"/>
          <w:b/>
          <w:bCs/>
          <w:lang w:val="sr-Latn-RS"/>
        </w:rPr>
        <w:t>.0</w:t>
      </w:r>
      <w:r w:rsidR="00590389" w:rsidRPr="00E8427A">
        <w:rPr>
          <w:rFonts w:ascii="Tahoma" w:hAnsi="Tahoma" w:cs="Tahoma"/>
          <w:b/>
          <w:bCs/>
          <w:lang w:val="sr-Cyrl-RS"/>
        </w:rPr>
        <w:t>3</w:t>
      </w:r>
      <w:r w:rsidR="00CC671E" w:rsidRPr="00E8427A">
        <w:rPr>
          <w:rFonts w:ascii="Tahoma" w:hAnsi="Tahoma" w:cs="Tahoma"/>
          <w:b/>
          <w:bCs/>
          <w:lang w:val="sr-Latn-RS"/>
        </w:rPr>
        <w:t>.</w:t>
      </w:r>
      <w:r w:rsidR="0005627C" w:rsidRPr="00E8427A">
        <w:rPr>
          <w:rFonts w:ascii="Tahoma" w:hAnsi="Tahoma" w:cs="Tahoma"/>
          <w:b/>
          <w:bCs/>
          <w:lang w:val="sr-Cyrl-RS"/>
        </w:rPr>
        <w:t>202</w:t>
      </w:r>
      <w:r w:rsidR="001E394A" w:rsidRPr="00E8427A">
        <w:rPr>
          <w:rFonts w:ascii="Tahoma" w:hAnsi="Tahoma" w:cs="Tahoma"/>
          <w:b/>
          <w:bCs/>
          <w:lang w:val="sr-Cyrl-RS"/>
        </w:rPr>
        <w:t>2</w:t>
      </w:r>
      <w:r w:rsidR="0005627C" w:rsidRPr="00E8427A">
        <w:rPr>
          <w:rFonts w:ascii="Tahoma" w:hAnsi="Tahoma" w:cs="Tahoma"/>
          <w:b/>
          <w:bCs/>
          <w:lang w:val="sr-Cyrl-RS"/>
        </w:rPr>
        <w:t>. године до 16 часова.</w:t>
      </w:r>
    </w:p>
    <w:p w14:paraId="0AFB55A9" w14:textId="77777777" w:rsidR="00922347" w:rsidRDefault="00922347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Cs/>
          <w:lang w:val="sr-Cyrl-RS"/>
        </w:rPr>
      </w:pPr>
    </w:p>
    <w:p w14:paraId="799E9D8C" w14:textId="44018FED" w:rsidR="00C0379D" w:rsidRPr="00E8427A" w:rsidRDefault="005E31D6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iCs/>
          <w:lang w:val="sr-Cyrl-RS"/>
        </w:rPr>
      </w:pPr>
      <w:r w:rsidRPr="00E8427A">
        <w:rPr>
          <w:rFonts w:ascii="Tahoma" w:hAnsi="Tahoma" w:cs="Tahoma"/>
          <w:iCs/>
          <w:lang w:val="sr-Cyrl-RS"/>
        </w:rPr>
        <w:t>Пријаве се подносе на српском језику.</w:t>
      </w:r>
    </w:p>
    <w:p w14:paraId="1D1085A8" w14:textId="77777777" w:rsidR="00922347" w:rsidRDefault="00922347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bCs/>
          <w:iCs/>
          <w:lang w:val="sr-Cyrl-RS"/>
        </w:rPr>
      </w:pPr>
    </w:p>
    <w:p w14:paraId="7E3EBD2E" w14:textId="039B4F1F" w:rsidR="00E45C0E" w:rsidRDefault="00C0379D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bCs/>
          <w:iCs/>
          <w:lang w:val="sr-Cyrl-RS"/>
        </w:rPr>
      </w:pPr>
      <w:r w:rsidRPr="00E8427A">
        <w:rPr>
          <w:rFonts w:ascii="Tahoma" w:hAnsi="Tahoma" w:cs="Tahoma"/>
          <w:b/>
          <w:bCs/>
          <w:iCs/>
          <w:lang w:val="sr-Cyrl-RS"/>
        </w:rPr>
        <w:t>Неблаговремене и непотпуне пријаве неће се узети у разматрање.</w:t>
      </w:r>
      <w:r w:rsidR="005E31D6" w:rsidRPr="00E8427A">
        <w:rPr>
          <w:rFonts w:ascii="Tahoma" w:hAnsi="Tahoma" w:cs="Tahoma"/>
          <w:b/>
          <w:bCs/>
          <w:iCs/>
          <w:lang w:val="sr-Cyrl-RS"/>
        </w:rPr>
        <w:t xml:space="preserve"> </w:t>
      </w:r>
    </w:p>
    <w:p w14:paraId="7837183F" w14:textId="77777777" w:rsidR="002017A1" w:rsidRPr="00E8427A" w:rsidRDefault="002017A1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bCs/>
          <w:iCs/>
          <w:lang w:val="sr-Cyrl-RS"/>
        </w:rPr>
      </w:pPr>
    </w:p>
    <w:p w14:paraId="1A407870" w14:textId="1A45723F" w:rsidR="00E45C0E" w:rsidRDefault="00E45C0E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iCs/>
          <w:lang w:val="sr-Cyrl-RS"/>
        </w:rPr>
      </w:pPr>
    </w:p>
    <w:p w14:paraId="753C98D9" w14:textId="4F3231A7" w:rsidR="00CE087E" w:rsidRDefault="00CE087E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iCs/>
          <w:lang w:val="sr-Cyrl-RS"/>
        </w:rPr>
      </w:pPr>
    </w:p>
    <w:p w14:paraId="53A7A929" w14:textId="7DDDA862" w:rsidR="00CE087E" w:rsidRDefault="00CE087E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iCs/>
          <w:lang w:val="sr-Cyrl-RS"/>
        </w:rPr>
      </w:pPr>
    </w:p>
    <w:p w14:paraId="3B91A599" w14:textId="1BFE91DB" w:rsidR="00CE087E" w:rsidRDefault="00CE087E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iCs/>
          <w:lang w:val="sr-Cyrl-RS"/>
        </w:rPr>
      </w:pPr>
    </w:p>
    <w:p w14:paraId="102E33D6" w14:textId="77777777" w:rsidR="00CE087E" w:rsidRPr="00E8427A" w:rsidRDefault="00CE087E" w:rsidP="00922347">
      <w:p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iCs/>
          <w:lang w:val="sr-Cyrl-RS"/>
        </w:rPr>
      </w:pPr>
    </w:p>
    <w:p w14:paraId="29399E89" w14:textId="4913DE35" w:rsidR="00FB2C35" w:rsidRPr="00E8427A" w:rsidRDefault="006B050D" w:rsidP="009223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iCs/>
          <w:lang w:val="sr-Cyrl-RS"/>
        </w:rPr>
      </w:pPr>
      <w:r w:rsidRPr="00E8427A">
        <w:rPr>
          <w:rFonts w:ascii="Tahoma" w:hAnsi="Tahoma" w:cs="Tahoma"/>
          <w:b/>
          <w:iCs/>
          <w:lang w:val="sr-Cyrl-RS"/>
        </w:rPr>
        <w:t xml:space="preserve">УПУТСТВО ЗА ПОПУЊАВАЊЕ </w:t>
      </w:r>
      <w:r w:rsidR="00932650" w:rsidRPr="00E8427A">
        <w:rPr>
          <w:rFonts w:ascii="Tahoma" w:hAnsi="Tahoma" w:cs="Tahoma"/>
          <w:b/>
          <w:iCs/>
          <w:lang w:val="sr-Cyrl-RS"/>
        </w:rPr>
        <w:t>ПРИЈАВНО</w:t>
      </w:r>
      <w:r w:rsidR="0088415B" w:rsidRPr="00E8427A">
        <w:rPr>
          <w:rFonts w:ascii="Tahoma" w:hAnsi="Tahoma" w:cs="Tahoma"/>
          <w:b/>
          <w:iCs/>
          <w:lang w:val="sr-Cyrl-RS"/>
        </w:rPr>
        <w:t>Г</w:t>
      </w:r>
      <w:r w:rsidR="00932650" w:rsidRPr="00E8427A">
        <w:rPr>
          <w:rFonts w:ascii="Tahoma" w:hAnsi="Tahoma" w:cs="Tahoma"/>
          <w:b/>
          <w:iCs/>
          <w:lang w:val="sr-Cyrl-RS"/>
        </w:rPr>
        <w:t xml:space="preserve"> ФОРМУЛАРА</w:t>
      </w:r>
    </w:p>
    <w:p w14:paraId="694FF89B" w14:textId="77777777" w:rsidR="00FB2C35" w:rsidRPr="00E8427A" w:rsidRDefault="00FB2C35" w:rsidP="00922347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iCs/>
          <w:lang w:val="sr-Cyrl-RS"/>
        </w:rPr>
      </w:pPr>
    </w:p>
    <w:p w14:paraId="38A57258" w14:textId="77777777" w:rsidR="00922347" w:rsidRDefault="00297C6D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Пријавни формулар за </w:t>
      </w:r>
      <w:bookmarkStart w:id="9" w:name="_Hlk92377901"/>
      <w:r w:rsidR="00352454" w:rsidRPr="00E8427A">
        <w:rPr>
          <w:rFonts w:ascii="Tahoma" w:hAnsi="Tahoma" w:cs="Tahoma"/>
          <w:lang w:val="sr-Cyrl-RS"/>
        </w:rPr>
        <w:t xml:space="preserve">Стручно-саветодавну подршку </w:t>
      </w:r>
      <w:bookmarkEnd w:id="9"/>
      <w:r w:rsidR="00352454" w:rsidRPr="00E8427A">
        <w:rPr>
          <w:rFonts w:ascii="Tahoma" w:hAnsi="Tahoma" w:cs="Tahoma"/>
          <w:lang w:val="sr-Cyrl-RS"/>
        </w:rPr>
        <w:t>у оквиру пројекта „</w:t>
      </w:r>
      <w:r w:rsidR="00352454" w:rsidRPr="00E8427A">
        <w:rPr>
          <w:rFonts w:ascii="Tahoma" w:hAnsi="Tahoma" w:cs="Tahoma"/>
          <w:b/>
          <w:bCs/>
          <w:iCs/>
          <w:lang w:val="sr-Cyrl-RS"/>
        </w:rPr>
        <w:t>Подршка локалним самоуправама за ширење добрих политика и пракси подршке родитељству</w:t>
      </w:r>
      <w:r w:rsidR="00352454" w:rsidRPr="00E8427A">
        <w:rPr>
          <w:rFonts w:ascii="Tahoma" w:hAnsi="Tahoma" w:cs="Tahoma"/>
          <w:lang w:val="sr-Cyrl-RS"/>
        </w:rPr>
        <w:t xml:space="preserve">” </w:t>
      </w:r>
      <w:r w:rsidRPr="00E8427A">
        <w:rPr>
          <w:rFonts w:ascii="Tahoma" w:hAnsi="Tahoma" w:cs="Tahoma"/>
          <w:lang w:val="sr-Cyrl-RS"/>
        </w:rPr>
        <w:t xml:space="preserve">је </w:t>
      </w:r>
      <w:r w:rsidRPr="00E8427A">
        <w:rPr>
          <w:rFonts w:ascii="Tahoma" w:hAnsi="Tahoma" w:cs="Tahoma"/>
          <w:b/>
          <w:lang w:val="sr-Cyrl-RS"/>
        </w:rPr>
        <w:t>обавезан део документације</w:t>
      </w:r>
      <w:r w:rsidRPr="00E8427A">
        <w:rPr>
          <w:rFonts w:ascii="Tahoma" w:hAnsi="Tahoma" w:cs="Tahoma"/>
          <w:lang w:val="sr-Cyrl-RS"/>
        </w:rPr>
        <w:t xml:space="preserve"> за подношење пријава.</w:t>
      </w:r>
    </w:p>
    <w:p w14:paraId="71DCD610" w14:textId="08826800" w:rsidR="00314B1D" w:rsidRPr="00E8427A" w:rsidRDefault="00314B1D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4A5BD85F" w14:textId="4681B699" w:rsidR="000B09A9" w:rsidRDefault="00314B1D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Пријавни формулар састоји се из </w:t>
      </w:r>
      <w:r w:rsidR="003F7D71">
        <w:rPr>
          <w:rFonts w:ascii="Tahoma" w:hAnsi="Tahoma" w:cs="Tahoma"/>
          <w:lang w:val="sr-Cyrl-RS"/>
        </w:rPr>
        <w:t>осам</w:t>
      </w:r>
      <w:r w:rsidR="003F7D71" w:rsidRPr="00E8427A">
        <w:rPr>
          <w:rFonts w:ascii="Tahoma" w:hAnsi="Tahoma" w:cs="Tahoma"/>
          <w:lang w:val="sr-Cyrl-RS"/>
        </w:rPr>
        <w:t xml:space="preserve"> </w:t>
      </w:r>
      <w:r w:rsidRPr="00E8427A">
        <w:rPr>
          <w:rFonts w:ascii="Tahoma" w:hAnsi="Tahoma" w:cs="Tahoma"/>
          <w:lang w:val="sr-Cyrl-RS"/>
        </w:rPr>
        <w:t>(</w:t>
      </w:r>
      <w:r w:rsidR="003F7D71">
        <w:rPr>
          <w:rFonts w:ascii="Tahoma" w:hAnsi="Tahoma" w:cs="Tahoma"/>
          <w:lang w:val="sr-Cyrl-RS"/>
        </w:rPr>
        <w:t>8</w:t>
      </w:r>
      <w:r w:rsidRPr="00E8427A">
        <w:rPr>
          <w:rFonts w:ascii="Tahoma" w:hAnsi="Tahoma" w:cs="Tahoma"/>
          <w:lang w:val="sr-Cyrl-RS"/>
        </w:rPr>
        <w:t>) делова</w:t>
      </w:r>
      <w:r w:rsidR="000F272E" w:rsidRPr="00E8427A">
        <w:rPr>
          <w:rFonts w:ascii="Tahoma" w:hAnsi="Tahoma" w:cs="Tahoma"/>
          <w:lang w:val="sr-Cyrl-RS"/>
        </w:rPr>
        <w:t xml:space="preserve">: </w:t>
      </w:r>
      <w:r w:rsidRPr="00E8427A">
        <w:rPr>
          <w:rFonts w:ascii="Tahoma" w:hAnsi="Tahoma" w:cs="Tahoma"/>
          <w:lang w:val="sr-Cyrl-RS"/>
        </w:rPr>
        <w:t xml:space="preserve"> </w:t>
      </w:r>
    </w:p>
    <w:p w14:paraId="569ACF9D" w14:textId="77777777" w:rsidR="00922347" w:rsidRPr="00E8427A" w:rsidRDefault="00922347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</w:p>
    <w:p w14:paraId="35499171" w14:textId="0BD963E9" w:rsidR="000F272E" w:rsidRDefault="00314B1D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b/>
          <w:u w:val="single"/>
          <w:lang w:val="sr-Cyrl-RS"/>
        </w:rPr>
        <w:t>Први део</w:t>
      </w:r>
      <w:r w:rsidR="00762C1F" w:rsidRPr="00E8427A">
        <w:rPr>
          <w:rFonts w:ascii="Tahoma" w:hAnsi="Tahoma" w:cs="Tahoma"/>
          <w:b/>
          <w:u w:val="single"/>
          <w:lang w:val="sr-Cyrl-RS"/>
        </w:rPr>
        <w:t>:</w:t>
      </w:r>
      <w:r w:rsidRPr="00E8427A">
        <w:rPr>
          <w:rFonts w:ascii="Tahoma" w:hAnsi="Tahoma" w:cs="Tahoma"/>
          <w:b/>
          <w:lang w:val="sr-Cyrl-RS"/>
        </w:rPr>
        <w:t xml:space="preserve"> ОПШТИ ПОДАЦИ</w:t>
      </w:r>
      <w:r w:rsidRPr="00E8427A">
        <w:rPr>
          <w:rFonts w:ascii="Tahoma" w:hAnsi="Tahoma" w:cs="Tahoma"/>
          <w:lang w:val="sr-Cyrl-RS"/>
        </w:rPr>
        <w:t xml:space="preserve"> представљају </w:t>
      </w:r>
      <w:r w:rsidR="002017A1">
        <w:rPr>
          <w:rFonts w:ascii="Tahoma" w:hAnsi="Tahoma" w:cs="Tahoma"/>
          <w:lang w:val="sr-Cyrl-RS"/>
        </w:rPr>
        <w:t>опште</w:t>
      </w:r>
      <w:r w:rsidR="002017A1" w:rsidRPr="00E8427A">
        <w:rPr>
          <w:rFonts w:ascii="Tahoma" w:hAnsi="Tahoma" w:cs="Tahoma"/>
          <w:lang w:val="sr-Cyrl-RS"/>
        </w:rPr>
        <w:t xml:space="preserve"> </w:t>
      </w:r>
      <w:r w:rsidR="00F1514F" w:rsidRPr="00E8427A">
        <w:rPr>
          <w:rFonts w:ascii="Tahoma" w:hAnsi="Tahoma" w:cs="Tahoma"/>
          <w:lang w:val="sr-Cyrl-RS"/>
        </w:rPr>
        <w:t>податке</w:t>
      </w:r>
      <w:r w:rsidRPr="00E8427A">
        <w:rPr>
          <w:rFonts w:ascii="Tahoma" w:hAnsi="Tahoma" w:cs="Tahoma"/>
          <w:lang w:val="sr-Cyrl-RS"/>
        </w:rPr>
        <w:t xml:space="preserve"> </w:t>
      </w:r>
      <w:r w:rsidR="002017A1">
        <w:rPr>
          <w:rFonts w:ascii="Tahoma" w:hAnsi="Tahoma" w:cs="Tahoma"/>
          <w:lang w:val="sr-Cyrl-RS"/>
        </w:rPr>
        <w:t xml:space="preserve">о </w:t>
      </w:r>
      <w:r w:rsidR="008E47E5">
        <w:rPr>
          <w:rFonts w:ascii="Tahoma" w:hAnsi="Tahoma" w:cs="Tahoma"/>
          <w:lang w:val="sr-Cyrl-RS"/>
        </w:rPr>
        <w:t>локалн</w:t>
      </w:r>
      <w:r w:rsidR="002017A1">
        <w:rPr>
          <w:rFonts w:ascii="Tahoma" w:hAnsi="Tahoma" w:cs="Tahoma"/>
          <w:lang w:val="sr-Cyrl-RS"/>
        </w:rPr>
        <w:t>ој</w:t>
      </w:r>
      <w:r w:rsidR="008E47E5">
        <w:rPr>
          <w:rFonts w:ascii="Tahoma" w:hAnsi="Tahoma" w:cs="Tahoma"/>
          <w:lang w:val="sr-Cyrl-RS"/>
        </w:rPr>
        <w:t xml:space="preserve"> самоуправ</w:t>
      </w:r>
      <w:r w:rsidR="002017A1">
        <w:rPr>
          <w:rFonts w:ascii="Tahoma" w:hAnsi="Tahoma" w:cs="Tahoma"/>
          <w:lang w:val="sr-Cyrl-RS"/>
        </w:rPr>
        <w:t>и</w:t>
      </w:r>
      <w:r w:rsidRPr="00E8427A">
        <w:rPr>
          <w:rFonts w:ascii="Tahoma" w:hAnsi="Tahoma" w:cs="Tahoma"/>
          <w:lang w:val="sr-Cyrl-RS"/>
        </w:rPr>
        <w:t xml:space="preserve"> кој</w:t>
      </w:r>
      <w:r w:rsidR="008E47E5">
        <w:rPr>
          <w:rFonts w:ascii="Tahoma" w:hAnsi="Tahoma" w:cs="Tahoma"/>
          <w:lang w:val="sr-Cyrl-RS"/>
        </w:rPr>
        <w:t>а</w:t>
      </w:r>
      <w:r w:rsidRPr="00E8427A">
        <w:rPr>
          <w:rFonts w:ascii="Tahoma" w:hAnsi="Tahoma" w:cs="Tahoma"/>
          <w:lang w:val="sr-Cyrl-RS"/>
        </w:rPr>
        <w:t xml:space="preserve"> се пријављује за </w:t>
      </w:r>
      <w:r w:rsidR="00352454" w:rsidRPr="00E8427A">
        <w:rPr>
          <w:rFonts w:ascii="Tahoma" w:hAnsi="Tahoma" w:cs="Tahoma"/>
          <w:lang w:val="sr-Cyrl-RS"/>
        </w:rPr>
        <w:t>Стручно-саветодавну подршку</w:t>
      </w:r>
      <w:r w:rsidRPr="00E8427A">
        <w:rPr>
          <w:rFonts w:ascii="Tahoma" w:hAnsi="Tahoma" w:cs="Tahoma"/>
          <w:lang w:val="sr-Cyrl-RS"/>
        </w:rPr>
        <w:t xml:space="preserve">. </w:t>
      </w:r>
    </w:p>
    <w:p w14:paraId="26AFE387" w14:textId="77777777" w:rsidR="00922347" w:rsidRPr="00E8427A" w:rsidRDefault="00922347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</w:p>
    <w:p w14:paraId="7FCC7CD9" w14:textId="57BA68C5" w:rsidR="000F272E" w:rsidRDefault="646AF9FE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b/>
          <w:bCs/>
          <w:u w:val="single"/>
          <w:lang w:val="sr-Cyrl-RS"/>
        </w:rPr>
        <w:t>Други део</w:t>
      </w:r>
      <w:r w:rsidR="00762C1F" w:rsidRPr="00E8427A">
        <w:rPr>
          <w:rFonts w:ascii="Tahoma" w:hAnsi="Tahoma" w:cs="Tahoma"/>
          <w:b/>
          <w:bCs/>
          <w:u w:val="single"/>
          <w:lang w:val="sr-Cyrl-RS"/>
        </w:rPr>
        <w:t>:</w:t>
      </w:r>
      <w:r w:rsidRPr="00E8427A">
        <w:rPr>
          <w:rFonts w:ascii="Tahoma" w:hAnsi="Tahoma" w:cs="Tahoma"/>
          <w:b/>
          <w:bCs/>
          <w:lang w:val="sr-Cyrl-RS"/>
        </w:rPr>
        <w:t xml:space="preserve"> ПОДАЦИ О КОНТАКТ ОСОБИ ЗА КОМУНИКАЦИЈУ И КООРДИНАЦИЈУ  </w:t>
      </w:r>
      <w:r w:rsidRPr="00E8427A">
        <w:rPr>
          <w:rFonts w:ascii="Tahoma" w:hAnsi="Tahoma" w:cs="Tahoma"/>
          <w:lang w:val="sr-Cyrl-RS"/>
        </w:rPr>
        <w:t>представљају податке о контакт особи</w:t>
      </w:r>
      <w:r w:rsidR="00C745D3" w:rsidRPr="00E8427A">
        <w:rPr>
          <w:rFonts w:ascii="Tahoma" w:hAnsi="Tahoma" w:cs="Tahoma"/>
          <w:lang w:val="sr-Cyrl-RS"/>
        </w:rPr>
        <w:t xml:space="preserve"> задуженој </w:t>
      </w:r>
      <w:r w:rsidRPr="00E8427A">
        <w:rPr>
          <w:rFonts w:ascii="Tahoma" w:hAnsi="Tahoma" w:cs="Tahoma"/>
          <w:lang w:val="sr-Cyrl-RS"/>
        </w:rPr>
        <w:t xml:space="preserve">за комуникацију са СКГО у периоду трајања јавног позива и евалуације поднетих пријава. </w:t>
      </w:r>
      <w:bookmarkStart w:id="10" w:name="_Hlk523219968"/>
      <w:bookmarkEnd w:id="10"/>
    </w:p>
    <w:p w14:paraId="757A37EB" w14:textId="77777777" w:rsidR="00922347" w:rsidRPr="00E8427A" w:rsidRDefault="00922347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</w:p>
    <w:p w14:paraId="10DEC777" w14:textId="36DF4931" w:rsidR="000F272E" w:rsidRDefault="00456AD4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  <w:bookmarkStart w:id="11" w:name="_Hlk523472474"/>
      <w:r w:rsidRPr="00E8427A">
        <w:rPr>
          <w:rFonts w:ascii="Tahoma" w:hAnsi="Tahoma" w:cs="Tahoma"/>
          <w:b/>
          <w:u w:val="single"/>
          <w:lang w:val="sr-Cyrl-RS"/>
        </w:rPr>
        <w:t>Трећи део</w:t>
      </w:r>
      <w:r w:rsidR="00762C1F" w:rsidRPr="00E8427A">
        <w:rPr>
          <w:rFonts w:ascii="Tahoma" w:hAnsi="Tahoma" w:cs="Tahoma"/>
          <w:b/>
          <w:u w:val="single"/>
          <w:lang w:val="sr-Cyrl-RS"/>
        </w:rPr>
        <w:t>:</w:t>
      </w:r>
      <w:r w:rsidRPr="00E8427A">
        <w:rPr>
          <w:rFonts w:ascii="Tahoma" w:hAnsi="Tahoma" w:cs="Tahoma"/>
          <w:b/>
          <w:lang w:val="sr-Cyrl-RS"/>
        </w:rPr>
        <w:t xml:space="preserve"> РАЗЛОЗИ ЗА АПЛИЦИРАЊЕ ЗА ПОДРШК</w:t>
      </w:r>
      <w:r w:rsidR="000F272E" w:rsidRPr="00E8427A">
        <w:rPr>
          <w:rFonts w:ascii="Tahoma" w:hAnsi="Tahoma" w:cs="Tahoma"/>
          <w:b/>
          <w:lang w:val="sr-Cyrl-RS"/>
        </w:rPr>
        <w:t>У</w:t>
      </w:r>
      <w:r w:rsidRPr="00E8427A">
        <w:rPr>
          <w:rFonts w:ascii="Tahoma" w:hAnsi="Tahoma" w:cs="Tahoma"/>
          <w:lang w:val="sr-Cyrl-RS"/>
        </w:rPr>
        <w:t xml:space="preserve"> представља део</w:t>
      </w:r>
      <w:r w:rsidR="00A05372" w:rsidRPr="00E8427A">
        <w:rPr>
          <w:rFonts w:ascii="Tahoma" w:hAnsi="Tahoma" w:cs="Tahoma"/>
          <w:lang w:val="sr-Cyrl-RS"/>
        </w:rPr>
        <w:t xml:space="preserve"> у коме </w:t>
      </w:r>
      <w:r w:rsidR="00320BA8">
        <w:rPr>
          <w:rFonts w:ascii="Tahoma" w:hAnsi="Tahoma" w:cs="Tahoma"/>
          <w:iCs/>
          <w:lang w:val="sr-Cyrl-RS"/>
        </w:rPr>
        <w:t xml:space="preserve">локална самоуправе </w:t>
      </w:r>
      <w:r w:rsidR="00E70E61">
        <w:rPr>
          <w:rFonts w:ascii="Tahoma" w:hAnsi="Tahoma" w:cs="Tahoma"/>
          <w:iCs/>
          <w:lang w:val="sr-Cyrl-RS"/>
        </w:rPr>
        <w:t xml:space="preserve">треба да </w:t>
      </w:r>
      <w:r w:rsidR="00320BA8">
        <w:rPr>
          <w:rFonts w:ascii="Tahoma" w:hAnsi="Tahoma" w:cs="Tahoma"/>
          <w:iCs/>
          <w:lang w:val="sr-Cyrl-RS"/>
        </w:rPr>
        <w:t>образложи</w:t>
      </w:r>
      <w:r w:rsidR="00320BA8" w:rsidRPr="00E8427A">
        <w:rPr>
          <w:rFonts w:ascii="Tahoma" w:hAnsi="Tahoma" w:cs="Tahoma"/>
          <w:iCs/>
          <w:lang w:val="sr-Cyrl-RS"/>
        </w:rPr>
        <w:t xml:space="preserve"> </w:t>
      </w:r>
      <w:r w:rsidRPr="00E8427A">
        <w:rPr>
          <w:rFonts w:ascii="Tahoma" w:hAnsi="Tahoma" w:cs="Tahoma"/>
          <w:iCs/>
          <w:lang w:val="sr-Cyrl-RS"/>
        </w:rPr>
        <w:t xml:space="preserve">зашто се </w:t>
      </w:r>
      <w:r w:rsidR="00320BA8">
        <w:rPr>
          <w:rFonts w:ascii="Tahoma" w:hAnsi="Tahoma" w:cs="Tahoma"/>
          <w:iCs/>
          <w:lang w:val="sr-Cyrl-RS"/>
        </w:rPr>
        <w:t>пријављује</w:t>
      </w:r>
      <w:r w:rsidRPr="00E8427A">
        <w:rPr>
          <w:rFonts w:ascii="Tahoma" w:hAnsi="Tahoma" w:cs="Tahoma"/>
          <w:iCs/>
          <w:lang w:val="sr-Cyrl-RS"/>
        </w:rPr>
        <w:t xml:space="preserve"> за </w:t>
      </w:r>
      <w:r w:rsidR="000F272E" w:rsidRPr="00E8427A">
        <w:rPr>
          <w:rFonts w:ascii="Tahoma" w:hAnsi="Tahoma" w:cs="Tahoma"/>
          <w:iCs/>
          <w:lang w:val="sr-Cyrl-RS"/>
        </w:rPr>
        <w:t>Стручно</w:t>
      </w:r>
      <w:r w:rsidR="00AD12D7" w:rsidRPr="00E8427A">
        <w:rPr>
          <w:rFonts w:ascii="Tahoma" w:hAnsi="Tahoma" w:cs="Tahoma"/>
          <w:iCs/>
          <w:lang w:val="sr-Cyrl-RS"/>
        </w:rPr>
        <w:t>-</w:t>
      </w:r>
      <w:r w:rsidR="000F272E" w:rsidRPr="00E8427A">
        <w:rPr>
          <w:rFonts w:ascii="Tahoma" w:hAnsi="Tahoma" w:cs="Tahoma"/>
          <w:iCs/>
          <w:lang w:val="sr-Cyrl-RS"/>
        </w:rPr>
        <w:t xml:space="preserve">саветодавну </w:t>
      </w:r>
      <w:r w:rsidR="00B14233" w:rsidRPr="00E8427A">
        <w:rPr>
          <w:rFonts w:ascii="Tahoma" w:hAnsi="Tahoma" w:cs="Tahoma"/>
          <w:iCs/>
          <w:lang w:val="sr-Cyrl-RS"/>
        </w:rPr>
        <w:t>подршку описану у овим Смерницама</w:t>
      </w:r>
      <w:r w:rsidRPr="00E8427A">
        <w:rPr>
          <w:rFonts w:ascii="Tahoma" w:hAnsi="Tahoma" w:cs="Tahoma"/>
          <w:iCs/>
          <w:lang w:val="sr-Cyrl-RS"/>
        </w:rPr>
        <w:t>,</w:t>
      </w:r>
      <w:r w:rsidR="00A05372" w:rsidRPr="00E8427A">
        <w:rPr>
          <w:rFonts w:ascii="Tahoma" w:hAnsi="Tahoma" w:cs="Tahoma"/>
          <w:iCs/>
          <w:lang w:val="sr-Cyrl-RS"/>
        </w:rPr>
        <w:t xml:space="preserve"> </w:t>
      </w:r>
      <w:r w:rsidR="00320BA8">
        <w:rPr>
          <w:rFonts w:ascii="Tahoma" w:hAnsi="Tahoma" w:cs="Tahoma"/>
          <w:iCs/>
          <w:lang w:val="sr-Cyrl-RS"/>
        </w:rPr>
        <w:t>који су њени основни</w:t>
      </w:r>
      <w:r w:rsidR="00A05372" w:rsidRPr="00E8427A">
        <w:rPr>
          <w:rFonts w:ascii="Tahoma" w:hAnsi="Tahoma" w:cs="Tahoma"/>
          <w:iCs/>
          <w:lang w:val="sr-Cyrl-RS"/>
        </w:rPr>
        <w:t xml:space="preserve"> </w:t>
      </w:r>
      <w:r w:rsidR="00A05372" w:rsidRPr="00E8427A">
        <w:rPr>
          <w:rFonts w:ascii="Tahoma" w:hAnsi="Tahoma" w:cs="Tahoma"/>
          <w:b/>
          <w:bCs/>
          <w:iCs/>
          <w:lang w:val="sr-Cyrl-RS"/>
        </w:rPr>
        <w:t>мотиви</w:t>
      </w:r>
      <w:r w:rsidR="00E70E61">
        <w:rPr>
          <w:rFonts w:ascii="Tahoma" w:hAnsi="Tahoma" w:cs="Tahoma"/>
          <w:iCs/>
          <w:lang w:val="sr-Cyrl-RS"/>
        </w:rPr>
        <w:t xml:space="preserve"> и </w:t>
      </w:r>
      <w:r w:rsidR="00CF3A94">
        <w:rPr>
          <w:rFonts w:ascii="Tahoma" w:hAnsi="Tahoma" w:cs="Tahoma"/>
          <w:iCs/>
          <w:lang w:val="sr-Cyrl-RS"/>
        </w:rPr>
        <w:t xml:space="preserve">какав је обим </w:t>
      </w:r>
      <w:r w:rsidR="00A05372" w:rsidRPr="00E8427A">
        <w:rPr>
          <w:rFonts w:ascii="Tahoma" w:hAnsi="Tahoma" w:cs="Tahoma"/>
          <w:b/>
          <w:bCs/>
          <w:iCs/>
          <w:lang w:val="sr-Cyrl-RS"/>
        </w:rPr>
        <w:t>спре</w:t>
      </w:r>
      <w:r w:rsidR="00C377FE" w:rsidRPr="00E8427A">
        <w:rPr>
          <w:rFonts w:ascii="Tahoma" w:hAnsi="Tahoma" w:cs="Tahoma"/>
          <w:b/>
          <w:bCs/>
          <w:iCs/>
          <w:lang w:val="sr-Cyrl-RS"/>
        </w:rPr>
        <w:t>м</w:t>
      </w:r>
      <w:r w:rsidR="00A05372" w:rsidRPr="00E8427A">
        <w:rPr>
          <w:rFonts w:ascii="Tahoma" w:hAnsi="Tahoma" w:cs="Tahoma"/>
          <w:b/>
          <w:bCs/>
          <w:iCs/>
          <w:lang w:val="sr-Cyrl-RS"/>
        </w:rPr>
        <w:t>н</w:t>
      </w:r>
      <w:r w:rsidR="00CF3A94">
        <w:rPr>
          <w:rFonts w:ascii="Tahoma" w:hAnsi="Tahoma" w:cs="Tahoma"/>
          <w:b/>
          <w:bCs/>
          <w:iCs/>
          <w:lang w:val="sr-Cyrl-RS"/>
        </w:rPr>
        <w:t>ости</w:t>
      </w:r>
      <w:r w:rsidR="00A05372" w:rsidRPr="00E8427A">
        <w:rPr>
          <w:rFonts w:ascii="Tahoma" w:hAnsi="Tahoma" w:cs="Tahoma"/>
          <w:b/>
          <w:bCs/>
          <w:iCs/>
          <w:lang w:val="sr-Cyrl-RS"/>
        </w:rPr>
        <w:t xml:space="preserve"> за </w:t>
      </w:r>
      <w:r w:rsidR="00CF3A94">
        <w:rPr>
          <w:rFonts w:ascii="Tahoma" w:hAnsi="Tahoma" w:cs="Tahoma"/>
          <w:b/>
          <w:bCs/>
          <w:iCs/>
          <w:lang w:val="sr-Cyrl-RS"/>
        </w:rPr>
        <w:t xml:space="preserve">прихватање </w:t>
      </w:r>
      <w:r w:rsidR="00A05372" w:rsidRPr="00E8427A">
        <w:rPr>
          <w:rFonts w:ascii="Tahoma" w:hAnsi="Tahoma" w:cs="Tahoma"/>
          <w:iCs/>
          <w:lang w:val="sr-Cyrl-RS"/>
        </w:rPr>
        <w:t>подрш</w:t>
      </w:r>
      <w:r w:rsidR="00CF3A94">
        <w:rPr>
          <w:rFonts w:ascii="Tahoma" w:hAnsi="Tahoma" w:cs="Tahoma"/>
          <w:iCs/>
          <w:lang w:val="sr-Cyrl-RS"/>
        </w:rPr>
        <w:t>ке за коју се пријављује</w:t>
      </w:r>
      <w:r w:rsidR="00A05372" w:rsidRPr="00E8427A">
        <w:rPr>
          <w:rFonts w:ascii="Tahoma" w:hAnsi="Tahoma" w:cs="Tahoma"/>
          <w:iCs/>
          <w:lang w:val="sr-Cyrl-RS"/>
        </w:rPr>
        <w:t xml:space="preserve">. </w:t>
      </w:r>
      <w:r w:rsidR="00E11005" w:rsidRPr="00E8427A">
        <w:rPr>
          <w:rFonts w:ascii="Tahoma" w:hAnsi="Tahoma" w:cs="Tahoma"/>
          <w:iCs/>
          <w:u w:val="single"/>
          <w:lang w:val="sr-Cyrl-RS"/>
        </w:rPr>
        <w:t>О</w:t>
      </w:r>
      <w:r w:rsidR="00E11005" w:rsidRPr="00E8427A">
        <w:rPr>
          <w:rFonts w:ascii="Tahoma" w:hAnsi="Tahoma" w:cs="Tahoma"/>
          <w:u w:val="single"/>
          <w:lang w:val="sr-Cyrl-RS"/>
        </w:rPr>
        <w:t xml:space="preserve">дговор у оквиру ове секције се бодује на начин како је то приказано у табели критеријума за оцењивање под тачком </w:t>
      </w:r>
      <w:r w:rsidR="00C377FE" w:rsidRPr="00E8427A">
        <w:rPr>
          <w:rFonts w:ascii="Tahoma" w:hAnsi="Tahoma" w:cs="Tahoma"/>
          <w:u w:val="single"/>
          <w:lang w:val="sr-Cyrl-RS"/>
        </w:rPr>
        <w:t>1</w:t>
      </w:r>
      <w:r w:rsidR="0014674F" w:rsidRPr="00E8427A">
        <w:rPr>
          <w:rFonts w:ascii="Tahoma" w:hAnsi="Tahoma" w:cs="Tahoma"/>
          <w:u w:val="single"/>
          <w:lang w:val="sr-Cyrl-RS"/>
        </w:rPr>
        <w:t>.</w:t>
      </w:r>
    </w:p>
    <w:p w14:paraId="7C9396DC" w14:textId="77777777" w:rsidR="00922347" w:rsidRPr="00E8427A" w:rsidRDefault="00922347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</w:p>
    <w:p w14:paraId="337CDCFD" w14:textId="3BAD59E2" w:rsidR="00352454" w:rsidRDefault="646AF9FE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b/>
          <w:bCs/>
          <w:u w:val="single"/>
          <w:lang w:val="sr-Cyrl-RS"/>
        </w:rPr>
        <w:t>Четврти део</w:t>
      </w:r>
      <w:r w:rsidR="00762C1F" w:rsidRPr="00E8427A">
        <w:rPr>
          <w:rFonts w:ascii="Tahoma" w:hAnsi="Tahoma" w:cs="Tahoma"/>
          <w:b/>
          <w:bCs/>
          <w:u w:val="single"/>
          <w:lang w:val="sr-Cyrl-RS"/>
        </w:rPr>
        <w:t>:</w:t>
      </w:r>
      <w:r w:rsidR="00352454" w:rsidRPr="00E8427A">
        <w:rPr>
          <w:rFonts w:ascii="Tahoma" w:hAnsi="Tahoma" w:cs="Tahoma"/>
          <w:b/>
          <w:bCs/>
          <w:lang w:val="sr-Cyrl-RS"/>
        </w:rPr>
        <w:t xml:space="preserve"> ЛОКАЛН</w:t>
      </w:r>
      <w:r w:rsidR="002017A1">
        <w:rPr>
          <w:rFonts w:ascii="Tahoma" w:hAnsi="Tahoma" w:cs="Tahoma"/>
          <w:b/>
          <w:bCs/>
          <w:lang w:val="sr-Cyrl-RS"/>
        </w:rPr>
        <w:t>А</w:t>
      </w:r>
      <w:r w:rsidR="00352454" w:rsidRPr="00E8427A">
        <w:rPr>
          <w:rFonts w:ascii="Tahoma" w:hAnsi="Tahoma" w:cs="Tahoma"/>
          <w:b/>
          <w:bCs/>
          <w:lang w:val="sr-Cyrl-RS"/>
        </w:rPr>
        <w:t xml:space="preserve"> ДОКУМЕНТА ЈАВНЕ ПОЛИТИКЕ</w:t>
      </w:r>
      <w:r w:rsidR="00397635" w:rsidRPr="00E8427A">
        <w:rPr>
          <w:rFonts w:ascii="Tahoma" w:hAnsi="Tahoma" w:cs="Tahoma"/>
          <w:b/>
          <w:bCs/>
          <w:lang w:val="sr-Cyrl-RS"/>
        </w:rPr>
        <w:t xml:space="preserve"> </w:t>
      </w:r>
      <w:r w:rsidR="00397635" w:rsidRPr="00E8427A">
        <w:rPr>
          <w:rFonts w:ascii="Tahoma" w:hAnsi="Tahoma" w:cs="Tahoma"/>
          <w:lang w:val="sr-Cyrl-RS"/>
        </w:rPr>
        <w:t>представља део у коме је потребно да</w:t>
      </w:r>
      <w:r w:rsidR="003A22AA">
        <w:rPr>
          <w:rFonts w:ascii="Tahoma" w:hAnsi="Tahoma" w:cs="Tahoma"/>
          <w:lang w:val="sr-Cyrl-RS"/>
        </w:rPr>
        <w:t xml:space="preserve"> се</w:t>
      </w:r>
      <w:r w:rsidR="00397635" w:rsidRPr="00E8427A">
        <w:rPr>
          <w:rFonts w:ascii="Tahoma" w:hAnsi="Tahoma" w:cs="Tahoma"/>
          <w:lang w:val="sr-Cyrl-RS"/>
        </w:rPr>
        <w:t xml:space="preserve"> наведе да ли </w:t>
      </w:r>
      <w:r w:rsidR="002017A1">
        <w:rPr>
          <w:rFonts w:ascii="Tahoma" w:hAnsi="Tahoma" w:cs="Tahoma"/>
          <w:lang w:val="sr-Cyrl-RS"/>
        </w:rPr>
        <w:t xml:space="preserve">у </w:t>
      </w:r>
      <w:r w:rsidR="00397635" w:rsidRPr="00E8427A">
        <w:rPr>
          <w:rFonts w:ascii="Tahoma" w:hAnsi="Tahoma" w:cs="Tahoma"/>
          <w:lang w:val="sr-Cyrl-RS"/>
        </w:rPr>
        <w:t>локалн</w:t>
      </w:r>
      <w:r w:rsidR="003A22AA">
        <w:rPr>
          <w:rFonts w:ascii="Tahoma" w:hAnsi="Tahoma" w:cs="Tahoma"/>
          <w:lang w:val="sr-Cyrl-RS"/>
        </w:rPr>
        <w:t>ој</w:t>
      </w:r>
      <w:r w:rsidR="00397635" w:rsidRPr="00E8427A">
        <w:rPr>
          <w:rFonts w:ascii="Tahoma" w:hAnsi="Tahoma" w:cs="Tahoma"/>
          <w:lang w:val="sr-Cyrl-RS"/>
        </w:rPr>
        <w:t xml:space="preserve"> самоуправ</w:t>
      </w:r>
      <w:r w:rsidR="003A22AA">
        <w:rPr>
          <w:rFonts w:ascii="Tahoma" w:hAnsi="Tahoma" w:cs="Tahoma"/>
          <w:lang w:val="sr-Cyrl-RS"/>
        </w:rPr>
        <w:t xml:space="preserve">и </w:t>
      </w:r>
      <w:r w:rsidR="00397635" w:rsidRPr="00E8427A">
        <w:rPr>
          <w:rFonts w:ascii="Tahoma" w:hAnsi="Tahoma" w:cs="Tahoma"/>
          <w:lang w:val="sr-Cyrl-RS"/>
        </w:rPr>
        <w:t>постој</w:t>
      </w:r>
      <w:r w:rsidR="003A22AA">
        <w:rPr>
          <w:rFonts w:ascii="Tahoma" w:hAnsi="Tahoma" w:cs="Tahoma"/>
          <w:lang w:val="sr-Cyrl-RS"/>
        </w:rPr>
        <w:t xml:space="preserve">е </w:t>
      </w:r>
      <w:r w:rsidR="00397635" w:rsidRPr="00E8427A">
        <w:rPr>
          <w:rFonts w:ascii="Tahoma" w:hAnsi="Tahoma" w:cs="Tahoma"/>
          <w:b/>
          <w:bCs/>
          <w:lang w:val="sr-Cyrl-RS"/>
        </w:rPr>
        <w:t>усвојена докумената/акти јавне политике</w:t>
      </w:r>
      <w:r w:rsidR="00397635" w:rsidRPr="00E8427A">
        <w:rPr>
          <w:rFonts w:ascii="Tahoma" w:hAnsi="Tahoma" w:cs="Tahoma"/>
          <w:lang w:val="sr-Cyrl-RS"/>
        </w:rPr>
        <w:t xml:space="preserve"> којим</w:t>
      </w:r>
      <w:r w:rsidR="002017A1">
        <w:rPr>
          <w:rFonts w:ascii="Tahoma" w:hAnsi="Tahoma" w:cs="Tahoma"/>
          <w:lang w:val="sr-Cyrl-RS"/>
        </w:rPr>
        <w:t>а</w:t>
      </w:r>
      <w:r w:rsidR="00397635" w:rsidRPr="00E8427A">
        <w:rPr>
          <w:rFonts w:ascii="Tahoma" w:hAnsi="Tahoma" w:cs="Tahoma"/>
          <w:lang w:val="sr-Cyrl-RS"/>
        </w:rPr>
        <w:t xml:space="preserve"> се стратешки уређују области које непосредно утичу на подршку родитељству и раном развоју деце</w:t>
      </w:r>
      <w:r w:rsidR="000B09A9" w:rsidRPr="00E8427A">
        <w:rPr>
          <w:rFonts w:ascii="Tahoma" w:hAnsi="Tahoma" w:cs="Tahoma"/>
          <w:lang w:val="sr-Cyrl-RS"/>
        </w:rPr>
        <w:t xml:space="preserve"> </w:t>
      </w:r>
      <w:bookmarkStart w:id="12" w:name="_Hlk92378963"/>
      <w:r w:rsidR="000B09A9" w:rsidRPr="00E8427A">
        <w:rPr>
          <w:rFonts w:ascii="Tahoma" w:hAnsi="Tahoma" w:cs="Tahoma"/>
          <w:lang w:val="sr-Cyrl-RS"/>
        </w:rPr>
        <w:t xml:space="preserve">(заокруживањем одговора са </w:t>
      </w:r>
      <w:r w:rsidR="00397635" w:rsidRPr="00E8427A">
        <w:rPr>
          <w:rFonts w:ascii="Tahoma" w:hAnsi="Tahoma" w:cs="Tahoma"/>
          <w:b/>
          <w:bCs/>
          <w:lang w:val="sr-Cyrl-RS"/>
        </w:rPr>
        <w:t xml:space="preserve">ДА </w:t>
      </w:r>
      <w:r w:rsidR="00397635" w:rsidRPr="00E8427A">
        <w:rPr>
          <w:rFonts w:ascii="Tahoma" w:hAnsi="Tahoma" w:cs="Tahoma"/>
          <w:lang w:val="sr-Cyrl-RS"/>
        </w:rPr>
        <w:t xml:space="preserve">или </w:t>
      </w:r>
      <w:r w:rsidR="00397635" w:rsidRPr="00E8427A">
        <w:rPr>
          <w:rFonts w:ascii="Tahoma" w:hAnsi="Tahoma" w:cs="Tahoma"/>
          <w:b/>
          <w:bCs/>
          <w:lang w:val="sr-Cyrl-RS"/>
        </w:rPr>
        <w:t>НЕ</w:t>
      </w:r>
      <w:r w:rsidR="000B09A9" w:rsidRPr="00E8427A">
        <w:rPr>
          <w:rFonts w:ascii="Tahoma" w:hAnsi="Tahoma" w:cs="Tahoma"/>
          <w:b/>
          <w:bCs/>
          <w:lang w:val="sr-Cyrl-RS"/>
        </w:rPr>
        <w:t>)</w:t>
      </w:r>
      <w:r w:rsidR="00A65DEA" w:rsidRPr="00E8427A">
        <w:rPr>
          <w:rFonts w:ascii="Tahoma" w:hAnsi="Tahoma" w:cs="Tahoma"/>
          <w:b/>
          <w:bCs/>
          <w:lang w:val="sr-Cyrl-RS"/>
        </w:rPr>
        <w:t>.</w:t>
      </w:r>
      <w:bookmarkEnd w:id="12"/>
      <w:r w:rsidR="00A65DEA" w:rsidRPr="00E8427A">
        <w:rPr>
          <w:rFonts w:ascii="Tahoma" w:hAnsi="Tahoma" w:cs="Tahoma"/>
          <w:lang w:val="sr-Cyrl-RS"/>
        </w:rPr>
        <w:t xml:space="preserve"> </w:t>
      </w:r>
      <w:r w:rsidR="00397635" w:rsidRPr="00E8427A">
        <w:rPr>
          <w:rFonts w:ascii="Tahoma" w:hAnsi="Tahoma" w:cs="Tahoma"/>
          <w:lang w:val="sr-Cyrl-RS"/>
        </w:rPr>
        <w:t xml:space="preserve">Уколико </w:t>
      </w:r>
      <w:r w:rsidR="003A22AA">
        <w:rPr>
          <w:rFonts w:ascii="Tahoma" w:hAnsi="Tahoma" w:cs="Tahoma"/>
          <w:lang w:val="sr-Cyrl-RS"/>
        </w:rPr>
        <w:t>постоје</w:t>
      </w:r>
      <w:r w:rsidR="002017A1">
        <w:rPr>
          <w:rFonts w:ascii="Tahoma" w:hAnsi="Tahoma" w:cs="Tahoma"/>
          <w:lang w:val="sr-Cyrl-RS"/>
        </w:rPr>
        <w:t>,</w:t>
      </w:r>
      <w:r w:rsidR="00397635" w:rsidRPr="00E8427A">
        <w:rPr>
          <w:rFonts w:ascii="Tahoma" w:hAnsi="Tahoma" w:cs="Tahoma"/>
          <w:lang w:val="sr-Cyrl-RS"/>
        </w:rPr>
        <w:t xml:space="preserve"> </w:t>
      </w:r>
      <w:r w:rsidR="003A22AA">
        <w:rPr>
          <w:rFonts w:ascii="Tahoma" w:hAnsi="Tahoma" w:cs="Tahoma"/>
          <w:lang w:val="sr-Cyrl-RS"/>
        </w:rPr>
        <w:t>потребно је да се</w:t>
      </w:r>
      <w:r w:rsidR="00397635" w:rsidRPr="00E8427A">
        <w:rPr>
          <w:rFonts w:ascii="Tahoma" w:hAnsi="Tahoma" w:cs="Tahoma"/>
          <w:lang w:val="sr-Cyrl-RS"/>
        </w:rPr>
        <w:t xml:space="preserve"> наведе која важећа локална </w:t>
      </w:r>
      <w:r w:rsidR="00397635" w:rsidRPr="00E8427A">
        <w:rPr>
          <w:rFonts w:ascii="Tahoma" w:hAnsi="Tahoma" w:cs="Tahoma"/>
          <w:b/>
          <w:bCs/>
          <w:lang w:val="sr-Cyrl-RS"/>
        </w:rPr>
        <w:t>документа</w:t>
      </w:r>
      <w:r w:rsidR="00397635" w:rsidRPr="00E8427A">
        <w:rPr>
          <w:rFonts w:ascii="Tahoma" w:hAnsi="Tahoma" w:cs="Tahoma"/>
          <w:lang w:val="sr-Cyrl-RS"/>
        </w:rPr>
        <w:t xml:space="preserve"> у локалној самоуправи стратешки уређују области које непосредно утичу на подршку родитељству и раном развоју деце, односно </w:t>
      </w:r>
      <w:r w:rsidR="00397635" w:rsidRPr="00E8427A">
        <w:rPr>
          <w:rFonts w:ascii="Tahoma" w:hAnsi="Tahoma" w:cs="Tahoma"/>
          <w:b/>
          <w:bCs/>
          <w:lang w:val="sr-Cyrl-RS"/>
        </w:rPr>
        <w:t>мере и активности</w:t>
      </w:r>
      <w:r w:rsidR="00397635" w:rsidRPr="00E8427A">
        <w:rPr>
          <w:rFonts w:ascii="Tahoma" w:hAnsi="Tahoma" w:cs="Tahoma"/>
          <w:lang w:val="sr-Cyrl-RS"/>
        </w:rPr>
        <w:t xml:space="preserve"> у областима здравствене заштите, социјалне заштите, предшколских установа и предшколског образовања и међусекторске сарадње</w:t>
      </w:r>
      <w:r w:rsidR="00E65107">
        <w:rPr>
          <w:rFonts w:ascii="Tahoma" w:hAnsi="Tahoma" w:cs="Tahoma"/>
          <w:lang w:val="sr-Cyrl-RS"/>
        </w:rPr>
        <w:t>. Нека од докумената јавних политика којима ова питања могу бити уређена су</w:t>
      </w:r>
      <w:r w:rsidR="00FF45E3">
        <w:rPr>
          <w:rFonts w:ascii="Tahoma" w:hAnsi="Tahoma" w:cs="Tahoma"/>
          <w:lang w:val="sr-Cyrl-RS"/>
        </w:rPr>
        <w:t xml:space="preserve"> на пример</w:t>
      </w:r>
      <w:r w:rsidR="00E65107">
        <w:rPr>
          <w:rFonts w:ascii="Tahoma" w:hAnsi="Tahoma" w:cs="Tahoma"/>
          <w:lang w:val="sr-Cyrl-RS"/>
        </w:rPr>
        <w:t>:</w:t>
      </w:r>
      <w:r w:rsidR="007A714B" w:rsidRPr="00E8427A">
        <w:rPr>
          <w:rFonts w:ascii="Tahoma" w:hAnsi="Tahoma" w:cs="Tahoma"/>
          <w:lang w:val="sr-Cyrl-RS"/>
        </w:rPr>
        <w:t xml:space="preserve"> </w:t>
      </w:r>
      <w:r w:rsidR="00397635" w:rsidRPr="00E8427A">
        <w:rPr>
          <w:rFonts w:ascii="Tahoma" w:hAnsi="Tahoma" w:cs="Tahoma"/>
          <w:lang w:val="sr-Cyrl-RS"/>
        </w:rPr>
        <w:t>План развоја града/општине; Програм социјалне заштите; План јавног здравља; План развоја предшколског образовања и</w:t>
      </w:r>
      <w:r w:rsidR="007A714B" w:rsidRPr="00E8427A">
        <w:rPr>
          <w:rFonts w:ascii="Tahoma" w:hAnsi="Tahoma" w:cs="Tahoma"/>
          <w:lang w:val="sr-Cyrl-RS"/>
        </w:rPr>
        <w:t xml:space="preserve"> </w:t>
      </w:r>
      <w:r w:rsidR="00397635" w:rsidRPr="00E8427A">
        <w:rPr>
          <w:rFonts w:ascii="Tahoma" w:hAnsi="Tahoma" w:cs="Tahoma"/>
          <w:lang w:val="sr-Cyrl-RS"/>
        </w:rPr>
        <w:t>др</w:t>
      </w:r>
      <w:r w:rsidR="007A714B" w:rsidRPr="00E8427A">
        <w:rPr>
          <w:rFonts w:ascii="Tahoma" w:hAnsi="Tahoma" w:cs="Tahoma"/>
          <w:lang w:val="sr-Cyrl-RS"/>
        </w:rPr>
        <w:t xml:space="preserve">уга </w:t>
      </w:r>
      <w:r w:rsidR="00792E2A">
        <w:rPr>
          <w:rFonts w:ascii="Tahoma" w:hAnsi="Tahoma" w:cs="Tahoma"/>
          <w:lang w:val="sr-Cyrl-RS"/>
        </w:rPr>
        <w:t xml:space="preserve">слична </w:t>
      </w:r>
      <w:r w:rsidR="007A714B" w:rsidRPr="00E8427A">
        <w:rPr>
          <w:rFonts w:ascii="Tahoma" w:hAnsi="Tahoma" w:cs="Tahoma"/>
          <w:lang w:val="sr-Cyrl-RS"/>
        </w:rPr>
        <w:t>документа</w:t>
      </w:r>
      <w:r w:rsidR="00397635" w:rsidRPr="00E8427A">
        <w:rPr>
          <w:rFonts w:ascii="Tahoma" w:hAnsi="Tahoma" w:cs="Tahoma"/>
          <w:lang w:val="sr-Cyrl-RS"/>
        </w:rPr>
        <w:t xml:space="preserve">. </w:t>
      </w:r>
      <w:r w:rsidR="00E9076E" w:rsidRPr="00E8427A">
        <w:rPr>
          <w:rFonts w:ascii="Tahoma" w:hAnsi="Tahoma" w:cs="Tahoma"/>
          <w:iCs/>
          <w:u w:val="single"/>
          <w:lang w:val="sr-Cyrl-RS"/>
        </w:rPr>
        <w:t>О</w:t>
      </w:r>
      <w:r w:rsidR="00E9076E" w:rsidRPr="00E8427A">
        <w:rPr>
          <w:rFonts w:ascii="Tahoma" w:hAnsi="Tahoma" w:cs="Tahoma"/>
          <w:u w:val="single"/>
          <w:lang w:val="sr-Cyrl-RS"/>
        </w:rPr>
        <w:t>дговор у оквиру ове секције се бодује на начин како је то приказано у табели критеријума за оцењивање под тачком 2.</w:t>
      </w:r>
    </w:p>
    <w:p w14:paraId="3A0C9E47" w14:textId="77777777" w:rsidR="00922347" w:rsidRPr="00E8427A" w:rsidRDefault="00922347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</w:p>
    <w:p w14:paraId="19FFFEE9" w14:textId="4F1C8440" w:rsidR="00762C1F" w:rsidRDefault="00E11005" w:rsidP="00922347">
      <w:pPr>
        <w:spacing w:before="0" w:after="0" w:line="240" w:lineRule="auto"/>
        <w:rPr>
          <w:rFonts w:ascii="Tahoma" w:hAnsi="Tahoma" w:cs="Tahoma"/>
          <w:b/>
          <w:bCs/>
          <w:lang w:val="sr-Cyrl-RS"/>
        </w:rPr>
      </w:pPr>
      <w:bookmarkStart w:id="13" w:name="_Hlk523918218"/>
      <w:bookmarkEnd w:id="11"/>
      <w:r w:rsidRPr="00E8427A">
        <w:rPr>
          <w:rFonts w:ascii="Tahoma" w:hAnsi="Tahoma" w:cs="Tahoma"/>
          <w:b/>
          <w:u w:val="single"/>
          <w:lang w:val="sr-Cyrl-RS"/>
        </w:rPr>
        <w:t>Пети</w:t>
      </w:r>
      <w:r w:rsidR="00314B1D" w:rsidRPr="00E8427A">
        <w:rPr>
          <w:rFonts w:ascii="Tahoma" w:hAnsi="Tahoma" w:cs="Tahoma"/>
          <w:b/>
          <w:u w:val="single"/>
          <w:lang w:val="sr-Cyrl-RS"/>
        </w:rPr>
        <w:t xml:space="preserve"> део</w:t>
      </w:r>
      <w:r w:rsidR="00762C1F" w:rsidRPr="00E8427A">
        <w:rPr>
          <w:rFonts w:ascii="Tahoma" w:hAnsi="Tahoma" w:cs="Tahoma"/>
          <w:b/>
          <w:u w:val="single"/>
          <w:lang w:val="sr-Cyrl-RS"/>
        </w:rPr>
        <w:t>:</w:t>
      </w:r>
      <w:r w:rsidR="00314B1D" w:rsidRPr="00E8427A">
        <w:rPr>
          <w:rFonts w:ascii="Tahoma" w:hAnsi="Tahoma" w:cs="Tahoma"/>
          <w:b/>
          <w:lang w:val="sr-Cyrl-RS"/>
        </w:rPr>
        <w:t xml:space="preserve"> </w:t>
      </w:r>
      <w:r w:rsidR="00762C1F" w:rsidRPr="00E8427A">
        <w:rPr>
          <w:rFonts w:ascii="Tahoma" w:hAnsi="Tahoma" w:cs="Tahoma"/>
          <w:b/>
          <w:lang w:val="sr-Cyrl-RS"/>
        </w:rPr>
        <w:t>ПРЕТХОДН</w:t>
      </w:r>
      <w:r w:rsidR="003F7D71">
        <w:rPr>
          <w:rFonts w:ascii="Tahoma" w:hAnsi="Tahoma" w:cs="Tahoma"/>
          <w:b/>
          <w:lang w:val="sr-Cyrl-RS"/>
        </w:rPr>
        <w:t>А</w:t>
      </w:r>
      <w:r w:rsidR="00762C1F" w:rsidRPr="00E8427A">
        <w:rPr>
          <w:rFonts w:ascii="Tahoma" w:hAnsi="Tahoma" w:cs="Tahoma"/>
          <w:b/>
          <w:lang w:val="sr-Cyrl-RS"/>
        </w:rPr>
        <w:t xml:space="preserve"> ИСКУСТВА У СПРОВОЂЕЊУ ЛОКАЛНИХ МЕРА У ОБЛАСТИ ПОДРШКЕ РОДИТЕЉСТВУ И РАНОМ РАЗВОЈУ ДЕЦЕ</w:t>
      </w:r>
      <w:r w:rsidR="00762C1F" w:rsidRPr="00E8427A">
        <w:rPr>
          <w:rFonts w:ascii="Tahoma" w:hAnsi="Tahoma" w:cs="Tahoma"/>
          <w:lang w:val="sr-Cyrl-RS"/>
        </w:rPr>
        <w:t xml:space="preserve"> </w:t>
      </w:r>
      <w:bookmarkStart w:id="14" w:name="_Hlk92379117"/>
      <w:bookmarkStart w:id="15" w:name="_Hlk92379286"/>
      <w:r w:rsidR="00762C1F" w:rsidRPr="00E8427A">
        <w:rPr>
          <w:rFonts w:ascii="Tahoma" w:hAnsi="Tahoma" w:cs="Tahoma"/>
          <w:lang w:val="sr-Cyrl-RS"/>
        </w:rPr>
        <w:t>представља део у коме</w:t>
      </w:r>
      <w:r w:rsidR="00FF45E3">
        <w:rPr>
          <w:rFonts w:ascii="Tahoma" w:hAnsi="Tahoma" w:cs="Tahoma"/>
          <w:lang w:val="sr-Cyrl-RS"/>
        </w:rPr>
        <w:t xml:space="preserve"> се наводи да ли</w:t>
      </w:r>
      <w:r w:rsidR="003F7D71">
        <w:rPr>
          <w:rFonts w:ascii="Tahoma" w:hAnsi="Tahoma" w:cs="Tahoma"/>
          <w:lang w:val="sr-Cyrl-RS"/>
        </w:rPr>
        <w:t xml:space="preserve"> је</w:t>
      </w:r>
      <w:r w:rsidR="00FF45E3">
        <w:rPr>
          <w:rFonts w:ascii="Tahoma" w:hAnsi="Tahoma" w:cs="Tahoma"/>
          <w:lang w:val="sr-Cyrl-RS"/>
        </w:rPr>
        <w:t xml:space="preserve"> локална самоуправа</w:t>
      </w:r>
      <w:r w:rsidR="00762C1F" w:rsidRPr="00E8427A">
        <w:rPr>
          <w:rFonts w:ascii="Tahoma" w:hAnsi="Tahoma" w:cs="Tahoma"/>
          <w:lang w:val="sr-Cyrl-RS"/>
        </w:rPr>
        <w:t xml:space="preserve"> </w:t>
      </w:r>
      <w:bookmarkEnd w:id="14"/>
      <w:r w:rsidR="00762C1F" w:rsidRPr="00E8427A">
        <w:rPr>
          <w:rFonts w:ascii="Tahoma" w:hAnsi="Tahoma" w:cs="Tahoma"/>
          <w:lang w:val="sr-Cyrl-RS"/>
        </w:rPr>
        <w:t xml:space="preserve">већ реализовала или реализује мере/активности које се односе на спровођење/унапређење подршке родитељству и раном развоју деце (заокруживањем одговора са </w:t>
      </w:r>
      <w:r w:rsidR="00762C1F" w:rsidRPr="00E8427A">
        <w:rPr>
          <w:rFonts w:ascii="Tahoma" w:hAnsi="Tahoma" w:cs="Tahoma"/>
          <w:b/>
          <w:bCs/>
          <w:lang w:val="sr-Cyrl-RS"/>
        </w:rPr>
        <w:t xml:space="preserve">ДА </w:t>
      </w:r>
      <w:r w:rsidR="00762C1F" w:rsidRPr="00E8427A">
        <w:rPr>
          <w:rFonts w:ascii="Tahoma" w:hAnsi="Tahoma" w:cs="Tahoma"/>
          <w:lang w:val="sr-Cyrl-RS"/>
        </w:rPr>
        <w:t xml:space="preserve">или </w:t>
      </w:r>
      <w:r w:rsidR="00762C1F" w:rsidRPr="00E8427A">
        <w:rPr>
          <w:rFonts w:ascii="Tahoma" w:hAnsi="Tahoma" w:cs="Tahoma"/>
          <w:b/>
          <w:bCs/>
          <w:lang w:val="sr-Cyrl-RS"/>
        </w:rPr>
        <w:t>НЕ).</w:t>
      </w:r>
    </w:p>
    <w:p w14:paraId="1212460F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bookmarkEnd w:id="15"/>
    <w:p w14:paraId="5EDB6EE1" w14:textId="7013DB29" w:rsidR="000742C6" w:rsidRDefault="00762C1F" w:rsidP="00E1632D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Уколико је </w:t>
      </w:r>
      <w:r w:rsidR="00FF45E3">
        <w:rPr>
          <w:rFonts w:ascii="Tahoma" w:hAnsi="Tahoma" w:cs="Tahoma"/>
          <w:lang w:val="sr-Cyrl-RS"/>
        </w:rPr>
        <w:t>то случај</w:t>
      </w:r>
      <w:r w:rsidRPr="00E8427A">
        <w:rPr>
          <w:rFonts w:ascii="Tahoma" w:hAnsi="Tahoma" w:cs="Tahoma"/>
          <w:lang w:val="sr-Cyrl-RS"/>
        </w:rPr>
        <w:t xml:space="preserve">, </w:t>
      </w:r>
      <w:r w:rsidR="00FF45E3">
        <w:rPr>
          <w:rFonts w:ascii="Tahoma" w:hAnsi="Tahoma" w:cs="Tahoma"/>
          <w:lang w:val="sr-Cyrl-RS"/>
        </w:rPr>
        <w:t>у пријави је потребно да се</w:t>
      </w:r>
      <w:r w:rsidRPr="00E8427A">
        <w:rPr>
          <w:rFonts w:ascii="Tahoma" w:hAnsi="Tahoma" w:cs="Tahoma"/>
          <w:lang w:val="sr-Cyrl-RS"/>
        </w:rPr>
        <w:t xml:space="preserve"> укратко опиш</w:t>
      </w:r>
      <w:r w:rsidR="00FF45E3">
        <w:rPr>
          <w:rFonts w:ascii="Tahoma" w:hAnsi="Tahoma" w:cs="Tahoma"/>
          <w:lang w:val="sr-Cyrl-RS"/>
        </w:rPr>
        <w:t>у</w:t>
      </w:r>
      <w:r w:rsidRPr="00E8427A">
        <w:rPr>
          <w:rFonts w:ascii="Tahoma" w:hAnsi="Tahoma" w:cs="Tahoma"/>
          <w:lang w:val="sr-Cyrl-RS"/>
        </w:rPr>
        <w:t xml:space="preserve"> претходно реализоване активности (</w:t>
      </w:r>
      <w:r w:rsidR="007A714B" w:rsidRPr="00E8427A">
        <w:rPr>
          <w:rFonts w:ascii="Tahoma" w:hAnsi="Tahoma" w:cs="Tahoma"/>
          <w:lang w:val="sr-Cyrl-RS"/>
        </w:rPr>
        <w:t>наводећи врсту, период, број корисника и извор финансирања</w:t>
      </w:r>
      <w:r w:rsidRPr="00E8427A">
        <w:rPr>
          <w:rFonts w:ascii="Tahoma" w:hAnsi="Tahoma" w:cs="Tahoma"/>
          <w:lang w:val="sr-Cyrl-RS"/>
        </w:rPr>
        <w:t>) или активности које се тренутно реализују</w:t>
      </w:r>
      <w:r w:rsidR="00227051">
        <w:rPr>
          <w:rFonts w:ascii="Tahoma" w:hAnsi="Tahoma" w:cs="Tahoma"/>
          <w:lang w:val="sr-Cyrl-RS"/>
        </w:rPr>
        <w:t xml:space="preserve">. Неки од примера таквих активности могу бити: </w:t>
      </w:r>
      <w:r w:rsidRPr="00E8427A">
        <w:rPr>
          <w:rFonts w:ascii="Tahoma" w:hAnsi="Tahoma" w:cs="Tahoma"/>
          <w:lang w:val="sr-Cyrl-RS"/>
        </w:rPr>
        <w:t xml:space="preserve">рад патронажне службе у ДЗ, укључујући видео саветовања на даљину током трајања епидемије </w:t>
      </w:r>
      <w:r w:rsidRPr="00E8427A">
        <w:rPr>
          <w:rFonts w:ascii="Tahoma" w:hAnsi="Tahoma" w:cs="Tahoma"/>
          <w:lang w:val="sr-Latn-RS"/>
        </w:rPr>
        <w:t xml:space="preserve">COVID </w:t>
      </w:r>
      <w:r w:rsidR="00FA77D8" w:rsidRPr="00E8427A">
        <w:rPr>
          <w:rFonts w:ascii="Tahoma" w:hAnsi="Tahoma" w:cs="Tahoma"/>
          <w:lang w:val="sr-Cyrl-RS"/>
        </w:rPr>
        <w:t>19</w:t>
      </w:r>
      <w:r w:rsidRPr="00E8427A">
        <w:rPr>
          <w:rFonts w:ascii="Tahoma" w:hAnsi="Tahoma" w:cs="Tahoma"/>
          <w:lang w:val="sr-Latn-RS"/>
        </w:rPr>
        <w:t xml:space="preserve">; </w:t>
      </w:r>
      <w:r w:rsidRPr="00E8427A">
        <w:rPr>
          <w:rFonts w:ascii="Tahoma" w:hAnsi="Tahoma" w:cs="Tahoma"/>
          <w:lang w:val="sr-Cyrl-RS"/>
        </w:rPr>
        <w:t xml:space="preserve">развијање и примена модела раних интервенција; постојање мобилних тимова за </w:t>
      </w:r>
      <w:r w:rsidR="00894F22">
        <w:rPr>
          <w:rFonts w:ascii="Tahoma" w:hAnsi="Tahoma" w:cs="Tahoma"/>
          <w:lang w:val="sr-Cyrl-RS"/>
        </w:rPr>
        <w:t>социјалну инклузију Рома и Ромкиња</w:t>
      </w:r>
      <w:r w:rsidRPr="00E8427A">
        <w:rPr>
          <w:rFonts w:ascii="Tahoma" w:hAnsi="Tahoma" w:cs="Tahoma"/>
          <w:lang w:val="sr-Cyrl-RS"/>
        </w:rPr>
        <w:t>; локални пројекти оснаживања породице;</w:t>
      </w:r>
      <w:r w:rsidR="00060F2E" w:rsidRPr="00E8427A">
        <w:rPr>
          <w:rFonts w:ascii="Tahoma" w:hAnsi="Tahoma" w:cs="Tahoma"/>
          <w:lang w:val="sr-Cyrl-RS"/>
        </w:rPr>
        <w:t xml:space="preserve"> унапређење система предшколског васпитања и образовања кроз зајам Светске банке,</w:t>
      </w:r>
      <w:r w:rsidRPr="00E8427A">
        <w:rPr>
          <w:rFonts w:ascii="Tahoma" w:hAnsi="Tahoma" w:cs="Tahoma"/>
          <w:lang w:val="sr-Cyrl-RS"/>
        </w:rPr>
        <w:t xml:space="preserve"> итд</w:t>
      </w:r>
      <w:r w:rsidR="000742C6" w:rsidRPr="00E8427A">
        <w:rPr>
          <w:rFonts w:ascii="Tahoma" w:hAnsi="Tahoma" w:cs="Tahoma"/>
          <w:lang w:val="sr-Cyrl-RS"/>
        </w:rPr>
        <w:t>.</w:t>
      </w:r>
      <w:r w:rsidR="00A65DEA" w:rsidRPr="00E8427A">
        <w:rPr>
          <w:rFonts w:ascii="Tahoma" w:hAnsi="Tahoma" w:cs="Tahoma"/>
          <w:iCs/>
          <w:u w:val="single"/>
          <w:lang w:val="sr-Cyrl-RS"/>
        </w:rPr>
        <w:t xml:space="preserve"> </w:t>
      </w:r>
      <w:bookmarkStart w:id="16" w:name="_Hlk92379888"/>
      <w:r w:rsidR="00A65DEA" w:rsidRPr="00E8427A">
        <w:rPr>
          <w:rFonts w:ascii="Tahoma" w:hAnsi="Tahoma" w:cs="Tahoma"/>
          <w:iCs/>
          <w:u w:val="single"/>
          <w:lang w:val="sr-Cyrl-RS"/>
        </w:rPr>
        <w:t>О</w:t>
      </w:r>
      <w:r w:rsidR="00A65DEA" w:rsidRPr="00E8427A">
        <w:rPr>
          <w:rFonts w:ascii="Tahoma" w:hAnsi="Tahoma" w:cs="Tahoma"/>
          <w:u w:val="single"/>
          <w:lang w:val="sr-Cyrl-RS"/>
        </w:rPr>
        <w:t>дговор у оквиру ове секције се бодује на начин како је то приказано у табели критеријума за оцењивање под тачком 3.</w:t>
      </w:r>
      <w:bookmarkEnd w:id="16"/>
    </w:p>
    <w:p w14:paraId="178BD96C" w14:textId="77777777" w:rsidR="00922347" w:rsidRPr="00E8427A" w:rsidRDefault="00922347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</w:p>
    <w:p w14:paraId="2CA5FC18" w14:textId="1095726B" w:rsidR="00AB352C" w:rsidRDefault="00762C1F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b/>
          <w:bCs/>
          <w:color w:val="0D0D0D" w:themeColor="text1" w:themeTint="F2"/>
          <w:u w:val="single"/>
          <w:lang w:val="sr-Cyrl-RS" w:eastAsia="en-GB"/>
        </w:rPr>
        <w:t>Шести део:</w:t>
      </w:r>
      <w:r w:rsidRPr="00E8427A">
        <w:rPr>
          <w:rFonts w:ascii="Tahoma" w:hAnsi="Tahoma" w:cs="Tahoma"/>
          <w:b/>
          <w:lang w:val="sr-Cyrl-RS"/>
        </w:rPr>
        <w:t xml:space="preserve"> ДЕМОГРАФСКЕ КАРАКТЕРИСТИКЕ ЛС</w:t>
      </w:r>
      <w:r w:rsidRPr="00E8427A">
        <w:rPr>
          <w:rFonts w:ascii="Tahoma" w:hAnsi="Tahoma" w:cs="Tahoma"/>
          <w:lang w:val="sr-Cyrl-RS"/>
        </w:rPr>
        <w:t xml:space="preserve"> представља део у коме је потребно да </w:t>
      </w:r>
      <w:r w:rsidR="00FE1536">
        <w:rPr>
          <w:rFonts w:ascii="Tahoma" w:hAnsi="Tahoma" w:cs="Tahoma"/>
          <w:lang w:val="sr-Cyrl-RS"/>
        </w:rPr>
        <w:t xml:space="preserve">се  </w:t>
      </w:r>
      <w:r w:rsidRPr="00E8427A">
        <w:rPr>
          <w:rFonts w:ascii="Tahoma" w:hAnsi="Tahoma" w:cs="Tahoma"/>
          <w:lang w:val="sr-Cyrl-RS"/>
        </w:rPr>
        <w:t xml:space="preserve">наведе удео (%) </w:t>
      </w:r>
      <w:r w:rsidRPr="00E8427A">
        <w:rPr>
          <w:rFonts w:ascii="Tahoma" w:hAnsi="Tahoma" w:cs="Tahoma"/>
          <w:b/>
          <w:bCs/>
          <w:lang w:val="sr-Cyrl-RS"/>
        </w:rPr>
        <w:t xml:space="preserve"> деце узраста до 4 године старости</w:t>
      </w:r>
      <w:r w:rsidRPr="00E8427A">
        <w:rPr>
          <w:rFonts w:ascii="Tahoma" w:hAnsi="Tahoma" w:cs="Tahoma"/>
          <w:lang w:val="sr-Cyrl-RS"/>
        </w:rPr>
        <w:t xml:space="preserve"> у односу на укупну популацију у Вашој јединици локалне самоуправе</w:t>
      </w:r>
      <w:r w:rsidR="00AD12D7" w:rsidRPr="00E8427A">
        <w:rPr>
          <w:rFonts w:ascii="Tahoma" w:hAnsi="Tahoma" w:cs="Tahoma"/>
          <w:lang w:val="sr-Cyrl-RS"/>
        </w:rPr>
        <w:t>, по последњем попису становништва.</w:t>
      </w:r>
    </w:p>
    <w:p w14:paraId="1846FAD9" w14:textId="77777777" w:rsidR="0064055E" w:rsidRPr="00E8427A" w:rsidRDefault="0064055E" w:rsidP="00922347">
      <w:pPr>
        <w:spacing w:before="0" w:after="0" w:line="240" w:lineRule="auto"/>
        <w:rPr>
          <w:rFonts w:ascii="Tahoma" w:hAnsi="Tahoma" w:cs="Tahoma"/>
        </w:rPr>
      </w:pPr>
    </w:p>
    <w:p w14:paraId="06DBE0E5" w14:textId="44CBA111" w:rsidR="00762C1F" w:rsidRDefault="000742C6" w:rsidP="00922347">
      <w:pPr>
        <w:spacing w:before="0" w:after="0" w:line="240" w:lineRule="auto"/>
        <w:rPr>
          <w:rFonts w:ascii="Tahoma" w:hAnsi="Tahoma" w:cs="Tahoma"/>
          <w:u w:val="single"/>
          <w:lang w:val="sr-Cyrl-RS"/>
        </w:rPr>
      </w:pPr>
      <w:r w:rsidRPr="00E8427A">
        <w:rPr>
          <w:rFonts w:ascii="Tahoma" w:hAnsi="Tahoma" w:cs="Tahoma"/>
          <w:lang w:val="sr-Cyrl-RS"/>
        </w:rPr>
        <w:t>Напомена: Податке је могуће добити из јединственог регистра података уписаних у матичну књигу рођених за матично подручје. Овај податак ће бити посебно бодован према скали која је претходно утврђена на основу података</w:t>
      </w:r>
      <w:r w:rsidR="007A714B" w:rsidRPr="00E8427A">
        <w:rPr>
          <w:rFonts w:ascii="Tahoma" w:hAnsi="Tahoma" w:cs="Tahoma"/>
          <w:lang w:val="sr-Cyrl-RS"/>
        </w:rPr>
        <w:t xml:space="preserve"> Републичког Завода за Статистику</w:t>
      </w:r>
      <w:r w:rsidR="00A65DEA" w:rsidRPr="00E8427A">
        <w:rPr>
          <w:rFonts w:ascii="Tahoma" w:hAnsi="Tahoma" w:cs="Tahoma"/>
          <w:lang w:val="sr-Cyrl-RS"/>
        </w:rPr>
        <w:t xml:space="preserve">. </w:t>
      </w:r>
      <w:r w:rsidR="00A65DEA" w:rsidRPr="00E8427A">
        <w:rPr>
          <w:rFonts w:ascii="Tahoma" w:hAnsi="Tahoma" w:cs="Tahoma"/>
          <w:iCs/>
          <w:u w:val="single"/>
          <w:lang w:val="sr-Cyrl-RS"/>
        </w:rPr>
        <w:t xml:space="preserve"> О</w:t>
      </w:r>
      <w:r w:rsidR="00A65DEA" w:rsidRPr="00E8427A">
        <w:rPr>
          <w:rFonts w:ascii="Tahoma" w:hAnsi="Tahoma" w:cs="Tahoma"/>
          <w:u w:val="single"/>
          <w:lang w:val="sr-Cyrl-RS"/>
        </w:rPr>
        <w:t xml:space="preserve">дговор у оквиру </w:t>
      </w:r>
      <w:r w:rsidR="00A65DEA" w:rsidRPr="00E8427A">
        <w:rPr>
          <w:rFonts w:ascii="Tahoma" w:hAnsi="Tahoma" w:cs="Tahoma"/>
          <w:u w:val="single"/>
          <w:lang w:val="sr-Cyrl-RS"/>
        </w:rPr>
        <w:lastRenderedPageBreak/>
        <w:t>ове секције се бодује на начин како је то приказано у табели критеријума за оцењивање под тачком 4</w:t>
      </w:r>
      <w:r w:rsidR="003F7D71">
        <w:rPr>
          <w:rFonts w:ascii="Tahoma" w:hAnsi="Tahoma" w:cs="Tahoma"/>
          <w:u w:val="single"/>
          <w:lang w:val="sr-Cyrl-RS"/>
        </w:rPr>
        <w:t>.</w:t>
      </w:r>
    </w:p>
    <w:p w14:paraId="38669288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iCs/>
          <w:u w:val="single"/>
          <w:lang w:val="sr-Cyrl-RS"/>
        </w:rPr>
      </w:pPr>
    </w:p>
    <w:p w14:paraId="4C3FECDE" w14:textId="273A3536" w:rsidR="000742C6" w:rsidRDefault="000742C6" w:rsidP="00922347">
      <w:pPr>
        <w:spacing w:before="0" w:after="0" w:line="240" w:lineRule="auto"/>
        <w:rPr>
          <w:rFonts w:ascii="Tahoma" w:hAnsi="Tahoma" w:cs="Tahoma"/>
          <w:b/>
          <w:bCs/>
          <w:lang w:val="sr-Cyrl-RS"/>
        </w:rPr>
      </w:pPr>
      <w:r w:rsidRPr="00E8427A">
        <w:rPr>
          <w:rFonts w:ascii="Tahoma" w:hAnsi="Tahoma" w:cs="Tahoma"/>
          <w:b/>
          <w:bCs/>
          <w:u w:val="single"/>
          <w:lang w:val="sr-Cyrl-RS"/>
        </w:rPr>
        <w:t>Седми део:</w:t>
      </w:r>
      <w:r w:rsidRPr="00E8427A">
        <w:rPr>
          <w:rFonts w:ascii="Tahoma" w:hAnsi="Tahoma" w:cs="Tahoma"/>
          <w:b/>
          <w:lang w:val="sr-Cyrl-RS"/>
        </w:rPr>
        <w:t xml:space="preserve"> ПОСТОЈАЊЕ ФОРМАЛНИХ И/ИЛИ НЕФОРМАЛНИХ АКТИВНИХ ТЕЛА И/ИЛИ ОБЛИКА САРАДЊЕ ГРАЂАНА И ЛС У ОБЛАСТИ ПОДРШКЕ РОДИТЕЉСТВУ И РАНОМ РАЗВОЈУ ДЕЦЕ</w:t>
      </w:r>
      <w:r w:rsidRPr="00E8427A">
        <w:rPr>
          <w:rFonts w:ascii="Tahoma" w:hAnsi="Tahoma" w:cs="Tahoma"/>
          <w:lang w:val="sr-Cyrl-RS"/>
        </w:rPr>
        <w:t xml:space="preserve"> представља део у коме је потребно да </w:t>
      </w:r>
      <w:r w:rsidR="0064055E">
        <w:rPr>
          <w:rFonts w:ascii="Tahoma" w:hAnsi="Tahoma" w:cs="Tahoma"/>
          <w:lang w:val="sr-Cyrl-RS"/>
        </w:rPr>
        <w:t xml:space="preserve">се </w:t>
      </w:r>
      <w:r w:rsidRPr="00E8427A">
        <w:rPr>
          <w:rFonts w:ascii="Tahoma" w:hAnsi="Tahoma" w:cs="Tahoma"/>
          <w:lang w:val="sr-Cyrl-RS"/>
        </w:rPr>
        <w:t>наведе да ли у локалн</w:t>
      </w:r>
      <w:r w:rsidR="0064055E">
        <w:rPr>
          <w:rFonts w:ascii="Tahoma" w:hAnsi="Tahoma" w:cs="Tahoma"/>
          <w:lang w:val="sr-Cyrl-RS"/>
        </w:rPr>
        <w:t>ој</w:t>
      </w:r>
      <w:r w:rsidRPr="00E8427A">
        <w:rPr>
          <w:rFonts w:ascii="Tahoma" w:hAnsi="Tahoma" w:cs="Tahoma"/>
          <w:lang w:val="sr-Cyrl-RS"/>
        </w:rPr>
        <w:t xml:space="preserve"> самоуправ</w:t>
      </w:r>
      <w:r w:rsidR="0064055E">
        <w:rPr>
          <w:rFonts w:ascii="Tahoma" w:hAnsi="Tahoma" w:cs="Tahoma"/>
          <w:lang w:val="sr-Cyrl-RS"/>
        </w:rPr>
        <w:t>и</w:t>
      </w:r>
      <w:r w:rsidRPr="00E8427A">
        <w:rPr>
          <w:rFonts w:ascii="Tahoma" w:hAnsi="Tahoma" w:cs="Tahoma"/>
          <w:lang w:val="sr-Cyrl-RS"/>
        </w:rPr>
        <w:t xml:space="preserve"> постоје активна </w:t>
      </w:r>
      <w:r w:rsidRPr="00E8427A">
        <w:rPr>
          <w:rFonts w:ascii="Tahoma" w:hAnsi="Tahoma" w:cs="Tahoma"/>
          <w:b/>
          <w:bCs/>
          <w:lang w:val="sr-Cyrl-RS"/>
        </w:rPr>
        <w:t xml:space="preserve">тела </w:t>
      </w:r>
      <w:r w:rsidRPr="00E8427A">
        <w:rPr>
          <w:rFonts w:ascii="Tahoma" w:hAnsi="Tahoma" w:cs="Tahoma"/>
          <w:lang w:val="sr-Cyrl-RS"/>
        </w:rPr>
        <w:t xml:space="preserve">или неки </w:t>
      </w:r>
      <w:r w:rsidRPr="00E8427A">
        <w:rPr>
          <w:rFonts w:ascii="Tahoma" w:hAnsi="Tahoma" w:cs="Tahoma"/>
          <w:b/>
          <w:bCs/>
          <w:lang w:val="sr-Cyrl-RS"/>
        </w:rPr>
        <w:t>облик сарадње</w:t>
      </w:r>
      <w:r w:rsidRPr="00E8427A">
        <w:rPr>
          <w:rFonts w:ascii="Tahoma" w:hAnsi="Tahoma" w:cs="Tahoma"/>
          <w:lang w:val="sr-Cyrl-RS"/>
        </w:rPr>
        <w:t xml:space="preserve"> </w:t>
      </w:r>
      <w:r w:rsidR="002001AB" w:rsidRPr="00E8427A">
        <w:rPr>
          <w:rFonts w:ascii="Tahoma" w:hAnsi="Tahoma" w:cs="Tahoma"/>
          <w:lang w:val="sr-Cyrl-RS"/>
        </w:rPr>
        <w:t xml:space="preserve">(формални/неформални) </w:t>
      </w:r>
      <w:r w:rsidRPr="00E8427A">
        <w:rPr>
          <w:rFonts w:ascii="Tahoma" w:hAnsi="Tahoma" w:cs="Tahoma"/>
          <w:lang w:val="sr-Cyrl-RS"/>
        </w:rPr>
        <w:t xml:space="preserve">грађана и ЛС у вези са питањем подршке родитељству и раном развоју деце, као и спровођењем локалних услуга у наведеној области (заокруживањем одговора са </w:t>
      </w:r>
      <w:r w:rsidRPr="00E8427A">
        <w:rPr>
          <w:rFonts w:ascii="Tahoma" w:hAnsi="Tahoma" w:cs="Tahoma"/>
          <w:b/>
          <w:bCs/>
          <w:lang w:val="sr-Cyrl-RS"/>
        </w:rPr>
        <w:t xml:space="preserve">ДА </w:t>
      </w:r>
      <w:r w:rsidRPr="00E8427A">
        <w:rPr>
          <w:rFonts w:ascii="Tahoma" w:hAnsi="Tahoma" w:cs="Tahoma"/>
          <w:lang w:val="sr-Cyrl-RS"/>
        </w:rPr>
        <w:t xml:space="preserve">или </w:t>
      </w:r>
      <w:r w:rsidRPr="00E8427A">
        <w:rPr>
          <w:rFonts w:ascii="Tahoma" w:hAnsi="Tahoma" w:cs="Tahoma"/>
          <w:b/>
          <w:bCs/>
          <w:lang w:val="sr-Cyrl-RS"/>
        </w:rPr>
        <w:t>НЕ).</w:t>
      </w:r>
    </w:p>
    <w:p w14:paraId="79BC914D" w14:textId="77777777" w:rsidR="0064055E" w:rsidRPr="00E8427A" w:rsidRDefault="0064055E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0A25BF5B" w14:textId="2F883925" w:rsidR="004D5CB3" w:rsidRDefault="000742C6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Уколико је одговор потврдан, </w:t>
      </w:r>
      <w:r w:rsidR="00FB4D56">
        <w:rPr>
          <w:rFonts w:ascii="Tahoma" w:hAnsi="Tahoma" w:cs="Tahoma"/>
          <w:lang w:val="sr-Cyrl-RS"/>
        </w:rPr>
        <w:t>потребно је да се наведе</w:t>
      </w:r>
      <w:r w:rsidRPr="00E8427A">
        <w:rPr>
          <w:rFonts w:ascii="Tahoma" w:hAnsi="Tahoma" w:cs="Tahoma"/>
          <w:lang w:val="sr-Cyrl-RS"/>
        </w:rPr>
        <w:t xml:space="preserve"> активно </w:t>
      </w:r>
      <w:r w:rsidRPr="00E8427A">
        <w:rPr>
          <w:rFonts w:ascii="Tahoma" w:hAnsi="Tahoma" w:cs="Tahoma"/>
          <w:b/>
          <w:bCs/>
          <w:lang w:val="sr-Cyrl-RS"/>
        </w:rPr>
        <w:t>тело или облик сарадње</w:t>
      </w:r>
      <w:r w:rsidRPr="00E8427A">
        <w:rPr>
          <w:rFonts w:ascii="Tahoma" w:hAnsi="Tahoma" w:cs="Tahoma"/>
          <w:lang w:val="sr-Cyrl-RS"/>
        </w:rPr>
        <w:t xml:space="preserve"> који постоји у </w:t>
      </w:r>
      <w:r w:rsidR="00CB1284">
        <w:rPr>
          <w:rFonts w:ascii="Tahoma" w:hAnsi="Tahoma" w:cs="Tahoma"/>
          <w:lang w:val="sr-Cyrl-RS"/>
        </w:rPr>
        <w:t>ЛС</w:t>
      </w:r>
      <w:r w:rsidR="007A714B" w:rsidRPr="00E8427A">
        <w:rPr>
          <w:rFonts w:ascii="Tahoma" w:hAnsi="Tahoma" w:cs="Tahoma"/>
          <w:lang w:val="sr-Cyrl-RS"/>
        </w:rPr>
        <w:t xml:space="preserve"> наводећи назив тела/облика сарадње, циљну/е групу/е и датум оснивања/успостављања </w:t>
      </w:r>
      <w:r w:rsidRPr="00E8427A">
        <w:rPr>
          <w:rFonts w:ascii="Tahoma" w:hAnsi="Tahoma" w:cs="Tahoma"/>
          <w:lang w:val="sr-Cyrl-RS"/>
        </w:rPr>
        <w:t>(Пример: сарадња ЛС са удружењима на иницијативама и подршци родитељству и раном развоју; локалне мреже за подршку родитеља; мреже за вршњачку подршку; мреже волонтера који подржавају рани развој деце; подршка родитељима из угрожених заједница; савети родитељ</w:t>
      </w:r>
      <w:r w:rsidR="00D1783E" w:rsidRPr="00E8427A">
        <w:rPr>
          <w:rFonts w:ascii="Tahoma" w:hAnsi="Tahoma" w:cs="Tahoma"/>
          <w:lang w:val="sr-Cyrl-RS"/>
        </w:rPr>
        <w:t>а</w:t>
      </w:r>
      <w:r w:rsidRPr="00E8427A">
        <w:rPr>
          <w:rFonts w:ascii="Tahoma" w:hAnsi="Tahoma" w:cs="Tahoma"/>
          <w:lang w:val="sr-Cyrl-RS"/>
        </w:rPr>
        <w:t>, и сл.)</w:t>
      </w:r>
      <w:r w:rsidR="00A65DEA" w:rsidRPr="00E8427A">
        <w:rPr>
          <w:rFonts w:ascii="Tahoma" w:hAnsi="Tahoma" w:cs="Tahoma"/>
          <w:lang w:val="sr-Cyrl-RS"/>
        </w:rPr>
        <w:t xml:space="preserve">. </w:t>
      </w:r>
      <w:r w:rsidR="00A65DEA" w:rsidRPr="00E8427A">
        <w:rPr>
          <w:rFonts w:ascii="Tahoma" w:hAnsi="Tahoma" w:cs="Tahoma"/>
          <w:iCs/>
          <w:u w:val="single"/>
          <w:lang w:val="sr-Cyrl-RS"/>
        </w:rPr>
        <w:t xml:space="preserve"> О</w:t>
      </w:r>
      <w:r w:rsidR="00A65DEA" w:rsidRPr="00E8427A">
        <w:rPr>
          <w:rFonts w:ascii="Tahoma" w:hAnsi="Tahoma" w:cs="Tahoma"/>
          <w:u w:val="single"/>
          <w:lang w:val="sr-Cyrl-RS"/>
        </w:rPr>
        <w:t>дговор у оквиру ове секције се бодује на начин како је то приказано у табели критеријума за оцењивање под тачком 5.</w:t>
      </w:r>
      <w:bookmarkEnd w:id="13"/>
    </w:p>
    <w:p w14:paraId="2DB42310" w14:textId="77777777" w:rsidR="00922347" w:rsidRPr="00E8427A" w:rsidRDefault="00922347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</w:p>
    <w:p w14:paraId="071222EF" w14:textId="5FB47AA2" w:rsidR="00823837" w:rsidRDefault="00590389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  <w:r w:rsidRPr="003F4FD0">
        <w:rPr>
          <w:rFonts w:ascii="Tahoma" w:hAnsi="Tahoma" w:cs="Tahoma"/>
          <w:b/>
          <w:bCs/>
          <w:u w:val="single"/>
          <w:lang w:val="en-US"/>
        </w:rPr>
        <w:t>O</w:t>
      </w:r>
      <w:r w:rsidRPr="003F4FD0">
        <w:rPr>
          <w:rFonts w:ascii="Tahoma" w:hAnsi="Tahoma" w:cs="Tahoma"/>
          <w:b/>
          <w:bCs/>
          <w:u w:val="single"/>
          <w:lang w:val="sr-Cyrl-RS"/>
        </w:rPr>
        <w:t>сми део:</w:t>
      </w:r>
      <w:r w:rsidRPr="00E8427A">
        <w:rPr>
          <w:rFonts w:ascii="Tahoma" w:hAnsi="Tahoma" w:cs="Tahoma"/>
          <w:lang w:val="sr-Cyrl-RS"/>
        </w:rPr>
        <w:t xml:space="preserve">  </w:t>
      </w:r>
      <w:r w:rsidRPr="00E1632D">
        <w:rPr>
          <w:rFonts w:ascii="Tahoma" w:hAnsi="Tahoma" w:cs="Tahoma"/>
          <w:b/>
          <w:bCs/>
          <w:lang w:val="sr-Cyrl-RS"/>
        </w:rPr>
        <w:t>ПОТВРДА ЗАИНТЕРЕСОВАНОСТИ СВИХ РЕЛЕВАНТНИХ ИНСТИТУЦИЈА ДА УЧЕСТВУЈУ У СПРОВОЂЕЊУ ПРОЈЕКТНИХ АКТИВНОСТИ У ЛС</w:t>
      </w:r>
      <w:r w:rsidR="00305917">
        <w:rPr>
          <w:rFonts w:ascii="Tahoma" w:hAnsi="Tahoma" w:cs="Tahoma"/>
          <w:b/>
          <w:bCs/>
          <w:lang w:val="sr-Cyrl-RS"/>
        </w:rPr>
        <w:t xml:space="preserve"> -</w:t>
      </w:r>
      <w:r w:rsidR="00134164" w:rsidRPr="00E8427A">
        <w:rPr>
          <w:rFonts w:ascii="Tahoma" w:hAnsi="Tahoma" w:cs="Tahoma"/>
          <w:lang w:val="sr-Cyrl-RS"/>
        </w:rPr>
        <w:t xml:space="preserve"> представља део </w:t>
      </w:r>
      <w:r w:rsidR="00CB1284">
        <w:rPr>
          <w:rFonts w:ascii="Tahoma" w:hAnsi="Tahoma" w:cs="Tahoma"/>
          <w:lang w:val="sr-Cyrl-RS"/>
        </w:rPr>
        <w:t xml:space="preserve">пријаве </w:t>
      </w:r>
      <w:r w:rsidR="00134164" w:rsidRPr="00E8427A">
        <w:rPr>
          <w:rFonts w:ascii="Tahoma" w:hAnsi="Tahoma" w:cs="Tahoma"/>
          <w:lang w:val="sr-Cyrl-RS"/>
        </w:rPr>
        <w:t xml:space="preserve">којим </w:t>
      </w:r>
      <w:r w:rsidR="00CB1284">
        <w:rPr>
          <w:rFonts w:ascii="Tahoma" w:hAnsi="Tahoma" w:cs="Tahoma"/>
          <w:lang w:val="sr-Cyrl-RS"/>
        </w:rPr>
        <w:t xml:space="preserve">се </w:t>
      </w:r>
      <w:r w:rsidR="00134164" w:rsidRPr="00E8427A">
        <w:rPr>
          <w:rFonts w:ascii="Tahoma" w:hAnsi="Tahoma" w:cs="Tahoma"/>
          <w:lang w:val="sr-Cyrl-RS"/>
        </w:rPr>
        <w:t xml:space="preserve">потврђује да постоји заинтересованост </w:t>
      </w:r>
      <w:r w:rsidR="005E09EB">
        <w:rPr>
          <w:rFonts w:ascii="Tahoma" w:hAnsi="Tahoma" w:cs="Tahoma"/>
          <w:lang w:val="sr-Cyrl-RS"/>
        </w:rPr>
        <w:t>Ц</w:t>
      </w:r>
      <w:r w:rsidR="00134164" w:rsidRPr="00E8427A">
        <w:rPr>
          <w:rFonts w:ascii="Tahoma" w:hAnsi="Tahoma" w:cs="Tahoma"/>
          <w:lang w:val="sr-Cyrl-RS"/>
        </w:rPr>
        <w:t xml:space="preserve">ентра за социјални рад, </w:t>
      </w:r>
      <w:r w:rsidR="005E09EB">
        <w:rPr>
          <w:rFonts w:ascii="Tahoma" w:hAnsi="Tahoma" w:cs="Tahoma"/>
          <w:lang w:val="sr-Cyrl-RS"/>
        </w:rPr>
        <w:t>Д</w:t>
      </w:r>
      <w:r w:rsidR="00134164" w:rsidRPr="00E8427A">
        <w:rPr>
          <w:rFonts w:ascii="Tahoma" w:hAnsi="Tahoma" w:cs="Tahoma"/>
          <w:lang w:val="sr-Cyrl-RS"/>
        </w:rPr>
        <w:t xml:space="preserve">ома здравља и </w:t>
      </w:r>
      <w:r w:rsidR="005E09EB">
        <w:rPr>
          <w:rFonts w:ascii="Tahoma" w:hAnsi="Tahoma" w:cs="Tahoma"/>
          <w:lang w:val="sr-Cyrl-RS"/>
        </w:rPr>
        <w:t>П</w:t>
      </w:r>
      <w:r w:rsidR="00134164" w:rsidRPr="00E8427A">
        <w:rPr>
          <w:rFonts w:ascii="Tahoma" w:hAnsi="Tahoma" w:cs="Tahoma"/>
          <w:lang w:val="sr-Cyrl-RS"/>
        </w:rPr>
        <w:t xml:space="preserve">редшколске установе у ЛС да се укључе у пројектне активности и заједнички учествују у њиховом спровођењу на територији ЛС (заокруживањем одговора </w:t>
      </w:r>
      <w:r w:rsidR="00134164" w:rsidRPr="003F4FD0">
        <w:rPr>
          <w:rFonts w:ascii="Tahoma" w:hAnsi="Tahoma" w:cs="Tahoma"/>
          <w:b/>
          <w:bCs/>
          <w:lang w:val="sr-Cyrl-RS"/>
        </w:rPr>
        <w:t>ДА</w:t>
      </w:r>
      <w:r w:rsidR="00134164" w:rsidRPr="00E8427A">
        <w:rPr>
          <w:rFonts w:ascii="Tahoma" w:hAnsi="Tahoma" w:cs="Tahoma"/>
          <w:lang w:val="sr-Cyrl-RS"/>
        </w:rPr>
        <w:t xml:space="preserve"> или </w:t>
      </w:r>
      <w:r w:rsidR="00134164" w:rsidRPr="003F4FD0">
        <w:rPr>
          <w:rFonts w:ascii="Tahoma" w:hAnsi="Tahoma" w:cs="Tahoma"/>
          <w:b/>
          <w:bCs/>
          <w:lang w:val="sr-Cyrl-RS"/>
        </w:rPr>
        <w:t>НЕ</w:t>
      </w:r>
      <w:r w:rsidR="00134164" w:rsidRPr="00E8427A">
        <w:rPr>
          <w:rFonts w:ascii="Tahoma" w:hAnsi="Tahoma" w:cs="Tahoma"/>
          <w:lang w:val="sr-Cyrl-RS"/>
        </w:rPr>
        <w:t>)</w:t>
      </w:r>
      <w:r w:rsidR="005E09EB">
        <w:rPr>
          <w:rFonts w:ascii="Tahoma" w:hAnsi="Tahoma" w:cs="Tahoma"/>
          <w:lang w:val="sr-Cyrl-RS"/>
        </w:rPr>
        <w:t>.</w:t>
      </w:r>
    </w:p>
    <w:p w14:paraId="5F3E7C15" w14:textId="77777777" w:rsidR="00922347" w:rsidRPr="00E8427A" w:rsidRDefault="00922347" w:rsidP="00922347">
      <w:pPr>
        <w:spacing w:before="0" w:after="0" w:line="240" w:lineRule="auto"/>
        <w:ind w:right="-46"/>
        <w:rPr>
          <w:rFonts w:ascii="Tahoma" w:hAnsi="Tahoma" w:cs="Tahoma"/>
          <w:lang w:val="sr-Cyrl-RS"/>
        </w:rPr>
      </w:pPr>
    </w:p>
    <w:p w14:paraId="30B97908" w14:textId="4D918666" w:rsidR="004449C9" w:rsidRDefault="004449C9" w:rsidP="00922347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ahoma" w:eastAsia="Calibri" w:hAnsi="Tahoma" w:cs="Tahoma"/>
          <w:b/>
          <w:caps/>
          <w:lang w:val="sr-Cyrl-RS"/>
        </w:rPr>
      </w:pPr>
      <w:r w:rsidRPr="00E8427A">
        <w:rPr>
          <w:rFonts w:ascii="Tahoma" w:eastAsia="Calibri" w:hAnsi="Tahoma" w:cs="Tahoma"/>
          <w:b/>
          <w:caps/>
          <w:lang w:val="sr-Cyrl-RS"/>
        </w:rPr>
        <w:t xml:space="preserve">КРИТЕРИЈУМИ И ПОСТУПАК ДОДЕЛЕ </w:t>
      </w:r>
      <w:r w:rsidR="00E9076E" w:rsidRPr="00E8427A">
        <w:rPr>
          <w:rFonts w:ascii="Tahoma" w:eastAsia="Calibri" w:hAnsi="Tahoma" w:cs="Tahoma"/>
          <w:b/>
          <w:caps/>
          <w:lang w:val="sr-Cyrl-RS"/>
        </w:rPr>
        <w:t>подршке</w:t>
      </w:r>
    </w:p>
    <w:p w14:paraId="0847D768" w14:textId="77777777" w:rsidR="00922347" w:rsidRPr="00E8427A" w:rsidRDefault="00922347" w:rsidP="00922347">
      <w:pPr>
        <w:pStyle w:val="ListParagraph"/>
        <w:spacing w:before="0" w:after="0" w:line="240" w:lineRule="auto"/>
        <w:rPr>
          <w:rFonts w:ascii="Tahoma" w:eastAsia="Calibri" w:hAnsi="Tahoma" w:cs="Tahoma"/>
          <w:b/>
          <w:caps/>
          <w:lang w:val="sr-Cyrl-RS"/>
        </w:rPr>
      </w:pPr>
    </w:p>
    <w:p w14:paraId="7E74569F" w14:textId="77777777" w:rsidR="004B65FE" w:rsidRDefault="00CF1399" w:rsidP="00922347">
      <w:pPr>
        <w:pStyle w:val="BodyText"/>
        <w:spacing w:before="0" w:after="0" w:line="240" w:lineRule="auto"/>
        <w:ind w:left="0"/>
        <w:rPr>
          <w:rFonts w:ascii="Tahoma" w:eastAsia="Times New Roman" w:hAnsi="Tahoma" w:cs="Tahoma"/>
          <w:lang w:val="sr-Cyrl-RS"/>
        </w:rPr>
      </w:pPr>
      <w:r w:rsidRPr="00E8427A">
        <w:rPr>
          <w:rFonts w:ascii="Tahoma" w:eastAsia="Times New Roman" w:hAnsi="Tahoma" w:cs="Tahoma"/>
          <w:lang w:val="sr-Cyrl-RS"/>
        </w:rPr>
        <w:t xml:space="preserve">У циљу избора </w:t>
      </w:r>
      <w:r w:rsidR="002837A6" w:rsidRPr="00E8427A">
        <w:rPr>
          <w:rFonts w:ascii="Tahoma" w:eastAsia="Times New Roman" w:hAnsi="Tahoma" w:cs="Tahoma"/>
          <w:b/>
          <w:bCs/>
          <w:lang w:val="sr-Cyrl-RS"/>
        </w:rPr>
        <w:t>2</w:t>
      </w:r>
      <w:r w:rsidR="00E9076E" w:rsidRPr="00E8427A">
        <w:rPr>
          <w:rFonts w:ascii="Tahoma" w:eastAsia="Times New Roman" w:hAnsi="Tahoma" w:cs="Tahoma"/>
          <w:b/>
          <w:bCs/>
          <w:lang w:val="sr-Cyrl-RS"/>
        </w:rPr>
        <w:t>7</w:t>
      </w:r>
      <w:r w:rsidRPr="00E8427A">
        <w:rPr>
          <w:rFonts w:ascii="Tahoma" w:eastAsia="Times New Roman" w:hAnsi="Tahoma" w:cs="Tahoma"/>
          <w:b/>
          <w:bCs/>
          <w:lang w:val="sr-Cyrl-RS"/>
        </w:rPr>
        <w:t xml:space="preserve"> </w:t>
      </w:r>
      <w:r w:rsidR="00F353A1" w:rsidRPr="00E8427A">
        <w:rPr>
          <w:rFonts w:ascii="Tahoma" w:eastAsia="Times New Roman" w:hAnsi="Tahoma" w:cs="Tahoma"/>
          <w:b/>
          <w:bCs/>
          <w:lang w:val="sr-Cyrl-RS"/>
        </w:rPr>
        <w:t>ЛС</w:t>
      </w:r>
      <w:r w:rsidRPr="00E8427A">
        <w:rPr>
          <w:rFonts w:ascii="Tahoma" w:eastAsia="Times New Roman" w:hAnsi="Tahoma" w:cs="Tahoma"/>
          <w:lang w:val="sr-Cyrl-RS"/>
        </w:rPr>
        <w:t xml:space="preserve"> којима ће бити додељен</w:t>
      </w:r>
      <w:r w:rsidR="0020357C" w:rsidRPr="00E8427A">
        <w:rPr>
          <w:rFonts w:ascii="Tahoma" w:eastAsia="Times New Roman" w:hAnsi="Tahoma" w:cs="Tahoma"/>
          <w:lang w:val="sr-Cyrl-RS"/>
        </w:rPr>
        <w:t>а</w:t>
      </w:r>
      <w:r w:rsidRPr="00E8427A">
        <w:rPr>
          <w:rFonts w:ascii="Tahoma" w:eastAsia="Times New Roman" w:hAnsi="Tahoma" w:cs="Tahoma"/>
          <w:lang w:val="sr-Cyrl-RS"/>
        </w:rPr>
        <w:t xml:space="preserve"> </w:t>
      </w:r>
      <w:r w:rsidR="00E9076E" w:rsidRPr="00E8427A">
        <w:rPr>
          <w:rFonts w:ascii="Tahoma" w:eastAsia="Times New Roman" w:hAnsi="Tahoma" w:cs="Tahoma"/>
          <w:lang w:val="sr-Cyrl-RS"/>
        </w:rPr>
        <w:t>Стручно</w:t>
      </w:r>
      <w:r w:rsidR="00A65DEA" w:rsidRPr="00E8427A">
        <w:rPr>
          <w:rFonts w:ascii="Tahoma" w:eastAsia="Times New Roman" w:hAnsi="Tahoma" w:cs="Tahoma"/>
          <w:lang w:val="sr-Cyrl-RS"/>
        </w:rPr>
        <w:t>-</w:t>
      </w:r>
      <w:r w:rsidR="00E9076E" w:rsidRPr="00E8427A">
        <w:rPr>
          <w:rFonts w:ascii="Tahoma" w:eastAsia="Times New Roman" w:hAnsi="Tahoma" w:cs="Tahoma"/>
          <w:lang w:val="sr-Cyrl-RS"/>
        </w:rPr>
        <w:t>саветодавн</w:t>
      </w:r>
      <w:r w:rsidR="0020357C" w:rsidRPr="00E8427A">
        <w:rPr>
          <w:rFonts w:ascii="Tahoma" w:eastAsia="Times New Roman" w:hAnsi="Tahoma" w:cs="Tahoma"/>
          <w:lang w:val="sr-Cyrl-RS"/>
        </w:rPr>
        <w:t>а</w:t>
      </w:r>
      <w:r w:rsidR="00E9076E" w:rsidRPr="00E8427A">
        <w:rPr>
          <w:rFonts w:ascii="Tahoma" w:eastAsia="Times New Roman" w:hAnsi="Tahoma" w:cs="Tahoma"/>
          <w:lang w:val="sr-Cyrl-RS"/>
        </w:rPr>
        <w:t xml:space="preserve"> </w:t>
      </w:r>
      <w:r w:rsidRPr="00E8427A">
        <w:rPr>
          <w:rFonts w:ascii="Tahoma" w:eastAsia="Times New Roman" w:hAnsi="Tahoma" w:cs="Tahoma"/>
          <w:lang w:val="sr-Cyrl-RS"/>
        </w:rPr>
        <w:t>подршк</w:t>
      </w:r>
      <w:r w:rsidR="0020357C" w:rsidRPr="00E8427A">
        <w:rPr>
          <w:rFonts w:ascii="Tahoma" w:eastAsia="Times New Roman" w:hAnsi="Tahoma" w:cs="Tahoma"/>
          <w:lang w:val="sr-Cyrl-RS"/>
        </w:rPr>
        <w:t>а</w:t>
      </w:r>
      <w:r w:rsidR="001137B2" w:rsidRPr="00E8427A">
        <w:rPr>
          <w:rFonts w:ascii="Tahoma" w:hAnsi="Tahoma" w:cs="Tahoma"/>
          <w:lang w:val="sr-Cyrl-RS"/>
        </w:rPr>
        <w:t>,</w:t>
      </w:r>
      <w:r w:rsidR="0099616D" w:rsidRPr="00E8427A">
        <w:rPr>
          <w:rFonts w:ascii="Tahoma" w:hAnsi="Tahoma" w:cs="Tahoma"/>
          <w:lang w:val="sr-Cyrl-RS"/>
        </w:rPr>
        <w:t xml:space="preserve"> </w:t>
      </w:r>
      <w:r w:rsidRPr="00E8427A">
        <w:rPr>
          <w:rFonts w:ascii="Tahoma" w:eastAsia="Times New Roman" w:hAnsi="Tahoma" w:cs="Tahoma"/>
          <w:lang w:val="sr-Cyrl-RS"/>
        </w:rPr>
        <w:t xml:space="preserve">биће формирана </w:t>
      </w:r>
      <w:r w:rsidR="0020357C" w:rsidRPr="00E8427A">
        <w:rPr>
          <w:rFonts w:ascii="Tahoma" w:eastAsia="Times New Roman" w:hAnsi="Tahoma" w:cs="Tahoma"/>
          <w:lang w:val="sr-Cyrl-RS"/>
        </w:rPr>
        <w:t xml:space="preserve">независна </w:t>
      </w:r>
      <w:r w:rsidRPr="00E8427A">
        <w:rPr>
          <w:rFonts w:ascii="Tahoma" w:eastAsia="Times New Roman" w:hAnsi="Tahoma" w:cs="Tahoma"/>
          <w:lang w:val="sr-Cyrl-RS"/>
        </w:rPr>
        <w:t xml:space="preserve">комисија, која ће извршити </w:t>
      </w:r>
      <w:r w:rsidR="0020357C" w:rsidRPr="00E8427A">
        <w:rPr>
          <w:rFonts w:ascii="Tahoma" w:eastAsia="Times New Roman" w:hAnsi="Tahoma" w:cs="Tahoma"/>
          <w:lang w:val="sr-Cyrl-RS"/>
        </w:rPr>
        <w:t xml:space="preserve">оцену </w:t>
      </w:r>
      <w:r w:rsidRPr="00E8427A">
        <w:rPr>
          <w:rFonts w:ascii="Tahoma" w:eastAsia="Times New Roman" w:hAnsi="Tahoma" w:cs="Tahoma"/>
          <w:lang w:val="sr-Cyrl-RS"/>
        </w:rPr>
        <w:t>и рангирање пристиглих пријава.</w:t>
      </w:r>
    </w:p>
    <w:p w14:paraId="54EE1CF6" w14:textId="7E9D9544" w:rsidR="00CF1399" w:rsidRPr="00E8427A" w:rsidRDefault="00CF1399" w:rsidP="00922347">
      <w:pPr>
        <w:pStyle w:val="BodyText"/>
        <w:spacing w:before="0" w:after="0" w:line="240" w:lineRule="auto"/>
        <w:ind w:left="0"/>
        <w:rPr>
          <w:rFonts w:ascii="Tahoma" w:eastAsia="Times New Roman" w:hAnsi="Tahoma" w:cs="Tahoma"/>
          <w:lang w:val="sr-Cyrl-RS"/>
        </w:rPr>
      </w:pPr>
      <w:r w:rsidRPr="00E8427A">
        <w:rPr>
          <w:rFonts w:ascii="Tahoma" w:eastAsia="Times New Roman" w:hAnsi="Tahoma" w:cs="Tahoma"/>
          <w:lang w:val="sr-Cyrl-RS"/>
        </w:rPr>
        <w:t xml:space="preserve"> </w:t>
      </w:r>
    </w:p>
    <w:p w14:paraId="637F14FF" w14:textId="3776BDDF" w:rsidR="00E60307" w:rsidRDefault="000B1322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>Све п</w:t>
      </w:r>
      <w:r w:rsidR="00E60307" w:rsidRPr="00E8427A">
        <w:rPr>
          <w:rFonts w:ascii="Tahoma" w:hAnsi="Tahoma" w:cs="Tahoma"/>
          <w:lang w:val="sr-Cyrl-RS"/>
        </w:rPr>
        <w:t xml:space="preserve">ријаве које </w:t>
      </w:r>
      <w:r w:rsidRPr="00E8427A">
        <w:rPr>
          <w:rFonts w:ascii="Tahoma" w:hAnsi="Tahoma" w:cs="Tahoma"/>
          <w:lang w:val="sr-Cyrl-RS"/>
        </w:rPr>
        <w:t>су</w:t>
      </w:r>
      <w:r w:rsidR="00EA2476" w:rsidRPr="00E8427A">
        <w:rPr>
          <w:rFonts w:ascii="Tahoma" w:hAnsi="Tahoma" w:cs="Tahoma"/>
          <w:lang w:val="sr-Cyrl-RS"/>
        </w:rPr>
        <w:t xml:space="preserve"> достављене у року дефинисаном у тачки </w:t>
      </w:r>
      <w:r w:rsidR="0074173F" w:rsidRPr="00E8427A">
        <w:rPr>
          <w:rFonts w:ascii="Tahoma" w:hAnsi="Tahoma" w:cs="Tahoma"/>
          <w:lang w:val="sr-Cyrl-RS"/>
        </w:rPr>
        <w:t>3</w:t>
      </w:r>
      <w:r w:rsidR="00EA2476" w:rsidRPr="00E8427A">
        <w:rPr>
          <w:rFonts w:ascii="Tahoma" w:hAnsi="Tahoma" w:cs="Tahoma"/>
          <w:lang w:val="sr-Cyrl-RS"/>
        </w:rPr>
        <w:t xml:space="preserve">. ових Смерница ће </w:t>
      </w:r>
      <w:r w:rsidRPr="00E8427A">
        <w:rPr>
          <w:rFonts w:ascii="Tahoma" w:hAnsi="Tahoma" w:cs="Tahoma"/>
          <w:lang w:val="sr-Cyrl-RS"/>
        </w:rPr>
        <w:t xml:space="preserve">у првом кораку бити провераване у смислу </w:t>
      </w:r>
      <w:r w:rsidRPr="00E8427A">
        <w:rPr>
          <w:rFonts w:ascii="Tahoma" w:hAnsi="Tahoma" w:cs="Tahoma"/>
          <w:b/>
          <w:bCs/>
          <w:lang w:val="sr-Cyrl-RS"/>
        </w:rPr>
        <w:t>административне усаглашености</w:t>
      </w:r>
      <w:r w:rsidR="00E60307" w:rsidRPr="00E8427A">
        <w:rPr>
          <w:rFonts w:ascii="Tahoma" w:hAnsi="Tahoma" w:cs="Tahoma"/>
          <w:lang w:val="sr-Cyrl-RS"/>
        </w:rPr>
        <w:t xml:space="preserve"> </w:t>
      </w:r>
      <w:r w:rsidRPr="00E8427A">
        <w:rPr>
          <w:rFonts w:ascii="Tahoma" w:hAnsi="Tahoma" w:cs="Tahoma"/>
          <w:lang w:val="sr-Cyrl-RS"/>
        </w:rPr>
        <w:t xml:space="preserve">са </w:t>
      </w:r>
      <w:r w:rsidR="00E60307" w:rsidRPr="00E8427A">
        <w:rPr>
          <w:rFonts w:ascii="Tahoma" w:hAnsi="Tahoma" w:cs="Tahoma"/>
          <w:lang w:val="sr-Cyrl-RS"/>
        </w:rPr>
        <w:t>услов</w:t>
      </w:r>
      <w:r w:rsidRPr="00E8427A">
        <w:rPr>
          <w:rFonts w:ascii="Tahoma" w:hAnsi="Tahoma" w:cs="Tahoma"/>
          <w:lang w:val="sr-Cyrl-RS"/>
        </w:rPr>
        <w:t>има дефинисаним</w:t>
      </w:r>
      <w:r w:rsidR="00E60307" w:rsidRPr="00E8427A">
        <w:rPr>
          <w:rFonts w:ascii="Tahoma" w:hAnsi="Tahoma" w:cs="Tahoma"/>
          <w:lang w:val="sr-Cyrl-RS"/>
        </w:rPr>
        <w:t xml:space="preserve"> </w:t>
      </w:r>
      <w:r w:rsidRPr="00E8427A">
        <w:rPr>
          <w:rFonts w:ascii="Tahoma" w:hAnsi="Tahoma" w:cs="Tahoma"/>
          <w:lang w:val="sr-Cyrl-RS"/>
        </w:rPr>
        <w:t>овим</w:t>
      </w:r>
      <w:r w:rsidR="00E60307" w:rsidRPr="00E8427A">
        <w:rPr>
          <w:rFonts w:ascii="Tahoma" w:hAnsi="Tahoma" w:cs="Tahoma"/>
          <w:lang w:val="sr-Cyrl-RS"/>
        </w:rPr>
        <w:t xml:space="preserve"> Смерница</w:t>
      </w:r>
      <w:r w:rsidRPr="00E8427A">
        <w:rPr>
          <w:rFonts w:ascii="Tahoma" w:hAnsi="Tahoma" w:cs="Tahoma"/>
          <w:lang w:val="sr-Cyrl-RS"/>
        </w:rPr>
        <w:t>ма.</w:t>
      </w:r>
    </w:p>
    <w:p w14:paraId="233F2B65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456CE557" w14:textId="3B7FD600" w:rsidR="00EA2476" w:rsidRPr="00E8427A" w:rsidRDefault="00EA2476" w:rsidP="00922347">
      <w:pPr>
        <w:pStyle w:val="MediumGrid1-Accent21"/>
        <w:spacing w:before="0" w:after="0" w:line="240" w:lineRule="auto"/>
        <w:ind w:left="0"/>
        <w:rPr>
          <w:rFonts w:ascii="Tahoma" w:hAnsi="Tahoma" w:cs="Tahoma"/>
          <w:bCs/>
          <w:u w:val="single"/>
          <w:lang w:val="sr-Cyrl-RS"/>
        </w:rPr>
      </w:pPr>
      <w:r w:rsidRPr="00E8427A">
        <w:rPr>
          <w:rFonts w:ascii="Tahoma" w:hAnsi="Tahoma" w:cs="Tahoma"/>
          <w:bCs/>
          <w:u w:val="single"/>
          <w:lang w:val="sr-Cyrl-RS"/>
        </w:rPr>
        <w:t>Административна усаглашеност пријаве са захтевима дефинисаним овим позивом</w:t>
      </w:r>
      <w:r w:rsidR="000B1322" w:rsidRPr="00E8427A">
        <w:rPr>
          <w:rFonts w:ascii="Tahoma" w:hAnsi="Tahoma" w:cs="Tahoma"/>
          <w:bCs/>
          <w:u w:val="single"/>
          <w:lang w:val="sr-Cyrl-RS"/>
        </w:rPr>
        <w:t xml:space="preserve"> подразумева да је:</w:t>
      </w:r>
    </w:p>
    <w:p w14:paraId="3007ED5B" w14:textId="77777777" w:rsidR="004F3262" w:rsidRPr="00E8427A" w:rsidRDefault="00FC2589" w:rsidP="00922347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Tahoma" w:eastAsia="Calibri" w:hAnsi="Tahoma" w:cs="Tahoma"/>
          <w:bCs/>
          <w:lang w:val="sr-Cyrl-RS"/>
        </w:rPr>
      </w:pPr>
      <w:r w:rsidRPr="00E8427A">
        <w:rPr>
          <w:rFonts w:ascii="Tahoma" w:eastAsia="Calibri" w:hAnsi="Tahoma" w:cs="Tahoma"/>
          <w:b/>
          <w:bCs/>
          <w:lang w:val="sr-Cyrl-RS"/>
        </w:rPr>
        <w:t>Пријавни формулар</w:t>
      </w:r>
      <w:r w:rsidRPr="00E8427A">
        <w:rPr>
          <w:rFonts w:ascii="Tahoma" w:eastAsia="Calibri" w:hAnsi="Tahoma" w:cs="Tahoma"/>
          <w:bCs/>
          <w:lang w:val="sr-Cyrl-RS"/>
        </w:rPr>
        <w:t xml:space="preserve"> </w:t>
      </w:r>
      <w:r w:rsidR="00592106" w:rsidRPr="00E8427A">
        <w:rPr>
          <w:rFonts w:ascii="Tahoma" w:eastAsia="Calibri" w:hAnsi="Tahoma" w:cs="Tahoma"/>
          <w:bCs/>
          <w:lang w:val="sr-Cyrl-RS"/>
        </w:rPr>
        <w:t xml:space="preserve">попуњен у складу са </w:t>
      </w:r>
      <w:r w:rsidR="00E26607" w:rsidRPr="00E8427A">
        <w:rPr>
          <w:rFonts w:ascii="Tahoma" w:hAnsi="Tahoma" w:cs="Tahoma"/>
          <w:bCs/>
          <w:lang w:val="sr-Cyrl-RS"/>
        </w:rPr>
        <w:t xml:space="preserve">тачком 4. </w:t>
      </w:r>
      <w:r w:rsidR="00592106" w:rsidRPr="00E8427A">
        <w:rPr>
          <w:rFonts w:ascii="Tahoma" w:eastAsia="Calibri" w:hAnsi="Tahoma" w:cs="Tahoma"/>
          <w:bCs/>
          <w:lang w:val="sr-Cyrl-RS"/>
        </w:rPr>
        <w:t>дат</w:t>
      </w:r>
      <w:r w:rsidR="00E26607" w:rsidRPr="00E8427A">
        <w:rPr>
          <w:rFonts w:ascii="Tahoma" w:hAnsi="Tahoma" w:cs="Tahoma"/>
          <w:bCs/>
          <w:lang w:val="sr-Cyrl-RS"/>
        </w:rPr>
        <w:t>их</w:t>
      </w:r>
      <w:r w:rsidR="00592106" w:rsidRPr="00E8427A">
        <w:rPr>
          <w:rFonts w:ascii="Tahoma" w:eastAsia="Calibri" w:hAnsi="Tahoma" w:cs="Tahoma"/>
          <w:bCs/>
          <w:lang w:val="sr-Cyrl-RS"/>
        </w:rPr>
        <w:t xml:space="preserve"> Смерница</w:t>
      </w:r>
      <w:r w:rsidR="009D3380" w:rsidRPr="00E8427A">
        <w:rPr>
          <w:rFonts w:ascii="Tahoma" w:eastAsia="Calibri" w:hAnsi="Tahoma" w:cs="Tahoma"/>
          <w:bCs/>
          <w:lang w:val="sr-Cyrl-RS"/>
        </w:rPr>
        <w:t xml:space="preserve">, </w:t>
      </w:r>
      <w:r w:rsidR="00ED7F74" w:rsidRPr="00E8427A">
        <w:rPr>
          <w:rFonts w:ascii="Tahoma" w:hAnsi="Tahoma" w:cs="Tahoma"/>
          <w:bCs/>
          <w:lang w:val="sr-Cyrl-RS"/>
        </w:rPr>
        <w:t xml:space="preserve">печатиран и </w:t>
      </w:r>
      <w:r w:rsidR="009D3380" w:rsidRPr="00E8427A">
        <w:rPr>
          <w:rFonts w:ascii="Tahoma" w:eastAsia="Calibri" w:hAnsi="Tahoma" w:cs="Tahoma"/>
          <w:bCs/>
          <w:lang w:val="sr-Cyrl-RS"/>
        </w:rPr>
        <w:t>потписан</w:t>
      </w:r>
      <w:r w:rsidR="009D3380" w:rsidRPr="00E8427A">
        <w:rPr>
          <w:rFonts w:ascii="Tahoma" w:hAnsi="Tahoma" w:cs="Tahoma"/>
          <w:bCs/>
          <w:lang w:val="sr-Cyrl-RS"/>
        </w:rPr>
        <w:t xml:space="preserve"> од стране градоначелника/председника општине</w:t>
      </w:r>
      <w:r w:rsidR="004257E5" w:rsidRPr="00E8427A">
        <w:rPr>
          <w:rFonts w:ascii="Tahoma" w:hAnsi="Tahoma" w:cs="Tahoma"/>
          <w:bCs/>
          <w:lang w:val="sr-Cyrl-RS"/>
        </w:rPr>
        <w:t xml:space="preserve"> и</w:t>
      </w:r>
      <w:r w:rsidR="00845A56" w:rsidRPr="00E8427A">
        <w:rPr>
          <w:rFonts w:ascii="Tahoma" w:hAnsi="Tahoma" w:cs="Tahoma"/>
          <w:bCs/>
          <w:lang w:val="sr-Cyrl-RS"/>
        </w:rPr>
        <w:t xml:space="preserve"> </w:t>
      </w:r>
      <w:r w:rsidR="00B63213" w:rsidRPr="00E8427A">
        <w:rPr>
          <w:rFonts w:ascii="Tahoma" w:hAnsi="Tahoma" w:cs="Tahoma"/>
          <w:bCs/>
          <w:lang w:val="sr-Cyrl-RS"/>
        </w:rPr>
        <w:t xml:space="preserve">достављен </w:t>
      </w:r>
      <w:r w:rsidR="005D763D" w:rsidRPr="00E8427A">
        <w:rPr>
          <w:rFonts w:ascii="Tahoma" w:hAnsi="Tahoma" w:cs="Tahoma"/>
          <w:bCs/>
          <w:lang w:val="sr-Cyrl-RS"/>
        </w:rPr>
        <w:t>електронским путем</w:t>
      </w:r>
      <w:r w:rsidR="00845A56" w:rsidRPr="00E8427A">
        <w:rPr>
          <w:rFonts w:ascii="Tahoma" w:hAnsi="Tahoma" w:cs="Tahoma"/>
          <w:bCs/>
          <w:lang w:val="sr-Cyrl-RS"/>
        </w:rPr>
        <w:t xml:space="preserve"> према инструкцијама датим у тачки 3. ових Смерница</w:t>
      </w:r>
      <w:r w:rsidR="00CB7FD7" w:rsidRPr="00E8427A">
        <w:rPr>
          <w:rFonts w:ascii="Tahoma" w:hAnsi="Tahoma" w:cs="Tahoma"/>
          <w:bCs/>
          <w:lang w:val="sr-Cyrl-RS"/>
        </w:rPr>
        <w:t>;</w:t>
      </w:r>
    </w:p>
    <w:p w14:paraId="7D8E3BEB" w14:textId="77777777" w:rsidR="00922347" w:rsidRDefault="00922347" w:rsidP="00922347">
      <w:pPr>
        <w:pStyle w:val="MediumGrid1-Accent21"/>
        <w:spacing w:before="0" w:after="0" w:line="240" w:lineRule="auto"/>
        <w:ind w:left="0"/>
        <w:rPr>
          <w:rFonts w:ascii="Tahoma" w:hAnsi="Tahoma" w:cs="Tahoma"/>
          <w:bCs/>
          <w:u w:val="single"/>
          <w:lang w:val="sr-Cyrl-RS"/>
        </w:rPr>
      </w:pPr>
    </w:p>
    <w:p w14:paraId="1252FA10" w14:textId="57DB924A" w:rsidR="00BF74F5" w:rsidRPr="00E8427A" w:rsidRDefault="000B1322" w:rsidP="00922347">
      <w:pPr>
        <w:pStyle w:val="MediumGrid1-Accent21"/>
        <w:spacing w:before="0" w:after="0" w:line="240" w:lineRule="auto"/>
        <w:ind w:left="0"/>
        <w:rPr>
          <w:rFonts w:ascii="Tahoma" w:hAnsi="Tahoma" w:cs="Tahoma"/>
          <w:bCs/>
          <w:u w:val="single"/>
          <w:lang w:val="sr-Cyrl-RS"/>
        </w:rPr>
      </w:pPr>
      <w:r w:rsidRPr="00E8427A">
        <w:rPr>
          <w:rFonts w:ascii="Tahoma" w:hAnsi="Tahoma" w:cs="Tahoma"/>
          <w:bCs/>
          <w:u w:val="single"/>
          <w:lang w:val="sr-Cyrl-RS"/>
        </w:rPr>
        <w:t xml:space="preserve">Пријаве које су административно усаглашене са захтевима позива </w:t>
      </w:r>
      <w:r w:rsidR="007A7EF0">
        <w:rPr>
          <w:rFonts w:ascii="Tahoma" w:hAnsi="Tahoma" w:cs="Tahoma"/>
          <w:bCs/>
          <w:u w:val="single"/>
          <w:lang w:val="sr-Cyrl-RS"/>
        </w:rPr>
        <w:t>биће оцењиване</w:t>
      </w:r>
      <w:r w:rsidRPr="00E8427A">
        <w:rPr>
          <w:rFonts w:ascii="Tahoma" w:hAnsi="Tahoma" w:cs="Tahoma"/>
          <w:bCs/>
          <w:u w:val="single"/>
          <w:lang w:val="sr-Cyrl-RS"/>
        </w:rPr>
        <w:t xml:space="preserve"> стране</w:t>
      </w:r>
      <w:r w:rsidR="0020357C" w:rsidRPr="00E8427A">
        <w:rPr>
          <w:rFonts w:ascii="Tahoma" w:hAnsi="Tahoma" w:cs="Tahoma"/>
          <w:bCs/>
          <w:u w:val="single"/>
          <w:lang w:val="sr-Cyrl-RS"/>
        </w:rPr>
        <w:t xml:space="preserve"> </w:t>
      </w:r>
      <w:r w:rsidRPr="00E8427A">
        <w:rPr>
          <w:rFonts w:ascii="Tahoma" w:hAnsi="Tahoma" w:cs="Tahoma"/>
          <w:bCs/>
          <w:u w:val="single"/>
          <w:lang w:val="sr-Cyrl-RS"/>
        </w:rPr>
        <w:t xml:space="preserve">комисије у </w:t>
      </w:r>
      <w:r w:rsidR="000D06E6" w:rsidRPr="00E8427A">
        <w:rPr>
          <w:rFonts w:ascii="Tahoma" w:hAnsi="Tahoma" w:cs="Tahoma"/>
          <w:bCs/>
          <w:u w:val="single"/>
          <w:lang w:val="sr-Cyrl-RS"/>
        </w:rPr>
        <w:t>складу</w:t>
      </w:r>
      <w:r w:rsidRPr="00E8427A">
        <w:rPr>
          <w:rFonts w:ascii="Tahoma" w:hAnsi="Tahoma" w:cs="Tahoma"/>
          <w:bCs/>
          <w:u w:val="single"/>
          <w:lang w:val="sr-Cyrl-RS"/>
        </w:rPr>
        <w:t xml:space="preserve"> са следећим критеријумима:</w:t>
      </w:r>
    </w:p>
    <w:p w14:paraId="134FF0DD" w14:textId="77777777" w:rsidR="002D76D5" w:rsidRPr="00E8427A" w:rsidRDefault="002D76D5" w:rsidP="00922347">
      <w:pPr>
        <w:pStyle w:val="MediumGrid1-Accent21"/>
        <w:spacing w:before="0" w:after="0" w:line="240" w:lineRule="auto"/>
        <w:ind w:left="0"/>
        <w:rPr>
          <w:rFonts w:ascii="Tahoma" w:hAnsi="Tahoma" w:cs="Tahoma"/>
          <w:bCs/>
          <w:u w:val="single"/>
          <w:lang w:val="sr-Cyrl-RS"/>
        </w:rPr>
      </w:pPr>
    </w:p>
    <w:p w14:paraId="3179A497" w14:textId="60C1AAB6" w:rsidR="00DA5943" w:rsidRDefault="00FD57A1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>Табеларни приказ к</w:t>
      </w:r>
      <w:r w:rsidR="008F7669" w:rsidRPr="00E8427A">
        <w:rPr>
          <w:rFonts w:ascii="Tahoma" w:hAnsi="Tahoma" w:cs="Tahoma"/>
          <w:lang w:val="sr-Cyrl-RS"/>
        </w:rPr>
        <w:t xml:space="preserve">ритеријума за </w:t>
      </w:r>
      <w:r w:rsidRPr="00E8427A">
        <w:rPr>
          <w:rFonts w:ascii="Tahoma" w:hAnsi="Tahoma" w:cs="Tahoma"/>
          <w:lang w:val="sr-Cyrl-RS"/>
        </w:rPr>
        <w:t xml:space="preserve">оцењивање </w:t>
      </w:r>
      <w:r w:rsidR="00E77303" w:rsidRPr="00E8427A">
        <w:rPr>
          <w:rFonts w:ascii="Tahoma" w:hAnsi="Tahoma" w:cs="Tahoma"/>
          <w:lang w:val="sr-Cyrl-RS"/>
        </w:rPr>
        <w:t xml:space="preserve">је </w:t>
      </w:r>
      <w:r w:rsidR="008C1C91" w:rsidRPr="00E8427A">
        <w:rPr>
          <w:rFonts w:ascii="Tahoma" w:hAnsi="Tahoma" w:cs="Tahoma"/>
          <w:lang w:val="sr-Cyrl-RS"/>
        </w:rPr>
        <w:t>дат</w:t>
      </w:r>
      <w:r w:rsidR="002515FE" w:rsidRPr="00E8427A">
        <w:rPr>
          <w:rFonts w:ascii="Tahoma" w:hAnsi="Tahoma" w:cs="Tahoma"/>
          <w:lang w:val="sr-Cyrl-RS"/>
        </w:rPr>
        <w:t xml:space="preserve"> </w:t>
      </w:r>
      <w:r w:rsidRPr="00E8427A">
        <w:rPr>
          <w:rFonts w:ascii="Tahoma" w:hAnsi="Tahoma" w:cs="Tahoma"/>
          <w:lang w:val="sr-Cyrl-RS"/>
        </w:rPr>
        <w:t>у наставку текста:</w:t>
      </w:r>
      <w:r w:rsidR="00E77303" w:rsidRPr="00E8427A">
        <w:rPr>
          <w:rFonts w:ascii="Tahoma" w:hAnsi="Tahoma" w:cs="Tahoma"/>
          <w:lang w:val="sr-Cyrl-RS"/>
        </w:rPr>
        <w:t xml:space="preserve"> </w:t>
      </w:r>
    </w:p>
    <w:p w14:paraId="59F057EE" w14:textId="77777777" w:rsidR="00922347" w:rsidRPr="00E8427A" w:rsidRDefault="00922347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005"/>
        <w:gridCol w:w="1516"/>
        <w:gridCol w:w="2606"/>
      </w:tblGrid>
      <w:tr w:rsidR="00DA5943" w:rsidRPr="00E8427A" w14:paraId="403B1825" w14:textId="77777777" w:rsidTr="00C81B40"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3C18E738" w14:textId="77777777" w:rsidR="00DA5943" w:rsidRPr="00E8427A" w:rsidRDefault="00DA5943" w:rsidP="00922347">
            <w:pPr>
              <w:spacing w:before="0" w:after="0" w:line="240" w:lineRule="auto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Критеријуми за оцењивање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226B1C99" w14:textId="54B0CC6C" w:rsidR="00DA5943" w:rsidRPr="00E8427A" w:rsidRDefault="00DA5943" w:rsidP="00922347">
            <w:pPr>
              <w:spacing w:before="0" w:after="0" w:line="240" w:lineRule="auto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Макс. бр</w:t>
            </w:r>
            <w:r w:rsidR="003F7D71">
              <w:rPr>
                <w:rFonts w:ascii="Tahoma" w:hAnsi="Tahoma" w:cs="Tahoma"/>
                <w:b/>
                <w:lang w:val="sr-Cyrl-RS"/>
              </w:rPr>
              <w:t>ој</w:t>
            </w:r>
            <w:r w:rsidRPr="00E8427A">
              <w:rPr>
                <w:rFonts w:ascii="Tahoma" w:hAnsi="Tahoma" w:cs="Tahoma"/>
                <w:b/>
                <w:lang w:val="sr-Cyrl-RS"/>
              </w:rPr>
              <w:t xml:space="preserve"> бодова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0234D77A" w14:textId="2CD95DFC" w:rsidR="00DA5943" w:rsidRPr="00E8427A" w:rsidRDefault="000B1322" w:rsidP="0092234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 xml:space="preserve">Секција  </w:t>
            </w:r>
            <w:r w:rsidR="00DA5943" w:rsidRPr="00E8427A">
              <w:rPr>
                <w:rFonts w:ascii="Tahoma" w:hAnsi="Tahoma" w:cs="Tahoma"/>
                <w:b/>
                <w:lang w:val="sr-Cyrl-RS"/>
              </w:rPr>
              <w:t xml:space="preserve">у </w:t>
            </w:r>
            <w:r w:rsidRPr="00E8427A">
              <w:rPr>
                <w:rFonts w:ascii="Tahoma" w:hAnsi="Tahoma" w:cs="Tahoma"/>
                <w:b/>
                <w:lang w:val="sr-Cyrl-RS"/>
              </w:rPr>
              <w:t xml:space="preserve"> пријавном формулару</w:t>
            </w:r>
            <w:r w:rsidR="00DA5943" w:rsidRPr="00E8427A">
              <w:rPr>
                <w:rFonts w:ascii="Tahoma" w:hAnsi="Tahoma" w:cs="Tahoma"/>
                <w:b/>
                <w:lang w:val="sr-Cyrl-RS"/>
              </w:rPr>
              <w:t xml:space="preserve"> </w:t>
            </w:r>
          </w:p>
        </w:tc>
      </w:tr>
      <w:tr w:rsidR="00DA5943" w:rsidRPr="00E8427A" w14:paraId="6BFE2051" w14:textId="77777777" w:rsidTr="00C81B40"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61A1F75" w14:textId="2C6C5169" w:rsidR="00DA5943" w:rsidRPr="00E8427A" w:rsidRDefault="00D61A12" w:rsidP="00922347">
            <w:pPr>
              <w:spacing w:before="0" w:after="0" w:line="240" w:lineRule="auto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1.</w:t>
            </w:r>
            <w:r w:rsidR="00A50A0D" w:rsidRPr="00E8427A">
              <w:rPr>
                <w:rFonts w:ascii="Tahoma" w:hAnsi="Tahoma" w:cs="Tahoma"/>
                <w:b/>
                <w:lang w:val="sr-Cyrl-RS"/>
              </w:rPr>
              <w:t>Мотивисаност/заинтересованост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3359815" w14:textId="3AB57146" w:rsidR="00DA5943" w:rsidRPr="00E8427A" w:rsidRDefault="00A50A0D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3</w:t>
            </w:r>
            <w:r w:rsidR="00E66335" w:rsidRPr="00E8427A">
              <w:rPr>
                <w:rFonts w:ascii="Tahoma" w:hAnsi="Tahoma" w:cs="Tahoma"/>
                <w:b/>
                <w:lang w:val="sr-Cyrl-RS"/>
              </w:rPr>
              <w:t>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A182988" w14:textId="1D9F21EE" w:rsidR="00DA5943" w:rsidRPr="00E8427A" w:rsidRDefault="002D5ECC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Бр.3</w:t>
            </w:r>
          </w:p>
        </w:tc>
      </w:tr>
      <w:tr w:rsidR="00DA5943" w:rsidRPr="00E8427A" w14:paraId="398C90C1" w14:textId="77777777" w:rsidTr="00C81B40"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439F4E9" w14:textId="3BF3BDF4" w:rsidR="00DA5943" w:rsidRPr="00E8427A" w:rsidRDefault="00D61A12" w:rsidP="00922347">
            <w:pPr>
              <w:spacing w:before="0" w:after="0" w:line="240" w:lineRule="auto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2.</w:t>
            </w:r>
            <w:r w:rsidR="00A50A0D" w:rsidRPr="00E8427A">
              <w:rPr>
                <w:rFonts w:ascii="Tahoma" w:hAnsi="Tahoma" w:cs="Tahoma"/>
                <w:b/>
                <w:lang w:val="sr-Cyrl-RS"/>
              </w:rPr>
              <w:t>Постојање локалних докумената јавне политике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E75705A" w14:textId="2B6D8E51" w:rsidR="00DA5943" w:rsidRPr="00E8427A" w:rsidRDefault="00E66335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2</w:t>
            </w:r>
            <w:r w:rsidR="00DA5943" w:rsidRPr="00E8427A">
              <w:rPr>
                <w:rFonts w:ascii="Tahoma" w:hAnsi="Tahoma" w:cs="Tahoma"/>
                <w:b/>
                <w:lang w:val="sr-Cyrl-RS"/>
              </w:rPr>
              <w:t>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640125" w14:textId="7CE56101" w:rsidR="00DA5943" w:rsidRPr="00E8427A" w:rsidRDefault="002D5ECC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E8427A">
              <w:rPr>
                <w:rFonts w:ascii="Tahoma" w:hAnsi="Tahoma" w:cs="Tahoma"/>
                <w:b/>
                <w:bCs/>
                <w:lang w:val="sr-Cyrl-RS"/>
              </w:rPr>
              <w:t>Бр.4</w:t>
            </w:r>
          </w:p>
        </w:tc>
      </w:tr>
      <w:tr w:rsidR="00DA5943" w:rsidRPr="00E8427A" w14:paraId="3EA85B57" w14:textId="77777777" w:rsidTr="00C81B40"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83DF080" w14:textId="56EE476D" w:rsidR="00DA5943" w:rsidRPr="00E8427A" w:rsidRDefault="00D61A12" w:rsidP="00922347">
            <w:pPr>
              <w:spacing w:before="0" w:after="0" w:line="240" w:lineRule="auto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3.</w:t>
            </w:r>
            <w:r w:rsidR="002D5ECC" w:rsidRPr="00E8427A">
              <w:rPr>
                <w:rFonts w:ascii="Tahoma" w:hAnsi="Tahoma" w:cs="Tahoma"/>
                <w:b/>
                <w:lang w:val="sr-Cyrl-RS"/>
              </w:rPr>
              <w:t>Претходна искуства у спровођењу локалних мера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B405B2F" w14:textId="48D22AA1" w:rsidR="00DA5943" w:rsidRPr="00E8427A" w:rsidRDefault="00EA7B7A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20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EF6D724" w14:textId="06C75063" w:rsidR="00DA5943" w:rsidRPr="00E8427A" w:rsidRDefault="002D5ECC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E8427A">
              <w:rPr>
                <w:rFonts w:ascii="Tahoma" w:hAnsi="Tahoma" w:cs="Tahoma"/>
                <w:b/>
                <w:bCs/>
                <w:lang w:val="sr-Cyrl-RS"/>
              </w:rPr>
              <w:t>Бр.5</w:t>
            </w:r>
          </w:p>
        </w:tc>
      </w:tr>
      <w:tr w:rsidR="002D5ECC" w:rsidRPr="00E8427A" w14:paraId="55F2BC01" w14:textId="77777777" w:rsidTr="00C81B40"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A671628" w14:textId="0AC48B3A" w:rsidR="002D5ECC" w:rsidRPr="00E8427A" w:rsidRDefault="00D61A12" w:rsidP="00922347">
            <w:pPr>
              <w:spacing w:before="0" w:after="0" w:line="240" w:lineRule="auto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4.</w:t>
            </w:r>
            <w:r w:rsidR="002D5ECC" w:rsidRPr="00E8427A">
              <w:rPr>
                <w:rFonts w:ascii="Tahoma" w:hAnsi="Tahoma" w:cs="Tahoma"/>
                <w:b/>
                <w:lang w:val="sr-Cyrl-RS"/>
              </w:rPr>
              <w:t>Демографске карактеристике ЛС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FC9B1BA" w14:textId="5EB1EBA2" w:rsidR="002D5ECC" w:rsidRPr="00E8427A" w:rsidRDefault="002D5ECC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15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77B42B6C" w14:textId="2763A488" w:rsidR="002D5ECC" w:rsidRPr="00E8427A" w:rsidRDefault="002D5ECC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E8427A">
              <w:rPr>
                <w:rFonts w:ascii="Tahoma" w:hAnsi="Tahoma" w:cs="Tahoma"/>
                <w:b/>
                <w:bCs/>
                <w:lang w:val="sr-Cyrl-RS"/>
              </w:rPr>
              <w:t>Бр.6</w:t>
            </w:r>
          </w:p>
        </w:tc>
      </w:tr>
      <w:tr w:rsidR="002D5ECC" w:rsidRPr="00E8427A" w14:paraId="69940A87" w14:textId="77777777" w:rsidTr="00C81B40"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216D32C" w14:textId="47951EFE" w:rsidR="002D5ECC" w:rsidRPr="00E8427A" w:rsidRDefault="00D61A12" w:rsidP="00922347">
            <w:pPr>
              <w:spacing w:before="0" w:after="0" w:line="240" w:lineRule="auto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5.</w:t>
            </w:r>
            <w:r w:rsidR="002D5ECC" w:rsidRPr="00E8427A">
              <w:rPr>
                <w:rFonts w:ascii="Tahoma" w:hAnsi="Tahoma" w:cs="Tahoma"/>
                <w:b/>
                <w:lang w:val="sr-Cyrl-RS"/>
              </w:rPr>
              <w:t>Постојање</w:t>
            </w:r>
            <w:r w:rsidR="00AD12D7" w:rsidRPr="00E8427A">
              <w:rPr>
                <w:rFonts w:ascii="Tahoma" w:hAnsi="Tahoma" w:cs="Tahoma"/>
                <w:b/>
                <w:lang w:val="sr-Cyrl-RS"/>
              </w:rPr>
              <w:t xml:space="preserve"> </w:t>
            </w:r>
            <w:r w:rsidR="00823837" w:rsidRPr="00E8427A">
              <w:rPr>
                <w:rFonts w:ascii="Tahoma" w:hAnsi="Tahoma" w:cs="Tahoma"/>
                <w:b/>
                <w:lang w:val="sr-Cyrl-RS"/>
              </w:rPr>
              <w:t xml:space="preserve">активних </w:t>
            </w:r>
            <w:r w:rsidRPr="00E8427A">
              <w:rPr>
                <w:rFonts w:ascii="Tahoma" w:hAnsi="Tahoma" w:cs="Tahoma"/>
                <w:b/>
                <w:lang w:val="sr-Cyrl-RS"/>
              </w:rPr>
              <w:t>тела/облика сарадње грађана и локалне самоуправе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0B021BE" w14:textId="6314BD8B" w:rsidR="002D5ECC" w:rsidRPr="00E8427A" w:rsidRDefault="00D61A12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lang w:val="sr-Cyrl-RS"/>
              </w:rPr>
            </w:pPr>
            <w:r w:rsidRPr="00E8427A">
              <w:rPr>
                <w:rFonts w:ascii="Tahoma" w:hAnsi="Tahoma" w:cs="Tahoma"/>
                <w:b/>
                <w:lang w:val="sr-Cyrl-RS"/>
              </w:rPr>
              <w:t>15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00B38F0" w14:textId="34ABC295" w:rsidR="002D5ECC" w:rsidRPr="00E8427A" w:rsidRDefault="00D61A12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bCs/>
                <w:lang w:val="sr-Cyrl-RS"/>
              </w:rPr>
            </w:pPr>
            <w:r w:rsidRPr="00E8427A">
              <w:rPr>
                <w:rFonts w:ascii="Tahoma" w:hAnsi="Tahoma" w:cs="Tahoma"/>
                <w:b/>
                <w:bCs/>
                <w:lang w:val="sr-Cyrl-RS"/>
              </w:rPr>
              <w:t>Бр. 7</w:t>
            </w:r>
          </w:p>
        </w:tc>
      </w:tr>
      <w:tr w:rsidR="000B1322" w:rsidRPr="00E8427A" w14:paraId="12B55C59" w14:textId="77777777" w:rsidTr="00C81B40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5EF175" w14:textId="77777777" w:rsidR="000B1322" w:rsidRPr="00E8427A" w:rsidRDefault="000B1322" w:rsidP="0092234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color w:val="000000"/>
                <w:lang w:val="sr-Cyrl-RS"/>
              </w:rPr>
            </w:pPr>
            <w:r w:rsidRPr="00E8427A">
              <w:rPr>
                <w:rFonts w:ascii="Tahoma" w:hAnsi="Tahoma" w:cs="Tahoma"/>
                <w:b/>
                <w:smallCaps/>
                <w:color w:val="0D0D0D"/>
                <w:lang w:val="sr-Cyrl-RS"/>
              </w:rPr>
              <w:t xml:space="preserve">Укупно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92DC14" w14:textId="0C90FE5D" w:rsidR="000B1322" w:rsidRPr="00E8427A" w:rsidRDefault="002D5ECC" w:rsidP="00922347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color w:val="000000"/>
                <w:lang w:val="sr-Cyrl-RS"/>
              </w:rPr>
            </w:pPr>
            <w:r w:rsidRPr="00E8427A">
              <w:rPr>
                <w:rFonts w:ascii="Tahoma" w:hAnsi="Tahoma" w:cs="Tahoma"/>
                <w:b/>
                <w:color w:val="000000"/>
                <w:lang w:val="sr-Cyrl-RS"/>
              </w:rPr>
              <w:t>10</w:t>
            </w:r>
            <w:r w:rsidR="00CF1399" w:rsidRPr="00E8427A">
              <w:rPr>
                <w:rFonts w:ascii="Tahoma" w:hAnsi="Tahoma" w:cs="Tahoma"/>
                <w:b/>
                <w:color w:val="000000"/>
                <w:lang w:val="sr-Cyrl-RS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61D858" w14:textId="2BB4DD19" w:rsidR="000B1322" w:rsidRPr="00E8427A" w:rsidRDefault="000B1322" w:rsidP="00922347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color w:val="000000"/>
                <w:lang w:val="sr-Cyrl-RS"/>
              </w:rPr>
            </w:pPr>
          </w:p>
        </w:tc>
      </w:tr>
    </w:tbl>
    <w:p w14:paraId="523A1BD7" w14:textId="54DF5DBB" w:rsidR="008C1C91" w:rsidRPr="00E8427A" w:rsidRDefault="008C1C91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0CC09390" w14:textId="4E4C492D" w:rsidR="00E60E15" w:rsidRPr="00E8427A" w:rsidRDefault="00E60E15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68F75949" w14:textId="735037AA" w:rsidR="0030563D" w:rsidRPr="00922347" w:rsidRDefault="00DE5182" w:rsidP="009223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lang w:val="sr-Cyrl-RS"/>
        </w:rPr>
      </w:pPr>
      <w:r w:rsidRPr="00E8427A">
        <w:rPr>
          <w:rFonts w:ascii="Tahoma" w:hAnsi="Tahoma" w:cs="Tahoma"/>
          <w:b/>
          <w:iCs/>
          <w:lang w:val="sr-Cyrl-RS"/>
        </w:rPr>
        <w:t>ОБАВЕШТЕЊЕ О ИЗБОРУ</w:t>
      </w:r>
    </w:p>
    <w:p w14:paraId="475A13C5" w14:textId="77777777" w:rsidR="00922347" w:rsidRPr="00E8427A" w:rsidRDefault="00922347" w:rsidP="00922347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lang w:val="sr-Cyrl-RS"/>
        </w:rPr>
      </w:pPr>
    </w:p>
    <w:p w14:paraId="41019923" w14:textId="3ED2C2C7" w:rsidR="0030563D" w:rsidRPr="00E8427A" w:rsidRDefault="00990780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 w:rsidRPr="00E8427A">
        <w:rPr>
          <w:rFonts w:ascii="Tahoma" w:hAnsi="Tahoma" w:cs="Tahoma"/>
          <w:lang w:val="sr-Cyrl-RS"/>
        </w:rPr>
        <w:t xml:space="preserve">Обавештење </w:t>
      </w:r>
      <w:r w:rsidR="00CE48AE" w:rsidRPr="00E8427A">
        <w:rPr>
          <w:rFonts w:ascii="Tahoma" w:hAnsi="Tahoma" w:cs="Tahoma"/>
          <w:lang w:val="sr-Cyrl-RS"/>
        </w:rPr>
        <w:t xml:space="preserve">о избору 27 ЛС </w:t>
      </w:r>
      <w:r w:rsidRPr="00E8427A">
        <w:rPr>
          <w:rFonts w:ascii="Tahoma" w:hAnsi="Tahoma" w:cs="Tahoma"/>
          <w:lang w:val="sr-Cyrl-RS"/>
        </w:rPr>
        <w:t xml:space="preserve">након спроведеног јавног позива, </w:t>
      </w:r>
      <w:r w:rsidR="002D76D5" w:rsidRPr="00E8427A">
        <w:rPr>
          <w:rFonts w:ascii="Tahoma" w:hAnsi="Tahoma" w:cs="Tahoma"/>
          <w:lang w:val="sr-Cyrl-RS"/>
        </w:rPr>
        <w:t>биће објављен</w:t>
      </w:r>
      <w:r w:rsidRPr="00E8427A">
        <w:rPr>
          <w:rFonts w:ascii="Tahoma" w:hAnsi="Tahoma" w:cs="Tahoma"/>
          <w:lang w:val="sr-Cyrl-RS"/>
        </w:rPr>
        <w:t>о</w:t>
      </w:r>
      <w:r w:rsidR="002D76D5" w:rsidRPr="00E8427A">
        <w:rPr>
          <w:rFonts w:ascii="Tahoma" w:hAnsi="Tahoma" w:cs="Tahoma"/>
          <w:lang w:val="sr-Cyrl-RS"/>
        </w:rPr>
        <w:t xml:space="preserve"> на званичној страници СКГО</w:t>
      </w:r>
      <w:r w:rsidR="00D63D83" w:rsidRPr="00E8427A">
        <w:rPr>
          <w:rFonts w:ascii="Tahoma" w:hAnsi="Tahoma" w:cs="Tahoma"/>
          <w:lang w:val="sr-Cyrl-RS"/>
        </w:rPr>
        <w:t>,</w:t>
      </w:r>
      <w:r w:rsidR="0030563D" w:rsidRPr="00E8427A">
        <w:rPr>
          <w:rFonts w:ascii="Tahoma" w:hAnsi="Tahoma" w:cs="Tahoma"/>
          <w:lang w:val="sr-Cyrl-RS"/>
        </w:rPr>
        <w:t xml:space="preserve"> </w:t>
      </w:r>
      <w:r w:rsidR="00362488" w:rsidRPr="00E8427A">
        <w:rPr>
          <w:rFonts w:ascii="Tahoma" w:hAnsi="Tahoma" w:cs="Tahoma"/>
          <w:lang w:val="sr-Cyrl-RS"/>
        </w:rPr>
        <w:t xml:space="preserve">у </w:t>
      </w:r>
      <w:r w:rsidR="006575C7" w:rsidRPr="00E8427A">
        <w:rPr>
          <w:rFonts w:ascii="Tahoma" w:hAnsi="Tahoma" w:cs="Tahoma"/>
          <w:lang w:val="sr-Cyrl-RS"/>
        </w:rPr>
        <w:t xml:space="preserve">року од </w:t>
      </w:r>
      <w:r w:rsidR="00B00325" w:rsidRPr="00E8427A">
        <w:rPr>
          <w:rFonts w:ascii="Tahoma" w:hAnsi="Tahoma" w:cs="Tahoma"/>
          <w:lang w:val="sr-Cyrl-RS"/>
        </w:rPr>
        <w:t>10</w:t>
      </w:r>
      <w:r w:rsidR="006575C7" w:rsidRPr="00E8427A">
        <w:rPr>
          <w:rFonts w:ascii="Tahoma" w:hAnsi="Tahoma" w:cs="Tahoma"/>
          <w:lang w:val="sr-Cyrl-RS"/>
        </w:rPr>
        <w:t xml:space="preserve"> дана </w:t>
      </w:r>
      <w:r w:rsidR="00D84B0D" w:rsidRPr="00E8427A">
        <w:rPr>
          <w:rFonts w:ascii="Tahoma" w:hAnsi="Tahoma" w:cs="Tahoma"/>
          <w:lang w:val="sr-Cyrl-RS"/>
        </w:rPr>
        <w:t>од</w:t>
      </w:r>
      <w:r w:rsidR="006575C7" w:rsidRPr="00E8427A">
        <w:rPr>
          <w:rFonts w:ascii="Tahoma" w:hAnsi="Tahoma" w:cs="Tahoma"/>
          <w:lang w:val="sr-Cyrl-RS"/>
        </w:rPr>
        <w:t xml:space="preserve"> доношења коначне одлуке </w:t>
      </w:r>
      <w:r w:rsidR="00CE48AE" w:rsidRPr="00E8427A">
        <w:rPr>
          <w:rFonts w:ascii="Tahoma" w:hAnsi="Tahoma" w:cs="Tahoma"/>
          <w:lang w:val="sr-Cyrl-RS"/>
        </w:rPr>
        <w:t xml:space="preserve">комисије </w:t>
      </w:r>
      <w:r w:rsidR="006575C7" w:rsidRPr="00E8427A">
        <w:rPr>
          <w:rFonts w:ascii="Tahoma" w:hAnsi="Tahoma" w:cs="Tahoma"/>
          <w:lang w:val="sr-Cyrl-RS"/>
        </w:rPr>
        <w:t>о одабиру</w:t>
      </w:r>
      <w:r w:rsidR="00B00325" w:rsidRPr="00E8427A">
        <w:rPr>
          <w:rFonts w:ascii="Tahoma" w:hAnsi="Tahoma" w:cs="Tahoma"/>
          <w:lang w:val="sr-Cyrl-RS"/>
        </w:rPr>
        <w:t>.</w:t>
      </w:r>
      <w:r w:rsidR="0030563D" w:rsidRPr="00E8427A">
        <w:rPr>
          <w:rFonts w:ascii="Tahoma" w:hAnsi="Tahoma" w:cs="Tahoma"/>
          <w:lang w:val="sr-Cyrl-RS"/>
        </w:rPr>
        <w:t xml:space="preserve">  </w:t>
      </w:r>
    </w:p>
    <w:p w14:paraId="3C692B47" w14:textId="77777777" w:rsidR="00EF0B2B" w:rsidRPr="00E8427A" w:rsidRDefault="00EF0B2B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p w14:paraId="523A1BFF" w14:textId="3C54AB6A" w:rsidR="00C24BA0" w:rsidRPr="006B6521" w:rsidRDefault="00FB2C35" w:rsidP="0092234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lang w:val="sr-Cyrl-RS"/>
        </w:rPr>
      </w:pPr>
      <w:r w:rsidRPr="00E8427A">
        <w:rPr>
          <w:rFonts w:ascii="Tahoma" w:hAnsi="Tahoma" w:cs="Tahoma"/>
          <w:b/>
          <w:iCs/>
          <w:lang w:val="sr-Cyrl-RS"/>
        </w:rPr>
        <w:t xml:space="preserve">ПОТПИСИВАЊЕ </w:t>
      </w:r>
      <w:r w:rsidR="0020357C" w:rsidRPr="00E8427A">
        <w:rPr>
          <w:rFonts w:ascii="Tahoma" w:hAnsi="Tahoma" w:cs="Tahoma"/>
          <w:b/>
          <w:iCs/>
          <w:lang w:val="sr-Cyrl-RS"/>
        </w:rPr>
        <w:t xml:space="preserve">СПОРАЗУМА </w:t>
      </w:r>
      <w:r w:rsidRPr="00E8427A">
        <w:rPr>
          <w:rFonts w:ascii="Tahoma" w:hAnsi="Tahoma" w:cs="Tahoma"/>
          <w:b/>
          <w:iCs/>
          <w:lang w:val="sr-Cyrl-RS"/>
        </w:rPr>
        <w:t>О САРАДЊИ</w:t>
      </w:r>
    </w:p>
    <w:p w14:paraId="576F582B" w14:textId="77777777" w:rsidR="006B6521" w:rsidRPr="00E8427A" w:rsidRDefault="006B6521" w:rsidP="00E1632D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Tahoma" w:hAnsi="Tahoma" w:cs="Tahoma"/>
          <w:b/>
          <w:lang w:val="sr-Cyrl-RS"/>
        </w:rPr>
      </w:pPr>
    </w:p>
    <w:p w14:paraId="523A1C01" w14:textId="4787210C" w:rsidR="00757CBA" w:rsidRPr="00E8427A" w:rsidRDefault="006B6521" w:rsidP="00922347">
      <w:pPr>
        <w:spacing w:before="0" w:after="0" w:line="240" w:lineRule="auto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Локалне самоуправе које буду</w:t>
      </w:r>
      <w:r w:rsidR="00C24BA0" w:rsidRPr="00E8427A">
        <w:rPr>
          <w:rFonts w:ascii="Tahoma" w:hAnsi="Tahoma" w:cs="Tahoma"/>
          <w:lang w:val="sr-Cyrl-RS"/>
        </w:rPr>
        <w:t xml:space="preserve"> одабране</w:t>
      </w:r>
      <w:r>
        <w:rPr>
          <w:rFonts w:ascii="Tahoma" w:hAnsi="Tahoma" w:cs="Tahoma"/>
          <w:lang w:val="sr-Cyrl-RS"/>
        </w:rPr>
        <w:t xml:space="preserve"> за подршку</w:t>
      </w:r>
      <w:r w:rsidR="00C24BA0" w:rsidRPr="00E8427A">
        <w:rPr>
          <w:rFonts w:ascii="Tahoma" w:hAnsi="Tahoma" w:cs="Tahoma"/>
          <w:lang w:val="sr-Cyrl-RS"/>
        </w:rPr>
        <w:t xml:space="preserve"> ће</w:t>
      </w:r>
      <w:r w:rsidR="00783EB7">
        <w:rPr>
          <w:rFonts w:ascii="Tahoma" w:hAnsi="Tahoma" w:cs="Tahoma"/>
          <w:lang w:val="sr-Cyrl-RS"/>
        </w:rPr>
        <w:t xml:space="preserve"> потписати </w:t>
      </w:r>
      <w:r w:rsidR="002D76D5" w:rsidRPr="00E8427A">
        <w:rPr>
          <w:rFonts w:ascii="Tahoma" w:hAnsi="Tahoma" w:cs="Tahoma"/>
          <w:lang w:val="sr-Cyrl-RS"/>
        </w:rPr>
        <w:t xml:space="preserve">Споразум </w:t>
      </w:r>
      <w:r w:rsidR="00A650D5" w:rsidRPr="00E8427A">
        <w:rPr>
          <w:rFonts w:ascii="Tahoma" w:hAnsi="Tahoma" w:cs="Tahoma"/>
          <w:lang w:val="sr-Cyrl-RS"/>
        </w:rPr>
        <w:t xml:space="preserve">о </w:t>
      </w:r>
      <w:r w:rsidR="00DE5182" w:rsidRPr="00E8427A">
        <w:rPr>
          <w:rFonts w:ascii="Tahoma" w:hAnsi="Tahoma" w:cs="Tahoma"/>
          <w:lang w:val="sr-Cyrl-RS"/>
        </w:rPr>
        <w:t xml:space="preserve">сарадњи са Сталном </w:t>
      </w:r>
      <w:r w:rsidR="0048323E" w:rsidRPr="00E8427A">
        <w:rPr>
          <w:rFonts w:ascii="Tahoma" w:hAnsi="Tahoma" w:cs="Tahoma"/>
          <w:lang w:val="sr-Cyrl-RS"/>
        </w:rPr>
        <w:t>конференцијом</w:t>
      </w:r>
      <w:r w:rsidR="00DE5182" w:rsidRPr="00E8427A">
        <w:rPr>
          <w:rFonts w:ascii="Tahoma" w:hAnsi="Tahoma" w:cs="Tahoma"/>
          <w:lang w:val="sr-Cyrl-RS"/>
        </w:rPr>
        <w:t xml:space="preserve"> градова и </w:t>
      </w:r>
      <w:r w:rsidR="0048323E" w:rsidRPr="00E8427A">
        <w:rPr>
          <w:rFonts w:ascii="Tahoma" w:hAnsi="Tahoma" w:cs="Tahoma"/>
          <w:lang w:val="sr-Cyrl-RS"/>
        </w:rPr>
        <w:t>општина</w:t>
      </w:r>
      <w:r w:rsidR="003F7D71">
        <w:rPr>
          <w:rFonts w:ascii="Tahoma" w:hAnsi="Tahoma" w:cs="Tahoma"/>
          <w:lang w:val="sr-Cyrl-RS"/>
        </w:rPr>
        <w:t>.</w:t>
      </w:r>
      <w:r w:rsidR="00C81B40" w:rsidRPr="00E8427A">
        <w:rPr>
          <w:rFonts w:ascii="Tahoma" w:hAnsi="Tahoma" w:cs="Tahoma"/>
          <w:lang w:val="sr-Cyrl-RS"/>
        </w:rPr>
        <w:t xml:space="preserve"> </w:t>
      </w:r>
    </w:p>
    <w:p w14:paraId="0D0C72B3" w14:textId="77777777" w:rsidR="00A77603" w:rsidRPr="00E8427A" w:rsidRDefault="00A77603" w:rsidP="00922347">
      <w:pPr>
        <w:spacing w:before="0" w:after="0" w:line="240" w:lineRule="auto"/>
        <w:rPr>
          <w:rFonts w:ascii="Tahoma" w:hAnsi="Tahoma" w:cs="Tahoma"/>
          <w:lang w:val="sr-Cyrl-RS"/>
        </w:rPr>
      </w:pPr>
    </w:p>
    <w:sectPr w:rsidR="00A77603" w:rsidRPr="00E8427A" w:rsidSect="00D973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899" w:h="16840" w:code="9"/>
      <w:pgMar w:top="1440" w:right="1440" w:bottom="1440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2EB6" w14:textId="77777777" w:rsidR="0035499D" w:rsidRDefault="0035499D" w:rsidP="004A62F0">
      <w:pPr>
        <w:spacing w:before="0" w:after="0" w:line="240" w:lineRule="auto"/>
      </w:pPr>
      <w:r>
        <w:separator/>
      </w:r>
    </w:p>
  </w:endnote>
  <w:endnote w:type="continuationSeparator" w:id="0">
    <w:p w14:paraId="30AFA210" w14:textId="77777777" w:rsidR="0035499D" w:rsidRDefault="0035499D" w:rsidP="004A62F0">
      <w:pPr>
        <w:spacing w:before="0" w:after="0" w:line="240" w:lineRule="auto"/>
      </w:pPr>
      <w:r>
        <w:continuationSeparator/>
      </w:r>
    </w:p>
  </w:endnote>
  <w:endnote w:type="continuationNotice" w:id="1">
    <w:p w14:paraId="748738FA" w14:textId="77777777" w:rsidR="0035499D" w:rsidRDefault="0035499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AEAD" w14:textId="77777777" w:rsidR="00FD7776" w:rsidRDefault="00FD7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262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7C06" w14:textId="3D84EB91" w:rsidR="00A56B9A" w:rsidRDefault="00A56B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8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495250" w14:textId="2C969FA6" w:rsidR="00A56B9A" w:rsidRPr="00DF5EF1" w:rsidRDefault="00A56B9A" w:rsidP="00DF5EF1">
    <w:pPr>
      <w:shd w:val="clear" w:color="auto" w:fill="FFFFFF"/>
      <w:spacing w:before="0" w:after="0" w:line="240" w:lineRule="auto"/>
      <w:jc w:val="center"/>
      <w:rPr>
        <w:rFonts w:cs="Arial"/>
        <w:b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C5AD" w14:textId="77777777" w:rsidR="00FD7776" w:rsidRDefault="00FD7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0F23" w14:textId="77777777" w:rsidR="0035499D" w:rsidRDefault="0035499D" w:rsidP="004A62F0">
      <w:pPr>
        <w:spacing w:before="0" w:after="0" w:line="240" w:lineRule="auto"/>
      </w:pPr>
      <w:r>
        <w:separator/>
      </w:r>
    </w:p>
  </w:footnote>
  <w:footnote w:type="continuationSeparator" w:id="0">
    <w:p w14:paraId="3B4CB345" w14:textId="77777777" w:rsidR="0035499D" w:rsidRDefault="0035499D" w:rsidP="004A62F0">
      <w:pPr>
        <w:spacing w:before="0" w:after="0" w:line="240" w:lineRule="auto"/>
      </w:pPr>
      <w:r>
        <w:continuationSeparator/>
      </w:r>
    </w:p>
  </w:footnote>
  <w:footnote w:type="continuationNotice" w:id="1">
    <w:p w14:paraId="21A27F5E" w14:textId="77777777" w:rsidR="0035499D" w:rsidRDefault="0035499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F909" w14:textId="77777777" w:rsidR="00FD7776" w:rsidRDefault="00FD7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E4D6" w14:textId="2FE49F71" w:rsidR="000C51E1" w:rsidRDefault="000C51E1">
    <w:pPr>
      <w:pStyle w:val="Header"/>
    </w:pPr>
  </w:p>
  <w:p w14:paraId="16C0795A" w14:textId="7DA4A0FA" w:rsidR="00A56B9A" w:rsidRDefault="00FD7776">
    <w:pPr>
      <w:pStyle w:val="Header"/>
    </w:pPr>
    <w:r>
      <w:rPr>
        <w:noProof/>
      </w:rPr>
      <w:drawing>
        <wp:inline distT="0" distB="0" distL="0" distR="0" wp14:anchorId="2FC09500" wp14:editId="41B02DF9">
          <wp:extent cx="5727065" cy="617589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45C35188-CEE4-46A2-B401-CCD4533192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5C35188-CEE4-46A2-B401-CCD4533192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065" cy="617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940E" w14:textId="77777777" w:rsidR="00FD7776" w:rsidRDefault="00FD7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40A"/>
    <w:multiLevelType w:val="hybridMultilevel"/>
    <w:tmpl w:val="7180BB88"/>
    <w:lvl w:ilvl="0" w:tplc="7A12A9E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046B"/>
    <w:multiLevelType w:val="hybridMultilevel"/>
    <w:tmpl w:val="5980D9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F36AA"/>
    <w:multiLevelType w:val="hybridMultilevel"/>
    <w:tmpl w:val="23DA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91091"/>
    <w:multiLevelType w:val="hybridMultilevel"/>
    <w:tmpl w:val="515A4D9A"/>
    <w:lvl w:ilvl="0" w:tplc="D9B46A8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D2A99"/>
    <w:multiLevelType w:val="hybridMultilevel"/>
    <w:tmpl w:val="BED47A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3E3"/>
    <w:multiLevelType w:val="multilevel"/>
    <w:tmpl w:val="01881E5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6" w15:restartNumberingAfterBreak="0">
    <w:nsid w:val="08AF6337"/>
    <w:multiLevelType w:val="hybridMultilevel"/>
    <w:tmpl w:val="1986917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D3721"/>
    <w:multiLevelType w:val="hybridMultilevel"/>
    <w:tmpl w:val="5408086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97AC0"/>
    <w:multiLevelType w:val="hybridMultilevel"/>
    <w:tmpl w:val="C0CCC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94759"/>
    <w:multiLevelType w:val="hybridMultilevel"/>
    <w:tmpl w:val="A80EA792"/>
    <w:lvl w:ilvl="0" w:tplc="D32CF90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2AA1DF6"/>
    <w:multiLevelType w:val="hybridMultilevel"/>
    <w:tmpl w:val="2AF09370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C75302"/>
    <w:multiLevelType w:val="hybridMultilevel"/>
    <w:tmpl w:val="2488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763F2"/>
    <w:multiLevelType w:val="hybridMultilevel"/>
    <w:tmpl w:val="EF842D0E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14CC0"/>
    <w:multiLevelType w:val="hybridMultilevel"/>
    <w:tmpl w:val="C5DC45FE"/>
    <w:lvl w:ilvl="0" w:tplc="AD2C24B8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47A63A8"/>
    <w:multiLevelType w:val="hybridMultilevel"/>
    <w:tmpl w:val="C15690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0D25"/>
    <w:multiLevelType w:val="hybridMultilevel"/>
    <w:tmpl w:val="D4B0F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B5A2B"/>
    <w:multiLevelType w:val="multilevel"/>
    <w:tmpl w:val="74CE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3B7028C"/>
    <w:multiLevelType w:val="hybridMultilevel"/>
    <w:tmpl w:val="D8361F48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939"/>
    <w:multiLevelType w:val="hybridMultilevel"/>
    <w:tmpl w:val="9F4E19DC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4608D"/>
    <w:multiLevelType w:val="hybridMultilevel"/>
    <w:tmpl w:val="8CA635C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06CB6"/>
    <w:multiLevelType w:val="multilevel"/>
    <w:tmpl w:val="989E910E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cs="Times New Roman" w:hint="default"/>
      </w:rPr>
    </w:lvl>
  </w:abstractNum>
  <w:abstractNum w:abstractNumId="21" w15:restartNumberingAfterBreak="0">
    <w:nsid w:val="4CAF16A9"/>
    <w:multiLevelType w:val="hybridMultilevel"/>
    <w:tmpl w:val="1E1444CC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9549B"/>
    <w:multiLevelType w:val="hybridMultilevel"/>
    <w:tmpl w:val="29FE4A00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6E6753"/>
    <w:multiLevelType w:val="hybridMultilevel"/>
    <w:tmpl w:val="5E16E5C6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3C6CCC"/>
    <w:multiLevelType w:val="hybridMultilevel"/>
    <w:tmpl w:val="2488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C1A66"/>
    <w:multiLevelType w:val="hybridMultilevel"/>
    <w:tmpl w:val="C5DC45FE"/>
    <w:lvl w:ilvl="0" w:tplc="AD2C24B8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A70571D"/>
    <w:multiLevelType w:val="hybridMultilevel"/>
    <w:tmpl w:val="863EA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81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175A8"/>
    <w:multiLevelType w:val="hybridMultilevel"/>
    <w:tmpl w:val="DD1C2470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84FD5"/>
    <w:multiLevelType w:val="hybridMultilevel"/>
    <w:tmpl w:val="C16E3908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D5D2A"/>
    <w:multiLevelType w:val="hybridMultilevel"/>
    <w:tmpl w:val="991416B8"/>
    <w:lvl w:ilvl="0" w:tplc="D32CF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8C103F"/>
    <w:multiLevelType w:val="multilevel"/>
    <w:tmpl w:val="74CE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BEA2257"/>
    <w:multiLevelType w:val="hybridMultilevel"/>
    <w:tmpl w:val="5DF890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7F257770"/>
    <w:multiLevelType w:val="hybridMultilevel"/>
    <w:tmpl w:val="90D017D0"/>
    <w:lvl w:ilvl="0" w:tplc="D32C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304D3"/>
    <w:multiLevelType w:val="hybridMultilevel"/>
    <w:tmpl w:val="88B89C1E"/>
    <w:lvl w:ilvl="0" w:tplc="9D72A0E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16"/>
  </w:num>
  <w:num w:numId="5">
    <w:abstractNumId w:val="15"/>
  </w:num>
  <w:num w:numId="6">
    <w:abstractNumId w:val="24"/>
  </w:num>
  <w:num w:numId="7">
    <w:abstractNumId w:val="11"/>
  </w:num>
  <w:num w:numId="8">
    <w:abstractNumId w:val="18"/>
  </w:num>
  <w:num w:numId="9">
    <w:abstractNumId w:val="14"/>
  </w:num>
  <w:num w:numId="10">
    <w:abstractNumId w:val="33"/>
  </w:num>
  <w:num w:numId="11">
    <w:abstractNumId w:val="27"/>
  </w:num>
  <w:num w:numId="12">
    <w:abstractNumId w:val="28"/>
  </w:num>
  <w:num w:numId="13">
    <w:abstractNumId w:val="19"/>
  </w:num>
  <w:num w:numId="14">
    <w:abstractNumId w:val="5"/>
  </w:num>
  <w:num w:numId="15">
    <w:abstractNumId w:val="30"/>
  </w:num>
  <w:num w:numId="16">
    <w:abstractNumId w:val="4"/>
  </w:num>
  <w:num w:numId="17">
    <w:abstractNumId w:val="0"/>
  </w:num>
  <w:num w:numId="18">
    <w:abstractNumId w:val="25"/>
  </w:num>
  <w:num w:numId="19">
    <w:abstractNumId w:val="6"/>
  </w:num>
  <w:num w:numId="20">
    <w:abstractNumId w:val="23"/>
  </w:num>
  <w:num w:numId="21">
    <w:abstractNumId w:val="10"/>
  </w:num>
  <w:num w:numId="22">
    <w:abstractNumId w:val="9"/>
  </w:num>
  <w:num w:numId="23">
    <w:abstractNumId w:val="31"/>
  </w:num>
  <w:num w:numId="24">
    <w:abstractNumId w:val="32"/>
  </w:num>
  <w:num w:numId="25">
    <w:abstractNumId w:val="22"/>
  </w:num>
  <w:num w:numId="26">
    <w:abstractNumId w:val="7"/>
  </w:num>
  <w:num w:numId="27">
    <w:abstractNumId w:val="29"/>
  </w:num>
  <w:num w:numId="28">
    <w:abstractNumId w:val="17"/>
  </w:num>
  <w:num w:numId="29">
    <w:abstractNumId w:val="21"/>
  </w:num>
  <w:num w:numId="30">
    <w:abstractNumId w:val="12"/>
  </w:num>
  <w:num w:numId="31">
    <w:abstractNumId w:val="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MTEzNbM0MDKxtDRX0lEKTi0uzszPAykwrAUAd/IYOSwAAAA="/>
  </w:docVars>
  <w:rsids>
    <w:rsidRoot w:val="004A62F0"/>
    <w:rsid w:val="0000046A"/>
    <w:rsid w:val="00000B9C"/>
    <w:rsid w:val="000014BA"/>
    <w:rsid w:val="000036C9"/>
    <w:rsid w:val="0000406A"/>
    <w:rsid w:val="00005000"/>
    <w:rsid w:val="000051D0"/>
    <w:rsid w:val="00005738"/>
    <w:rsid w:val="000069DC"/>
    <w:rsid w:val="00006E3F"/>
    <w:rsid w:val="000074AB"/>
    <w:rsid w:val="00007592"/>
    <w:rsid w:val="00011141"/>
    <w:rsid w:val="0001153F"/>
    <w:rsid w:val="00012C01"/>
    <w:rsid w:val="00013B2A"/>
    <w:rsid w:val="00013E28"/>
    <w:rsid w:val="00015628"/>
    <w:rsid w:val="0001607C"/>
    <w:rsid w:val="00020D0C"/>
    <w:rsid w:val="00023E55"/>
    <w:rsid w:val="000246CB"/>
    <w:rsid w:val="00027586"/>
    <w:rsid w:val="00027595"/>
    <w:rsid w:val="000302D0"/>
    <w:rsid w:val="00031B24"/>
    <w:rsid w:val="000330A3"/>
    <w:rsid w:val="00033454"/>
    <w:rsid w:val="0003355F"/>
    <w:rsid w:val="00033F73"/>
    <w:rsid w:val="00034553"/>
    <w:rsid w:val="00035950"/>
    <w:rsid w:val="00040703"/>
    <w:rsid w:val="000408C9"/>
    <w:rsid w:val="00041500"/>
    <w:rsid w:val="00041E1D"/>
    <w:rsid w:val="000422B6"/>
    <w:rsid w:val="000434CA"/>
    <w:rsid w:val="00043616"/>
    <w:rsid w:val="000447D2"/>
    <w:rsid w:val="00044E60"/>
    <w:rsid w:val="00045410"/>
    <w:rsid w:val="00045DE9"/>
    <w:rsid w:val="00046798"/>
    <w:rsid w:val="0004732F"/>
    <w:rsid w:val="000516CE"/>
    <w:rsid w:val="00052941"/>
    <w:rsid w:val="000533E6"/>
    <w:rsid w:val="00053472"/>
    <w:rsid w:val="000540F3"/>
    <w:rsid w:val="00054B10"/>
    <w:rsid w:val="00055FD6"/>
    <w:rsid w:val="0005623C"/>
    <w:rsid w:val="0005627C"/>
    <w:rsid w:val="00056341"/>
    <w:rsid w:val="00056767"/>
    <w:rsid w:val="00056907"/>
    <w:rsid w:val="000574CE"/>
    <w:rsid w:val="00057AC7"/>
    <w:rsid w:val="00057E7A"/>
    <w:rsid w:val="000607BC"/>
    <w:rsid w:val="00060F2E"/>
    <w:rsid w:val="0006120F"/>
    <w:rsid w:val="00061D76"/>
    <w:rsid w:val="000638A3"/>
    <w:rsid w:val="00065C99"/>
    <w:rsid w:val="00066170"/>
    <w:rsid w:val="00066924"/>
    <w:rsid w:val="00070195"/>
    <w:rsid w:val="000738A6"/>
    <w:rsid w:val="000742C6"/>
    <w:rsid w:val="00074701"/>
    <w:rsid w:val="00075FC3"/>
    <w:rsid w:val="00077169"/>
    <w:rsid w:val="00077767"/>
    <w:rsid w:val="000777ED"/>
    <w:rsid w:val="0008115E"/>
    <w:rsid w:val="00081A3E"/>
    <w:rsid w:val="0008237E"/>
    <w:rsid w:val="0008519E"/>
    <w:rsid w:val="00085CA9"/>
    <w:rsid w:val="00086771"/>
    <w:rsid w:val="00086838"/>
    <w:rsid w:val="00087A0C"/>
    <w:rsid w:val="00090007"/>
    <w:rsid w:val="00090EFD"/>
    <w:rsid w:val="00091CCE"/>
    <w:rsid w:val="000936F7"/>
    <w:rsid w:val="0009566C"/>
    <w:rsid w:val="000958D5"/>
    <w:rsid w:val="00096061"/>
    <w:rsid w:val="000967BC"/>
    <w:rsid w:val="000A128D"/>
    <w:rsid w:val="000A32D7"/>
    <w:rsid w:val="000A3434"/>
    <w:rsid w:val="000A38AD"/>
    <w:rsid w:val="000A3A4A"/>
    <w:rsid w:val="000A42D2"/>
    <w:rsid w:val="000A46D3"/>
    <w:rsid w:val="000A55B6"/>
    <w:rsid w:val="000A6538"/>
    <w:rsid w:val="000A68F7"/>
    <w:rsid w:val="000A71EA"/>
    <w:rsid w:val="000A7473"/>
    <w:rsid w:val="000A790F"/>
    <w:rsid w:val="000B031F"/>
    <w:rsid w:val="000B09A9"/>
    <w:rsid w:val="000B1322"/>
    <w:rsid w:val="000B1C79"/>
    <w:rsid w:val="000B22B5"/>
    <w:rsid w:val="000B241B"/>
    <w:rsid w:val="000B2A59"/>
    <w:rsid w:val="000B35ED"/>
    <w:rsid w:val="000B51B5"/>
    <w:rsid w:val="000B656C"/>
    <w:rsid w:val="000B6AF5"/>
    <w:rsid w:val="000C069E"/>
    <w:rsid w:val="000C0A1C"/>
    <w:rsid w:val="000C15C9"/>
    <w:rsid w:val="000C1727"/>
    <w:rsid w:val="000C51E1"/>
    <w:rsid w:val="000C5749"/>
    <w:rsid w:val="000C5BA2"/>
    <w:rsid w:val="000C6D9C"/>
    <w:rsid w:val="000C6FD9"/>
    <w:rsid w:val="000C76A6"/>
    <w:rsid w:val="000D02AB"/>
    <w:rsid w:val="000D06E6"/>
    <w:rsid w:val="000D283D"/>
    <w:rsid w:val="000D29EE"/>
    <w:rsid w:val="000D3F55"/>
    <w:rsid w:val="000D4E03"/>
    <w:rsid w:val="000D651B"/>
    <w:rsid w:val="000D6DF0"/>
    <w:rsid w:val="000E00E7"/>
    <w:rsid w:val="000E1CBA"/>
    <w:rsid w:val="000E42E5"/>
    <w:rsid w:val="000E4C2A"/>
    <w:rsid w:val="000E4E16"/>
    <w:rsid w:val="000E5845"/>
    <w:rsid w:val="000F0517"/>
    <w:rsid w:val="000F20C1"/>
    <w:rsid w:val="000F272E"/>
    <w:rsid w:val="000F3593"/>
    <w:rsid w:val="000F38AA"/>
    <w:rsid w:val="000F4A39"/>
    <w:rsid w:val="000F4CA0"/>
    <w:rsid w:val="000F5254"/>
    <w:rsid w:val="000F6033"/>
    <w:rsid w:val="000F6E63"/>
    <w:rsid w:val="000F6F91"/>
    <w:rsid w:val="000F7B97"/>
    <w:rsid w:val="000F7C7F"/>
    <w:rsid w:val="00100DF7"/>
    <w:rsid w:val="001026FA"/>
    <w:rsid w:val="0010272B"/>
    <w:rsid w:val="00102ACB"/>
    <w:rsid w:val="00102AEC"/>
    <w:rsid w:val="00103532"/>
    <w:rsid w:val="00103DAE"/>
    <w:rsid w:val="0010422E"/>
    <w:rsid w:val="0010433E"/>
    <w:rsid w:val="00105A8F"/>
    <w:rsid w:val="001060FC"/>
    <w:rsid w:val="00107193"/>
    <w:rsid w:val="00110AD0"/>
    <w:rsid w:val="00111294"/>
    <w:rsid w:val="00111ACA"/>
    <w:rsid w:val="001137B2"/>
    <w:rsid w:val="001138BA"/>
    <w:rsid w:val="001145F3"/>
    <w:rsid w:val="00115428"/>
    <w:rsid w:val="0011661A"/>
    <w:rsid w:val="00116774"/>
    <w:rsid w:val="00117BDD"/>
    <w:rsid w:val="00117E5D"/>
    <w:rsid w:val="001202C7"/>
    <w:rsid w:val="00120EFB"/>
    <w:rsid w:val="00121358"/>
    <w:rsid w:val="00121F1D"/>
    <w:rsid w:val="00122A14"/>
    <w:rsid w:val="001233C8"/>
    <w:rsid w:val="001253B8"/>
    <w:rsid w:val="00130110"/>
    <w:rsid w:val="0013251B"/>
    <w:rsid w:val="00133083"/>
    <w:rsid w:val="00134164"/>
    <w:rsid w:val="00135F12"/>
    <w:rsid w:val="001364A2"/>
    <w:rsid w:val="0013669C"/>
    <w:rsid w:val="00136D2E"/>
    <w:rsid w:val="001370B4"/>
    <w:rsid w:val="00137C21"/>
    <w:rsid w:val="0014038A"/>
    <w:rsid w:val="00141FCD"/>
    <w:rsid w:val="00142004"/>
    <w:rsid w:val="0014674F"/>
    <w:rsid w:val="001469C7"/>
    <w:rsid w:val="00147878"/>
    <w:rsid w:val="00150F5D"/>
    <w:rsid w:val="00151548"/>
    <w:rsid w:val="001523E1"/>
    <w:rsid w:val="00153484"/>
    <w:rsid w:val="00153F55"/>
    <w:rsid w:val="0015492F"/>
    <w:rsid w:val="0015750D"/>
    <w:rsid w:val="00161780"/>
    <w:rsid w:val="00162050"/>
    <w:rsid w:val="001620A5"/>
    <w:rsid w:val="00162659"/>
    <w:rsid w:val="00162AFF"/>
    <w:rsid w:val="00162BCA"/>
    <w:rsid w:val="00163B55"/>
    <w:rsid w:val="00163BAF"/>
    <w:rsid w:val="00163C2A"/>
    <w:rsid w:val="00163EA9"/>
    <w:rsid w:val="00164193"/>
    <w:rsid w:val="00164987"/>
    <w:rsid w:val="0016710A"/>
    <w:rsid w:val="001677C4"/>
    <w:rsid w:val="00167FAA"/>
    <w:rsid w:val="0017122E"/>
    <w:rsid w:val="00171617"/>
    <w:rsid w:val="001722DC"/>
    <w:rsid w:val="001740AC"/>
    <w:rsid w:val="0017477A"/>
    <w:rsid w:val="001749EC"/>
    <w:rsid w:val="00174DB8"/>
    <w:rsid w:val="00174F12"/>
    <w:rsid w:val="00181034"/>
    <w:rsid w:val="001812AE"/>
    <w:rsid w:val="001819D7"/>
    <w:rsid w:val="00182CA9"/>
    <w:rsid w:val="00182CB3"/>
    <w:rsid w:val="00183106"/>
    <w:rsid w:val="0018352C"/>
    <w:rsid w:val="001849DD"/>
    <w:rsid w:val="00184AA9"/>
    <w:rsid w:val="001850B3"/>
    <w:rsid w:val="001852E1"/>
    <w:rsid w:val="00187B7C"/>
    <w:rsid w:val="00192D16"/>
    <w:rsid w:val="00193A37"/>
    <w:rsid w:val="00194490"/>
    <w:rsid w:val="00194C44"/>
    <w:rsid w:val="001952B7"/>
    <w:rsid w:val="00195510"/>
    <w:rsid w:val="00195F48"/>
    <w:rsid w:val="001A04B0"/>
    <w:rsid w:val="001A2BD2"/>
    <w:rsid w:val="001A2F4F"/>
    <w:rsid w:val="001A33E4"/>
    <w:rsid w:val="001A3D16"/>
    <w:rsid w:val="001A43FE"/>
    <w:rsid w:val="001A4D5D"/>
    <w:rsid w:val="001A4EDF"/>
    <w:rsid w:val="001A54B7"/>
    <w:rsid w:val="001A6C4D"/>
    <w:rsid w:val="001A73DD"/>
    <w:rsid w:val="001B07BC"/>
    <w:rsid w:val="001B1890"/>
    <w:rsid w:val="001B1BAB"/>
    <w:rsid w:val="001B1F18"/>
    <w:rsid w:val="001B237B"/>
    <w:rsid w:val="001B2BB8"/>
    <w:rsid w:val="001B4087"/>
    <w:rsid w:val="001B4305"/>
    <w:rsid w:val="001B57D0"/>
    <w:rsid w:val="001C3066"/>
    <w:rsid w:val="001C43C8"/>
    <w:rsid w:val="001C6563"/>
    <w:rsid w:val="001C6F5F"/>
    <w:rsid w:val="001C7582"/>
    <w:rsid w:val="001C7E43"/>
    <w:rsid w:val="001D1980"/>
    <w:rsid w:val="001D1CCC"/>
    <w:rsid w:val="001D2DFB"/>
    <w:rsid w:val="001D3C9E"/>
    <w:rsid w:val="001D4B14"/>
    <w:rsid w:val="001D50E3"/>
    <w:rsid w:val="001E106B"/>
    <w:rsid w:val="001E11E7"/>
    <w:rsid w:val="001E1235"/>
    <w:rsid w:val="001E2EBF"/>
    <w:rsid w:val="001E3334"/>
    <w:rsid w:val="001E394A"/>
    <w:rsid w:val="001E48E5"/>
    <w:rsid w:val="001E4C46"/>
    <w:rsid w:val="001E4DFB"/>
    <w:rsid w:val="001E5710"/>
    <w:rsid w:val="001E5742"/>
    <w:rsid w:val="001E7592"/>
    <w:rsid w:val="001E7B0A"/>
    <w:rsid w:val="001E7D4D"/>
    <w:rsid w:val="001E7DD7"/>
    <w:rsid w:val="001F0273"/>
    <w:rsid w:val="001F1D18"/>
    <w:rsid w:val="001F214D"/>
    <w:rsid w:val="001F2C75"/>
    <w:rsid w:val="001F304E"/>
    <w:rsid w:val="001F4CAE"/>
    <w:rsid w:val="001F518C"/>
    <w:rsid w:val="001F5225"/>
    <w:rsid w:val="001F60E4"/>
    <w:rsid w:val="001F695A"/>
    <w:rsid w:val="001F74D2"/>
    <w:rsid w:val="001F7681"/>
    <w:rsid w:val="001F7E9B"/>
    <w:rsid w:val="0020015D"/>
    <w:rsid w:val="002001AB"/>
    <w:rsid w:val="00200E9D"/>
    <w:rsid w:val="00201709"/>
    <w:rsid w:val="002017A1"/>
    <w:rsid w:val="0020227F"/>
    <w:rsid w:val="0020357C"/>
    <w:rsid w:val="00204345"/>
    <w:rsid w:val="00204732"/>
    <w:rsid w:val="0020489D"/>
    <w:rsid w:val="00204A54"/>
    <w:rsid w:val="0020521C"/>
    <w:rsid w:val="00205232"/>
    <w:rsid w:val="00205A8B"/>
    <w:rsid w:val="00205BE8"/>
    <w:rsid w:val="00206620"/>
    <w:rsid w:val="002069FE"/>
    <w:rsid w:val="00206F02"/>
    <w:rsid w:val="00207466"/>
    <w:rsid w:val="0021022A"/>
    <w:rsid w:val="00214177"/>
    <w:rsid w:val="00215AD8"/>
    <w:rsid w:val="002168E8"/>
    <w:rsid w:val="00220399"/>
    <w:rsid w:val="00222740"/>
    <w:rsid w:val="00223CC3"/>
    <w:rsid w:val="00223D54"/>
    <w:rsid w:val="0022487D"/>
    <w:rsid w:val="002268A3"/>
    <w:rsid w:val="00226AE2"/>
    <w:rsid w:val="00227051"/>
    <w:rsid w:val="00227958"/>
    <w:rsid w:val="00231D6E"/>
    <w:rsid w:val="00235526"/>
    <w:rsid w:val="00235E3E"/>
    <w:rsid w:val="002364C6"/>
    <w:rsid w:val="00236727"/>
    <w:rsid w:val="0023675B"/>
    <w:rsid w:val="00237678"/>
    <w:rsid w:val="00237C55"/>
    <w:rsid w:val="00241120"/>
    <w:rsid w:val="002425A0"/>
    <w:rsid w:val="00242FED"/>
    <w:rsid w:val="00243154"/>
    <w:rsid w:val="00245507"/>
    <w:rsid w:val="00246CAE"/>
    <w:rsid w:val="00246E6E"/>
    <w:rsid w:val="00250B36"/>
    <w:rsid w:val="00251488"/>
    <w:rsid w:val="002515FE"/>
    <w:rsid w:val="00251777"/>
    <w:rsid w:val="002524DB"/>
    <w:rsid w:val="002526A9"/>
    <w:rsid w:val="00252A00"/>
    <w:rsid w:val="00254171"/>
    <w:rsid w:val="002549C4"/>
    <w:rsid w:val="00255A80"/>
    <w:rsid w:val="00256240"/>
    <w:rsid w:val="00256258"/>
    <w:rsid w:val="0025652B"/>
    <w:rsid w:val="002565E4"/>
    <w:rsid w:val="002567DC"/>
    <w:rsid w:val="00256B90"/>
    <w:rsid w:val="00256CE4"/>
    <w:rsid w:val="002573BC"/>
    <w:rsid w:val="00257672"/>
    <w:rsid w:val="002603EF"/>
    <w:rsid w:val="0026096C"/>
    <w:rsid w:val="002639A1"/>
    <w:rsid w:val="00264578"/>
    <w:rsid w:val="00264CBE"/>
    <w:rsid w:val="00265059"/>
    <w:rsid w:val="00265437"/>
    <w:rsid w:val="00265599"/>
    <w:rsid w:val="00265910"/>
    <w:rsid w:val="002673EE"/>
    <w:rsid w:val="00267B33"/>
    <w:rsid w:val="00267D5A"/>
    <w:rsid w:val="00267ED4"/>
    <w:rsid w:val="002701C1"/>
    <w:rsid w:val="00270A5D"/>
    <w:rsid w:val="00270B0D"/>
    <w:rsid w:val="00270B75"/>
    <w:rsid w:val="00271EF2"/>
    <w:rsid w:val="00272E7B"/>
    <w:rsid w:val="00272E7E"/>
    <w:rsid w:val="00273884"/>
    <w:rsid w:val="00274217"/>
    <w:rsid w:val="00274D21"/>
    <w:rsid w:val="00276921"/>
    <w:rsid w:val="00276FF2"/>
    <w:rsid w:val="002800F8"/>
    <w:rsid w:val="002802DF"/>
    <w:rsid w:val="00280404"/>
    <w:rsid w:val="00281596"/>
    <w:rsid w:val="002837A6"/>
    <w:rsid w:val="002857E0"/>
    <w:rsid w:val="00286C56"/>
    <w:rsid w:val="00286F69"/>
    <w:rsid w:val="00290476"/>
    <w:rsid w:val="00293460"/>
    <w:rsid w:val="002936BD"/>
    <w:rsid w:val="0029672D"/>
    <w:rsid w:val="00296A7C"/>
    <w:rsid w:val="00297C6D"/>
    <w:rsid w:val="002A00C2"/>
    <w:rsid w:val="002A02DF"/>
    <w:rsid w:val="002A06D2"/>
    <w:rsid w:val="002A09EB"/>
    <w:rsid w:val="002A1263"/>
    <w:rsid w:val="002A28FD"/>
    <w:rsid w:val="002A2C12"/>
    <w:rsid w:val="002A31D6"/>
    <w:rsid w:val="002A3A8C"/>
    <w:rsid w:val="002A3B63"/>
    <w:rsid w:val="002A4D7E"/>
    <w:rsid w:val="002A533C"/>
    <w:rsid w:val="002A5F10"/>
    <w:rsid w:val="002A6624"/>
    <w:rsid w:val="002A79F4"/>
    <w:rsid w:val="002B0025"/>
    <w:rsid w:val="002B020A"/>
    <w:rsid w:val="002B0560"/>
    <w:rsid w:val="002B392E"/>
    <w:rsid w:val="002B401C"/>
    <w:rsid w:val="002B531D"/>
    <w:rsid w:val="002B5488"/>
    <w:rsid w:val="002B5AD5"/>
    <w:rsid w:val="002B7C16"/>
    <w:rsid w:val="002B7F86"/>
    <w:rsid w:val="002C0316"/>
    <w:rsid w:val="002C0E66"/>
    <w:rsid w:val="002C1C44"/>
    <w:rsid w:val="002C1F72"/>
    <w:rsid w:val="002C27E3"/>
    <w:rsid w:val="002C2F8C"/>
    <w:rsid w:val="002C31AD"/>
    <w:rsid w:val="002C3BC7"/>
    <w:rsid w:val="002C3D87"/>
    <w:rsid w:val="002C4582"/>
    <w:rsid w:val="002C5DAA"/>
    <w:rsid w:val="002C6198"/>
    <w:rsid w:val="002C6524"/>
    <w:rsid w:val="002C6F9F"/>
    <w:rsid w:val="002C7CD1"/>
    <w:rsid w:val="002D03E0"/>
    <w:rsid w:val="002D04E9"/>
    <w:rsid w:val="002D0D29"/>
    <w:rsid w:val="002D15E4"/>
    <w:rsid w:val="002D229C"/>
    <w:rsid w:val="002D23E6"/>
    <w:rsid w:val="002D45AF"/>
    <w:rsid w:val="002D4FB2"/>
    <w:rsid w:val="002D59F2"/>
    <w:rsid w:val="002D5D70"/>
    <w:rsid w:val="002D5ECC"/>
    <w:rsid w:val="002D6C2A"/>
    <w:rsid w:val="002D6C45"/>
    <w:rsid w:val="002D72F3"/>
    <w:rsid w:val="002D764F"/>
    <w:rsid w:val="002D76D5"/>
    <w:rsid w:val="002E0347"/>
    <w:rsid w:val="002E0B05"/>
    <w:rsid w:val="002E0B73"/>
    <w:rsid w:val="002E0D78"/>
    <w:rsid w:val="002E2D50"/>
    <w:rsid w:val="002E33EB"/>
    <w:rsid w:val="002E4CB6"/>
    <w:rsid w:val="002E4F56"/>
    <w:rsid w:val="002E55D6"/>
    <w:rsid w:val="002E6438"/>
    <w:rsid w:val="002E655A"/>
    <w:rsid w:val="002E68FA"/>
    <w:rsid w:val="002F0183"/>
    <w:rsid w:val="002F0C79"/>
    <w:rsid w:val="002F1257"/>
    <w:rsid w:val="002F1792"/>
    <w:rsid w:val="002F17F6"/>
    <w:rsid w:val="002F202B"/>
    <w:rsid w:val="002F2115"/>
    <w:rsid w:val="002F24CC"/>
    <w:rsid w:val="002F2D01"/>
    <w:rsid w:val="002F3236"/>
    <w:rsid w:val="002F3891"/>
    <w:rsid w:val="002F565F"/>
    <w:rsid w:val="00300E84"/>
    <w:rsid w:val="003026FC"/>
    <w:rsid w:val="00302702"/>
    <w:rsid w:val="0030272F"/>
    <w:rsid w:val="00303C1D"/>
    <w:rsid w:val="00305558"/>
    <w:rsid w:val="003055FA"/>
    <w:rsid w:val="0030563D"/>
    <w:rsid w:val="00305917"/>
    <w:rsid w:val="00305EC9"/>
    <w:rsid w:val="00306B22"/>
    <w:rsid w:val="003115D3"/>
    <w:rsid w:val="00313CE5"/>
    <w:rsid w:val="00313D94"/>
    <w:rsid w:val="00314B05"/>
    <w:rsid w:val="00314B1D"/>
    <w:rsid w:val="003152DF"/>
    <w:rsid w:val="00315CC5"/>
    <w:rsid w:val="0031647E"/>
    <w:rsid w:val="00316673"/>
    <w:rsid w:val="00320429"/>
    <w:rsid w:val="00320821"/>
    <w:rsid w:val="00320BA8"/>
    <w:rsid w:val="0032246C"/>
    <w:rsid w:val="0032350E"/>
    <w:rsid w:val="003244D4"/>
    <w:rsid w:val="003247EA"/>
    <w:rsid w:val="00324FAF"/>
    <w:rsid w:val="00325B48"/>
    <w:rsid w:val="00325D1E"/>
    <w:rsid w:val="00325F19"/>
    <w:rsid w:val="00327CD1"/>
    <w:rsid w:val="00331418"/>
    <w:rsid w:val="003316EA"/>
    <w:rsid w:val="00331A25"/>
    <w:rsid w:val="00333D7C"/>
    <w:rsid w:val="0033527F"/>
    <w:rsid w:val="003352E4"/>
    <w:rsid w:val="00335599"/>
    <w:rsid w:val="003364A0"/>
    <w:rsid w:val="00337136"/>
    <w:rsid w:val="00337531"/>
    <w:rsid w:val="00340840"/>
    <w:rsid w:val="00341E08"/>
    <w:rsid w:val="00342E66"/>
    <w:rsid w:val="003431B6"/>
    <w:rsid w:val="00343382"/>
    <w:rsid w:val="003433D6"/>
    <w:rsid w:val="00343719"/>
    <w:rsid w:val="003449A1"/>
    <w:rsid w:val="003452F8"/>
    <w:rsid w:val="00345C18"/>
    <w:rsid w:val="003462B8"/>
    <w:rsid w:val="00347166"/>
    <w:rsid w:val="00347A05"/>
    <w:rsid w:val="00347BDA"/>
    <w:rsid w:val="003511BC"/>
    <w:rsid w:val="00352213"/>
    <w:rsid w:val="00352454"/>
    <w:rsid w:val="00352E73"/>
    <w:rsid w:val="003538B1"/>
    <w:rsid w:val="003546D4"/>
    <w:rsid w:val="0035499D"/>
    <w:rsid w:val="0035513B"/>
    <w:rsid w:val="00355631"/>
    <w:rsid w:val="00356D75"/>
    <w:rsid w:val="003602FE"/>
    <w:rsid w:val="00360988"/>
    <w:rsid w:val="00361768"/>
    <w:rsid w:val="00361D4B"/>
    <w:rsid w:val="00361E40"/>
    <w:rsid w:val="00362488"/>
    <w:rsid w:val="00362CC8"/>
    <w:rsid w:val="0036337D"/>
    <w:rsid w:val="00364067"/>
    <w:rsid w:val="003666C1"/>
    <w:rsid w:val="00366DC6"/>
    <w:rsid w:val="0037088D"/>
    <w:rsid w:val="00371BFE"/>
    <w:rsid w:val="003720CF"/>
    <w:rsid w:val="0037218D"/>
    <w:rsid w:val="00373121"/>
    <w:rsid w:val="00373B4B"/>
    <w:rsid w:val="003742C6"/>
    <w:rsid w:val="0037465B"/>
    <w:rsid w:val="00376554"/>
    <w:rsid w:val="00381DEE"/>
    <w:rsid w:val="00381EE2"/>
    <w:rsid w:val="0038229E"/>
    <w:rsid w:val="003826AD"/>
    <w:rsid w:val="0038337E"/>
    <w:rsid w:val="00383AC3"/>
    <w:rsid w:val="00384352"/>
    <w:rsid w:val="003859C0"/>
    <w:rsid w:val="00385B68"/>
    <w:rsid w:val="0038654D"/>
    <w:rsid w:val="003874F1"/>
    <w:rsid w:val="00387694"/>
    <w:rsid w:val="0038781D"/>
    <w:rsid w:val="003904AD"/>
    <w:rsid w:val="0039250F"/>
    <w:rsid w:val="0039317E"/>
    <w:rsid w:val="00393A0A"/>
    <w:rsid w:val="00394CB4"/>
    <w:rsid w:val="003957CD"/>
    <w:rsid w:val="003957E7"/>
    <w:rsid w:val="00395B9D"/>
    <w:rsid w:val="00395BA7"/>
    <w:rsid w:val="00396CE6"/>
    <w:rsid w:val="00397635"/>
    <w:rsid w:val="003A17FA"/>
    <w:rsid w:val="003A19D8"/>
    <w:rsid w:val="003A22AA"/>
    <w:rsid w:val="003A2E7C"/>
    <w:rsid w:val="003A4A62"/>
    <w:rsid w:val="003A5885"/>
    <w:rsid w:val="003A6614"/>
    <w:rsid w:val="003A6F78"/>
    <w:rsid w:val="003B0C06"/>
    <w:rsid w:val="003B2CB0"/>
    <w:rsid w:val="003B3A87"/>
    <w:rsid w:val="003B42C7"/>
    <w:rsid w:val="003B42DF"/>
    <w:rsid w:val="003B4A35"/>
    <w:rsid w:val="003B4FA0"/>
    <w:rsid w:val="003B5F4C"/>
    <w:rsid w:val="003B7AA8"/>
    <w:rsid w:val="003B7C2B"/>
    <w:rsid w:val="003C1CD2"/>
    <w:rsid w:val="003C1CFA"/>
    <w:rsid w:val="003C3186"/>
    <w:rsid w:val="003C3E67"/>
    <w:rsid w:val="003C4303"/>
    <w:rsid w:val="003C4C44"/>
    <w:rsid w:val="003C4F4A"/>
    <w:rsid w:val="003C4F61"/>
    <w:rsid w:val="003C5103"/>
    <w:rsid w:val="003C6524"/>
    <w:rsid w:val="003C6649"/>
    <w:rsid w:val="003C6E25"/>
    <w:rsid w:val="003C77A5"/>
    <w:rsid w:val="003D2687"/>
    <w:rsid w:val="003D4384"/>
    <w:rsid w:val="003D4548"/>
    <w:rsid w:val="003D4585"/>
    <w:rsid w:val="003D6786"/>
    <w:rsid w:val="003E0BE7"/>
    <w:rsid w:val="003E1039"/>
    <w:rsid w:val="003E1AAD"/>
    <w:rsid w:val="003E1FF3"/>
    <w:rsid w:val="003E22D4"/>
    <w:rsid w:val="003E308F"/>
    <w:rsid w:val="003E3390"/>
    <w:rsid w:val="003E343E"/>
    <w:rsid w:val="003E6BAC"/>
    <w:rsid w:val="003E6D6E"/>
    <w:rsid w:val="003E77EE"/>
    <w:rsid w:val="003F0292"/>
    <w:rsid w:val="003F07E2"/>
    <w:rsid w:val="003F0FFD"/>
    <w:rsid w:val="003F1850"/>
    <w:rsid w:val="003F21B4"/>
    <w:rsid w:val="003F3A0B"/>
    <w:rsid w:val="003F429A"/>
    <w:rsid w:val="003F4857"/>
    <w:rsid w:val="003F4FD0"/>
    <w:rsid w:val="003F5B9C"/>
    <w:rsid w:val="003F76EF"/>
    <w:rsid w:val="003F7D71"/>
    <w:rsid w:val="0040218A"/>
    <w:rsid w:val="00402A77"/>
    <w:rsid w:val="00402C13"/>
    <w:rsid w:val="00402F60"/>
    <w:rsid w:val="00403902"/>
    <w:rsid w:val="00404D6F"/>
    <w:rsid w:val="004070BA"/>
    <w:rsid w:val="00407540"/>
    <w:rsid w:val="00412965"/>
    <w:rsid w:val="004133E7"/>
    <w:rsid w:val="004133F2"/>
    <w:rsid w:val="00413432"/>
    <w:rsid w:val="00415C62"/>
    <w:rsid w:val="00415E6D"/>
    <w:rsid w:val="00416AFB"/>
    <w:rsid w:val="0042008F"/>
    <w:rsid w:val="004207C6"/>
    <w:rsid w:val="00422332"/>
    <w:rsid w:val="00424D9A"/>
    <w:rsid w:val="0042502B"/>
    <w:rsid w:val="004257BF"/>
    <w:rsid w:val="004257E5"/>
    <w:rsid w:val="004261BF"/>
    <w:rsid w:val="00426752"/>
    <w:rsid w:val="00426DE7"/>
    <w:rsid w:val="004271F1"/>
    <w:rsid w:val="00427A7C"/>
    <w:rsid w:val="0043065C"/>
    <w:rsid w:val="00431C2E"/>
    <w:rsid w:val="00431F91"/>
    <w:rsid w:val="00435273"/>
    <w:rsid w:val="00435A00"/>
    <w:rsid w:val="004371D6"/>
    <w:rsid w:val="00441088"/>
    <w:rsid w:val="00441994"/>
    <w:rsid w:val="004419F2"/>
    <w:rsid w:val="00441D23"/>
    <w:rsid w:val="004422F4"/>
    <w:rsid w:val="004424AC"/>
    <w:rsid w:val="00442666"/>
    <w:rsid w:val="00442C09"/>
    <w:rsid w:val="004443FD"/>
    <w:rsid w:val="004449C9"/>
    <w:rsid w:val="00444E58"/>
    <w:rsid w:val="00445A00"/>
    <w:rsid w:val="00445F2B"/>
    <w:rsid w:val="00446548"/>
    <w:rsid w:val="004467FE"/>
    <w:rsid w:val="00446C06"/>
    <w:rsid w:val="00447073"/>
    <w:rsid w:val="00447559"/>
    <w:rsid w:val="00452AE8"/>
    <w:rsid w:val="00453A46"/>
    <w:rsid w:val="004541B2"/>
    <w:rsid w:val="0045479B"/>
    <w:rsid w:val="00454F0B"/>
    <w:rsid w:val="0045537B"/>
    <w:rsid w:val="004554BD"/>
    <w:rsid w:val="00456AD4"/>
    <w:rsid w:val="00456B53"/>
    <w:rsid w:val="00460680"/>
    <w:rsid w:val="00461534"/>
    <w:rsid w:val="00462C0B"/>
    <w:rsid w:val="00463D75"/>
    <w:rsid w:val="00463E78"/>
    <w:rsid w:val="0046531D"/>
    <w:rsid w:val="00466F90"/>
    <w:rsid w:val="00467224"/>
    <w:rsid w:val="00467F0B"/>
    <w:rsid w:val="00471425"/>
    <w:rsid w:val="004736D5"/>
    <w:rsid w:val="0047475D"/>
    <w:rsid w:val="00474893"/>
    <w:rsid w:val="00475592"/>
    <w:rsid w:val="00475D92"/>
    <w:rsid w:val="004768CD"/>
    <w:rsid w:val="00476B95"/>
    <w:rsid w:val="00480D41"/>
    <w:rsid w:val="00481DE9"/>
    <w:rsid w:val="00481ED1"/>
    <w:rsid w:val="0048323E"/>
    <w:rsid w:val="004862CB"/>
    <w:rsid w:val="004864FC"/>
    <w:rsid w:val="004871E2"/>
    <w:rsid w:val="00487D89"/>
    <w:rsid w:val="004901AE"/>
    <w:rsid w:val="004902DE"/>
    <w:rsid w:val="0049030D"/>
    <w:rsid w:val="00490829"/>
    <w:rsid w:val="00491089"/>
    <w:rsid w:val="00491E06"/>
    <w:rsid w:val="00492C75"/>
    <w:rsid w:val="00493032"/>
    <w:rsid w:val="00495043"/>
    <w:rsid w:val="00495069"/>
    <w:rsid w:val="00497433"/>
    <w:rsid w:val="0049752A"/>
    <w:rsid w:val="004979B0"/>
    <w:rsid w:val="004A09F6"/>
    <w:rsid w:val="004A1435"/>
    <w:rsid w:val="004A21CF"/>
    <w:rsid w:val="004A2E5F"/>
    <w:rsid w:val="004A3175"/>
    <w:rsid w:val="004A3222"/>
    <w:rsid w:val="004A3F63"/>
    <w:rsid w:val="004A4ECA"/>
    <w:rsid w:val="004A5AE1"/>
    <w:rsid w:val="004A5DB0"/>
    <w:rsid w:val="004A62F0"/>
    <w:rsid w:val="004A76E5"/>
    <w:rsid w:val="004B06F0"/>
    <w:rsid w:val="004B1250"/>
    <w:rsid w:val="004B325B"/>
    <w:rsid w:val="004B3DA3"/>
    <w:rsid w:val="004B4220"/>
    <w:rsid w:val="004B47B2"/>
    <w:rsid w:val="004B6209"/>
    <w:rsid w:val="004B622A"/>
    <w:rsid w:val="004B65FE"/>
    <w:rsid w:val="004C0385"/>
    <w:rsid w:val="004C083D"/>
    <w:rsid w:val="004C37ED"/>
    <w:rsid w:val="004C4A2F"/>
    <w:rsid w:val="004C5C66"/>
    <w:rsid w:val="004C6C23"/>
    <w:rsid w:val="004C6E39"/>
    <w:rsid w:val="004C7238"/>
    <w:rsid w:val="004D1C16"/>
    <w:rsid w:val="004D2A44"/>
    <w:rsid w:val="004D2E36"/>
    <w:rsid w:val="004D3BB7"/>
    <w:rsid w:val="004D4265"/>
    <w:rsid w:val="004D4C2D"/>
    <w:rsid w:val="004D5CB3"/>
    <w:rsid w:val="004D640A"/>
    <w:rsid w:val="004D6825"/>
    <w:rsid w:val="004D6AA9"/>
    <w:rsid w:val="004D76AD"/>
    <w:rsid w:val="004E0616"/>
    <w:rsid w:val="004E24B0"/>
    <w:rsid w:val="004E2C15"/>
    <w:rsid w:val="004E4E70"/>
    <w:rsid w:val="004E51CE"/>
    <w:rsid w:val="004E5511"/>
    <w:rsid w:val="004E5FAD"/>
    <w:rsid w:val="004E64D7"/>
    <w:rsid w:val="004E75BC"/>
    <w:rsid w:val="004F0A4E"/>
    <w:rsid w:val="004F0BA5"/>
    <w:rsid w:val="004F0C27"/>
    <w:rsid w:val="004F1479"/>
    <w:rsid w:val="004F2CAD"/>
    <w:rsid w:val="004F3262"/>
    <w:rsid w:val="004F3353"/>
    <w:rsid w:val="004F42EA"/>
    <w:rsid w:val="004F4B18"/>
    <w:rsid w:val="004F51CA"/>
    <w:rsid w:val="004F5BCB"/>
    <w:rsid w:val="004F61D9"/>
    <w:rsid w:val="004F6C71"/>
    <w:rsid w:val="004F6E86"/>
    <w:rsid w:val="004F6EA6"/>
    <w:rsid w:val="004F734D"/>
    <w:rsid w:val="00500611"/>
    <w:rsid w:val="005013EA"/>
    <w:rsid w:val="0050167C"/>
    <w:rsid w:val="00502549"/>
    <w:rsid w:val="00503E7B"/>
    <w:rsid w:val="00503E7F"/>
    <w:rsid w:val="005079B4"/>
    <w:rsid w:val="005102C2"/>
    <w:rsid w:val="00511D04"/>
    <w:rsid w:val="00513F2C"/>
    <w:rsid w:val="00514118"/>
    <w:rsid w:val="00517FB1"/>
    <w:rsid w:val="00520D19"/>
    <w:rsid w:val="00521059"/>
    <w:rsid w:val="005212AB"/>
    <w:rsid w:val="005226E9"/>
    <w:rsid w:val="00522705"/>
    <w:rsid w:val="005237D6"/>
    <w:rsid w:val="00523D46"/>
    <w:rsid w:val="005249BF"/>
    <w:rsid w:val="005263E5"/>
    <w:rsid w:val="005264A3"/>
    <w:rsid w:val="00526553"/>
    <w:rsid w:val="00527FB2"/>
    <w:rsid w:val="00530CFE"/>
    <w:rsid w:val="00532385"/>
    <w:rsid w:val="00532ABB"/>
    <w:rsid w:val="00533FAE"/>
    <w:rsid w:val="005344FD"/>
    <w:rsid w:val="00536074"/>
    <w:rsid w:val="005371B7"/>
    <w:rsid w:val="00537E7E"/>
    <w:rsid w:val="005408DF"/>
    <w:rsid w:val="00540F9F"/>
    <w:rsid w:val="00541034"/>
    <w:rsid w:val="005410A7"/>
    <w:rsid w:val="005415CC"/>
    <w:rsid w:val="0054205F"/>
    <w:rsid w:val="005420B9"/>
    <w:rsid w:val="00542830"/>
    <w:rsid w:val="005447C3"/>
    <w:rsid w:val="00544F55"/>
    <w:rsid w:val="00545730"/>
    <w:rsid w:val="00545C01"/>
    <w:rsid w:val="00546194"/>
    <w:rsid w:val="0054682A"/>
    <w:rsid w:val="00547D36"/>
    <w:rsid w:val="00550FC0"/>
    <w:rsid w:val="00552058"/>
    <w:rsid w:val="0055282C"/>
    <w:rsid w:val="00552ABA"/>
    <w:rsid w:val="005535D1"/>
    <w:rsid w:val="0055373E"/>
    <w:rsid w:val="005558EA"/>
    <w:rsid w:val="00556CF3"/>
    <w:rsid w:val="0055774C"/>
    <w:rsid w:val="00557A31"/>
    <w:rsid w:val="005607F0"/>
    <w:rsid w:val="00562099"/>
    <w:rsid w:val="0056235E"/>
    <w:rsid w:val="005629D2"/>
    <w:rsid w:val="00563B73"/>
    <w:rsid w:val="00564F54"/>
    <w:rsid w:val="00566AAD"/>
    <w:rsid w:val="005672D2"/>
    <w:rsid w:val="0056776A"/>
    <w:rsid w:val="005704C5"/>
    <w:rsid w:val="00570583"/>
    <w:rsid w:val="005717EF"/>
    <w:rsid w:val="00572683"/>
    <w:rsid w:val="00572888"/>
    <w:rsid w:val="00572A1E"/>
    <w:rsid w:val="005735C7"/>
    <w:rsid w:val="0057409D"/>
    <w:rsid w:val="00574F84"/>
    <w:rsid w:val="005753B2"/>
    <w:rsid w:val="00575860"/>
    <w:rsid w:val="0057700C"/>
    <w:rsid w:val="0057735F"/>
    <w:rsid w:val="0058188F"/>
    <w:rsid w:val="005821E2"/>
    <w:rsid w:val="005822EB"/>
    <w:rsid w:val="0058323D"/>
    <w:rsid w:val="00583476"/>
    <w:rsid w:val="00584830"/>
    <w:rsid w:val="00586675"/>
    <w:rsid w:val="005870BF"/>
    <w:rsid w:val="00590389"/>
    <w:rsid w:val="00591442"/>
    <w:rsid w:val="00592106"/>
    <w:rsid w:val="0059277A"/>
    <w:rsid w:val="0059301F"/>
    <w:rsid w:val="00594615"/>
    <w:rsid w:val="0059499F"/>
    <w:rsid w:val="0059538D"/>
    <w:rsid w:val="005956C4"/>
    <w:rsid w:val="00596394"/>
    <w:rsid w:val="00596630"/>
    <w:rsid w:val="005A2237"/>
    <w:rsid w:val="005A2940"/>
    <w:rsid w:val="005A2F3B"/>
    <w:rsid w:val="005A3BFB"/>
    <w:rsid w:val="005A4AA0"/>
    <w:rsid w:val="005A5AFB"/>
    <w:rsid w:val="005A71C5"/>
    <w:rsid w:val="005B0252"/>
    <w:rsid w:val="005B06E9"/>
    <w:rsid w:val="005B10C7"/>
    <w:rsid w:val="005B27FF"/>
    <w:rsid w:val="005B28C1"/>
    <w:rsid w:val="005B3D81"/>
    <w:rsid w:val="005B4628"/>
    <w:rsid w:val="005B497B"/>
    <w:rsid w:val="005B4BA8"/>
    <w:rsid w:val="005B55F7"/>
    <w:rsid w:val="005C057A"/>
    <w:rsid w:val="005C0A19"/>
    <w:rsid w:val="005C1985"/>
    <w:rsid w:val="005C1DF7"/>
    <w:rsid w:val="005C24F9"/>
    <w:rsid w:val="005C27DD"/>
    <w:rsid w:val="005C2802"/>
    <w:rsid w:val="005C445A"/>
    <w:rsid w:val="005C609B"/>
    <w:rsid w:val="005C6C6A"/>
    <w:rsid w:val="005C76D3"/>
    <w:rsid w:val="005C76E0"/>
    <w:rsid w:val="005D0220"/>
    <w:rsid w:val="005D17D9"/>
    <w:rsid w:val="005D23FF"/>
    <w:rsid w:val="005D3164"/>
    <w:rsid w:val="005D494E"/>
    <w:rsid w:val="005D513D"/>
    <w:rsid w:val="005D63F4"/>
    <w:rsid w:val="005D6638"/>
    <w:rsid w:val="005D6AC9"/>
    <w:rsid w:val="005D763D"/>
    <w:rsid w:val="005E09EB"/>
    <w:rsid w:val="005E0CB4"/>
    <w:rsid w:val="005E136F"/>
    <w:rsid w:val="005E190C"/>
    <w:rsid w:val="005E1C86"/>
    <w:rsid w:val="005E31D6"/>
    <w:rsid w:val="005E375F"/>
    <w:rsid w:val="005E478B"/>
    <w:rsid w:val="005E5639"/>
    <w:rsid w:val="005E5AD4"/>
    <w:rsid w:val="005E64AD"/>
    <w:rsid w:val="005F193B"/>
    <w:rsid w:val="005F288C"/>
    <w:rsid w:val="005F47A7"/>
    <w:rsid w:val="005F5D61"/>
    <w:rsid w:val="005F67AD"/>
    <w:rsid w:val="005F77F2"/>
    <w:rsid w:val="005F7F4A"/>
    <w:rsid w:val="0060050C"/>
    <w:rsid w:val="00601246"/>
    <w:rsid w:val="00601AAB"/>
    <w:rsid w:val="006029ED"/>
    <w:rsid w:val="00603195"/>
    <w:rsid w:val="00603DD4"/>
    <w:rsid w:val="00606639"/>
    <w:rsid w:val="00606EA5"/>
    <w:rsid w:val="00606F1A"/>
    <w:rsid w:val="0061039C"/>
    <w:rsid w:val="0061456C"/>
    <w:rsid w:val="006150BF"/>
    <w:rsid w:val="006157CA"/>
    <w:rsid w:val="00615A43"/>
    <w:rsid w:val="00620E3B"/>
    <w:rsid w:val="00621F53"/>
    <w:rsid w:val="00624DE4"/>
    <w:rsid w:val="006263CE"/>
    <w:rsid w:val="006270DE"/>
    <w:rsid w:val="00630742"/>
    <w:rsid w:val="00631C70"/>
    <w:rsid w:val="006322C9"/>
    <w:rsid w:val="00632480"/>
    <w:rsid w:val="0063426C"/>
    <w:rsid w:val="00634A98"/>
    <w:rsid w:val="0064055E"/>
    <w:rsid w:val="00640D6B"/>
    <w:rsid w:val="006414C5"/>
    <w:rsid w:val="006440CB"/>
    <w:rsid w:val="006445FE"/>
    <w:rsid w:val="006449CA"/>
    <w:rsid w:val="00644F01"/>
    <w:rsid w:val="00647344"/>
    <w:rsid w:val="0064756D"/>
    <w:rsid w:val="0064769E"/>
    <w:rsid w:val="00647C88"/>
    <w:rsid w:val="0065089D"/>
    <w:rsid w:val="006508E5"/>
    <w:rsid w:val="00650FD4"/>
    <w:rsid w:val="006527A0"/>
    <w:rsid w:val="0065284C"/>
    <w:rsid w:val="0065346D"/>
    <w:rsid w:val="006540BD"/>
    <w:rsid w:val="006545C7"/>
    <w:rsid w:val="00656E7F"/>
    <w:rsid w:val="006575C7"/>
    <w:rsid w:val="00660377"/>
    <w:rsid w:val="00660407"/>
    <w:rsid w:val="006609CA"/>
    <w:rsid w:val="00660DBD"/>
    <w:rsid w:val="00660E32"/>
    <w:rsid w:val="006615BD"/>
    <w:rsid w:val="00662193"/>
    <w:rsid w:val="00662E16"/>
    <w:rsid w:val="0066359A"/>
    <w:rsid w:val="00664910"/>
    <w:rsid w:val="00667D4D"/>
    <w:rsid w:val="00673BDC"/>
    <w:rsid w:val="006744DF"/>
    <w:rsid w:val="0067475B"/>
    <w:rsid w:val="00676157"/>
    <w:rsid w:val="00676537"/>
    <w:rsid w:val="00676E0E"/>
    <w:rsid w:val="0067769E"/>
    <w:rsid w:val="00677E76"/>
    <w:rsid w:val="00680664"/>
    <w:rsid w:val="00680DF0"/>
    <w:rsid w:val="006848DD"/>
    <w:rsid w:val="00686059"/>
    <w:rsid w:val="006864F3"/>
    <w:rsid w:val="00686748"/>
    <w:rsid w:val="006867A6"/>
    <w:rsid w:val="00690A89"/>
    <w:rsid w:val="00690C02"/>
    <w:rsid w:val="00691CC9"/>
    <w:rsid w:val="006928EE"/>
    <w:rsid w:val="00693977"/>
    <w:rsid w:val="006950C5"/>
    <w:rsid w:val="00695E6D"/>
    <w:rsid w:val="0069689E"/>
    <w:rsid w:val="00696C78"/>
    <w:rsid w:val="00696D07"/>
    <w:rsid w:val="00696F17"/>
    <w:rsid w:val="00697013"/>
    <w:rsid w:val="0069748D"/>
    <w:rsid w:val="006A0888"/>
    <w:rsid w:val="006A31E7"/>
    <w:rsid w:val="006A4ED2"/>
    <w:rsid w:val="006A5104"/>
    <w:rsid w:val="006A6A39"/>
    <w:rsid w:val="006A6B78"/>
    <w:rsid w:val="006A7A04"/>
    <w:rsid w:val="006A7C0B"/>
    <w:rsid w:val="006A7ECA"/>
    <w:rsid w:val="006A7F7F"/>
    <w:rsid w:val="006B050D"/>
    <w:rsid w:val="006B1529"/>
    <w:rsid w:val="006B1E96"/>
    <w:rsid w:val="006B2638"/>
    <w:rsid w:val="006B2F73"/>
    <w:rsid w:val="006B352E"/>
    <w:rsid w:val="006B36B9"/>
    <w:rsid w:val="006B556E"/>
    <w:rsid w:val="006B5891"/>
    <w:rsid w:val="006B5FE1"/>
    <w:rsid w:val="006B6521"/>
    <w:rsid w:val="006B6666"/>
    <w:rsid w:val="006C0B56"/>
    <w:rsid w:val="006C1C32"/>
    <w:rsid w:val="006C1FCD"/>
    <w:rsid w:val="006C2043"/>
    <w:rsid w:val="006C20D1"/>
    <w:rsid w:val="006C318D"/>
    <w:rsid w:val="006C516E"/>
    <w:rsid w:val="006C57BB"/>
    <w:rsid w:val="006C5F5A"/>
    <w:rsid w:val="006C666F"/>
    <w:rsid w:val="006D00F0"/>
    <w:rsid w:val="006D1FB9"/>
    <w:rsid w:val="006D202F"/>
    <w:rsid w:val="006D3876"/>
    <w:rsid w:val="006D3A74"/>
    <w:rsid w:val="006D4494"/>
    <w:rsid w:val="006D4690"/>
    <w:rsid w:val="006D68F3"/>
    <w:rsid w:val="006D767A"/>
    <w:rsid w:val="006D77C4"/>
    <w:rsid w:val="006E0549"/>
    <w:rsid w:val="006E0963"/>
    <w:rsid w:val="006E2A98"/>
    <w:rsid w:val="006E35FC"/>
    <w:rsid w:val="006E3B4B"/>
    <w:rsid w:val="006E4637"/>
    <w:rsid w:val="006E4931"/>
    <w:rsid w:val="006E5C5C"/>
    <w:rsid w:val="006E7716"/>
    <w:rsid w:val="006F013C"/>
    <w:rsid w:val="006F15F9"/>
    <w:rsid w:val="006F1ED7"/>
    <w:rsid w:val="006F2020"/>
    <w:rsid w:val="006F4AA1"/>
    <w:rsid w:val="006F4BCA"/>
    <w:rsid w:val="006F5833"/>
    <w:rsid w:val="006F696F"/>
    <w:rsid w:val="00701278"/>
    <w:rsid w:val="0070215C"/>
    <w:rsid w:val="0070474F"/>
    <w:rsid w:val="00706B7D"/>
    <w:rsid w:val="00707863"/>
    <w:rsid w:val="00710EA6"/>
    <w:rsid w:val="0071301E"/>
    <w:rsid w:val="00713EE2"/>
    <w:rsid w:val="0071448C"/>
    <w:rsid w:val="007167EF"/>
    <w:rsid w:val="00721FCD"/>
    <w:rsid w:val="007221A5"/>
    <w:rsid w:val="0072382E"/>
    <w:rsid w:val="00723DD7"/>
    <w:rsid w:val="00724D2D"/>
    <w:rsid w:val="00726DA1"/>
    <w:rsid w:val="00727AA4"/>
    <w:rsid w:val="00727CF4"/>
    <w:rsid w:val="00730745"/>
    <w:rsid w:val="0073078F"/>
    <w:rsid w:val="00730A6B"/>
    <w:rsid w:val="007319D2"/>
    <w:rsid w:val="007329E8"/>
    <w:rsid w:val="00732D34"/>
    <w:rsid w:val="00732E93"/>
    <w:rsid w:val="00733993"/>
    <w:rsid w:val="00733B6B"/>
    <w:rsid w:val="00735894"/>
    <w:rsid w:val="00735DB6"/>
    <w:rsid w:val="00737EFC"/>
    <w:rsid w:val="0074173F"/>
    <w:rsid w:val="00742C28"/>
    <w:rsid w:val="007430A3"/>
    <w:rsid w:val="00745796"/>
    <w:rsid w:val="007466F9"/>
    <w:rsid w:val="00747595"/>
    <w:rsid w:val="0075022E"/>
    <w:rsid w:val="007502EB"/>
    <w:rsid w:val="00750A49"/>
    <w:rsid w:val="00750F61"/>
    <w:rsid w:val="007519CF"/>
    <w:rsid w:val="007525A5"/>
    <w:rsid w:val="00754254"/>
    <w:rsid w:val="00754F4A"/>
    <w:rsid w:val="0075697B"/>
    <w:rsid w:val="00757461"/>
    <w:rsid w:val="007576E6"/>
    <w:rsid w:val="00757A8A"/>
    <w:rsid w:val="00757CBA"/>
    <w:rsid w:val="00760203"/>
    <w:rsid w:val="00760749"/>
    <w:rsid w:val="00760D06"/>
    <w:rsid w:val="00761869"/>
    <w:rsid w:val="00762253"/>
    <w:rsid w:val="007624D1"/>
    <w:rsid w:val="00762C1F"/>
    <w:rsid w:val="00763113"/>
    <w:rsid w:val="007636D4"/>
    <w:rsid w:val="00763930"/>
    <w:rsid w:val="00763DFF"/>
    <w:rsid w:val="0076572C"/>
    <w:rsid w:val="0076610B"/>
    <w:rsid w:val="00766DFC"/>
    <w:rsid w:val="007675C2"/>
    <w:rsid w:val="00770B85"/>
    <w:rsid w:val="0077163E"/>
    <w:rsid w:val="00771999"/>
    <w:rsid w:val="007730A6"/>
    <w:rsid w:val="007740A9"/>
    <w:rsid w:val="00774464"/>
    <w:rsid w:val="00774896"/>
    <w:rsid w:val="007748EC"/>
    <w:rsid w:val="00775A6A"/>
    <w:rsid w:val="00776AB3"/>
    <w:rsid w:val="00777938"/>
    <w:rsid w:val="00780693"/>
    <w:rsid w:val="00781835"/>
    <w:rsid w:val="00781AAB"/>
    <w:rsid w:val="007833D5"/>
    <w:rsid w:val="00783EB7"/>
    <w:rsid w:val="0078406D"/>
    <w:rsid w:val="0078536E"/>
    <w:rsid w:val="007867FA"/>
    <w:rsid w:val="007869B9"/>
    <w:rsid w:val="007875A9"/>
    <w:rsid w:val="00787698"/>
    <w:rsid w:val="007879B4"/>
    <w:rsid w:val="00790BAD"/>
    <w:rsid w:val="00791296"/>
    <w:rsid w:val="00791AA8"/>
    <w:rsid w:val="007921D1"/>
    <w:rsid w:val="00792E2A"/>
    <w:rsid w:val="00793044"/>
    <w:rsid w:val="007955FB"/>
    <w:rsid w:val="0079632D"/>
    <w:rsid w:val="00796882"/>
    <w:rsid w:val="007A1F5E"/>
    <w:rsid w:val="007A203C"/>
    <w:rsid w:val="007A225A"/>
    <w:rsid w:val="007A22C8"/>
    <w:rsid w:val="007A372A"/>
    <w:rsid w:val="007A3B38"/>
    <w:rsid w:val="007A5232"/>
    <w:rsid w:val="007A5E81"/>
    <w:rsid w:val="007A6234"/>
    <w:rsid w:val="007A6F37"/>
    <w:rsid w:val="007A714B"/>
    <w:rsid w:val="007A7398"/>
    <w:rsid w:val="007A7EF0"/>
    <w:rsid w:val="007B13BD"/>
    <w:rsid w:val="007B182D"/>
    <w:rsid w:val="007B245A"/>
    <w:rsid w:val="007B3007"/>
    <w:rsid w:val="007B3ABC"/>
    <w:rsid w:val="007B4BAE"/>
    <w:rsid w:val="007B56DB"/>
    <w:rsid w:val="007B57C4"/>
    <w:rsid w:val="007B630C"/>
    <w:rsid w:val="007C243F"/>
    <w:rsid w:val="007C27D5"/>
    <w:rsid w:val="007C2D56"/>
    <w:rsid w:val="007C303B"/>
    <w:rsid w:val="007C3D44"/>
    <w:rsid w:val="007C458B"/>
    <w:rsid w:val="007C5F12"/>
    <w:rsid w:val="007C66D8"/>
    <w:rsid w:val="007C7709"/>
    <w:rsid w:val="007D0BDF"/>
    <w:rsid w:val="007D15C1"/>
    <w:rsid w:val="007D17CF"/>
    <w:rsid w:val="007D1CA4"/>
    <w:rsid w:val="007D2737"/>
    <w:rsid w:val="007D3192"/>
    <w:rsid w:val="007D3207"/>
    <w:rsid w:val="007D4089"/>
    <w:rsid w:val="007D4385"/>
    <w:rsid w:val="007D5362"/>
    <w:rsid w:val="007D6406"/>
    <w:rsid w:val="007D71CB"/>
    <w:rsid w:val="007D739B"/>
    <w:rsid w:val="007E1234"/>
    <w:rsid w:val="007E2440"/>
    <w:rsid w:val="007E2A69"/>
    <w:rsid w:val="007E2EBF"/>
    <w:rsid w:val="007E3CC2"/>
    <w:rsid w:val="007E3F5C"/>
    <w:rsid w:val="007E46B4"/>
    <w:rsid w:val="007E752B"/>
    <w:rsid w:val="007F076B"/>
    <w:rsid w:val="007F2A46"/>
    <w:rsid w:val="007F3D0F"/>
    <w:rsid w:val="007F3DFF"/>
    <w:rsid w:val="007F40F0"/>
    <w:rsid w:val="007F4FEC"/>
    <w:rsid w:val="007F60DB"/>
    <w:rsid w:val="007F6554"/>
    <w:rsid w:val="007F68F1"/>
    <w:rsid w:val="007F7A38"/>
    <w:rsid w:val="007F7B89"/>
    <w:rsid w:val="007F7C8A"/>
    <w:rsid w:val="007F7CE3"/>
    <w:rsid w:val="00800AB6"/>
    <w:rsid w:val="00801A11"/>
    <w:rsid w:val="00801DDA"/>
    <w:rsid w:val="008024D4"/>
    <w:rsid w:val="0080325D"/>
    <w:rsid w:val="00803911"/>
    <w:rsid w:val="00804041"/>
    <w:rsid w:val="0080594E"/>
    <w:rsid w:val="008110CC"/>
    <w:rsid w:val="0081176D"/>
    <w:rsid w:val="00811B97"/>
    <w:rsid w:val="00811F0D"/>
    <w:rsid w:val="00812623"/>
    <w:rsid w:val="00812919"/>
    <w:rsid w:val="00813110"/>
    <w:rsid w:val="0081605C"/>
    <w:rsid w:val="00816B44"/>
    <w:rsid w:val="00816DD6"/>
    <w:rsid w:val="00817D28"/>
    <w:rsid w:val="00820255"/>
    <w:rsid w:val="00823837"/>
    <w:rsid w:val="00823893"/>
    <w:rsid w:val="00823C23"/>
    <w:rsid w:val="008246E1"/>
    <w:rsid w:val="0082776A"/>
    <w:rsid w:val="00827790"/>
    <w:rsid w:val="00830D8C"/>
    <w:rsid w:val="008310C7"/>
    <w:rsid w:val="0083158C"/>
    <w:rsid w:val="0083173B"/>
    <w:rsid w:val="00831AC6"/>
    <w:rsid w:val="00831DB2"/>
    <w:rsid w:val="00832500"/>
    <w:rsid w:val="008355CC"/>
    <w:rsid w:val="00836270"/>
    <w:rsid w:val="00836F58"/>
    <w:rsid w:val="00837A43"/>
    <w:rsid w:val="00840513"/>
    <w:rsid w:val="0084053F"/>
    <w:rsid w:val="00840710"/>
    <w:rsid w:val="008429E2"/>
    <w:rsid w:val="00845A56"/>
    <w:rsid w:val="00845B66"/>
    <w:rsid w:val="00845C32"/>
    <w:rsid w:val="0084698D"/>
    <w:rsid w:val="00847A72"/>
    <w:rsid w:val="00851485"/>
    <w:rsid w:val="00852697"/>
    <w:rsid w:val="008527DA"/>
    <w:rsid w:val="00853860"/>
    <w:rsid w:val="00853EEC"/>
    <w:rsid w:val="0085431E"/>
    <w:rsid w:val="008548FC"/>
    <w:rsid w:val="00854B3F"/>
    <w:rsid w:val="008552EC"/>
    <w:rsid w:val="0085578F"/>
    <w:rsid w:val="00855860"/>
    <w:rsid w:val="008565BD"/>
    <w:rsid w:val="008572F8"/>
    <w:rsid w:val="00857D93"/>
    <w:rsid w:val="008617ED"/>
    <w:rsid w:val="008621B3"/>
    <w:rsid w:val="00862DCB"/>
    <w:rsid w:val="0086307D"/>
    <w:rsid w:val="0086353F"/>
    <w:rsid w:val="0086381B"/>
    <w:rsid w:val="00866493"/>
    <w:rsid w:val="00870553"/>
    <w:rsid w:val="00870A51"/>
    <w:rsid w:val="00871029"/>
    <w:rsid w:val="0087111F"/>
    <w:rsid w:val="0087112B"/>
    <w:rsid w:val="00871209"/>
    <w:rsid w:val="00871E03"/>
    <w:rsid w:val="00872390"/>
    <w:rsid w:val="008723AF"/>
    <w:rsid w:val="00873A2E"/>
    <w:rsid w:val="00874415"/>
    <w:rsid w:val="00875CF0"/>
    <w:rsid w:val="00876497"/>
    <w:rsid w:val="00876E3F"/>
    <w:rsid w:val="008770A0"/>
    <w:rsid w:val="00880C3F"/>
    <w:rsid w:val="00881313"/>
    <w:rsid w:val="00881FAA"/>
    <w:rsid w:val="00882707"/>
    <w:rsid w:val="00882D43"/>
    <w:rsid w:val="0088415B"/>
    <w:rsid w:val="00885414"/>
    <w:rsid w:val="0088733C"/>
    <w:rsid w:val="008878F4"/>
    <w:rsid w:val="00890187"/>
    <w:rsid w:val="00890235"/>
    <w:rsid w:val="00890D51"/>
    <w:rsid w:val="00893212"/>
    <w:rsid w:val="00893564"/>
    <w:rsid w:val="00893B22"/>
    <w:rsid w:val="00893E81"/>
    <w:rsid w:val="00893FB3"/>
    <w:rsid w:val="008944C3"/>
    <w:rsid w:val="00894DF6"/>
    <w:rsid w:val="00894F22"/>
    <w:rsid w:val="008955E4"/>
    <w:rsid w:val="008965D1"/>
    <w:rsid w:val="008966DC"/>
    <w:rsid w:val="008A38AD"/>
    <w:rsid w:val="008A3973"/>
    <w:rsid w:val="008A4BD2"/>
    <w:rsid w:val="008A4E3E"/>
    <w:rsid w:val="008A57E2"/>
    <w:rsid w:val="008A66FD"/>
    <w:rsid w:val="008B0141"/>
    <w:rsid w:val="008B0347"/>
    <w:rsid w:val="008B2BE6"/>
    <w:rsid w:val="008B474A"/>
    <w:rsid w:val="008B4CB2"/>
    <w:rsid w:val="008B510A"/>
    <w:rsid w:val="008B6466"/>
    <w:rsid w:val="008B6BB7"/>
    <w:rsid w:val="008B7010"/>
    <w:rsid w:val="008C036B"/>
    <w:rsid w:val="008C03F3"/>
    <w:rsid w:val="008C0544"/>
    <w:rsid w:val="008C13F2"/>
    <w:rsid w:val="008C15F3"/>
    <w:rsid w:val="008C1C91"/>
    <w:rsid w:val="008C1C98"/>
    <w:rsid w:val="008C21C3"/>
    <w:rsid w:val="008C2EA9"/>
    <w:rsid w:val="008C2FD9"/>
    <w:rsid w:val="008C32DC"/>
    <w:rsid w:val="008C4D02"/>
    <w:rsid w:val="008C4E5A"/>
    <w:rsid w:val="008D00BA"/>
    <w:rsid w:val="008D04B7"/>
    <w:rsid w:val="008D16D8"/>
    <w:rsid w:val="008D1F3E"/>
    <w:rsid w:val="008D20DB"/>
    <w:rsid w:val="008D2352"/>
    <w:rsid w:val="008D242C"/>
    <w:rsid w:val="008D2E40"/>
    <w:rsid w:val="008D2EC3"/>
    <w:rsid w:val="008D37D4"/>
    <w:rsid w:val="008D49CE"/>
    <w:rsid w:val="008D4DAE"/>
    <w:rsid w:val="008D75A7"/>
    <w:rsid w:val="008E1CB9"/>
    <w:rsid w:val="008E216F"/>
    <w:rsid w:val="008E3041"/>
    <w:rsid w:val="008E3535"/>
    <w:rsid w:val="008E47E5"/>
    <w:rsid w:val="008E53BA"/>
    <w:rsid w:val="008E5B6E"/>
    <w:rsid w:val="008E6A97"/>
    <w:rsid w:val="008E6FCB"/>
    <w:rsid w:val="008E7156"/>
    <w:rsid w:val="008E755E"/>
    <w:rsid w:val="008F00E9"/>
    <w:rsid w:val="008F01D8"/>
    <w:rsid w:val="008F0343"/>
    <w:rsid w:val="008F0D11"/>
    <w:rsid w:val="008F24F4"/>
    <w:rsid w:val="008F2D7B"/>
    <w:rsid w:val="008F472D"/>
    <w:rsid w:val="008F49F2"/>
    <w:rsid w:val="008F4CEE"/>
    <w:rsid w:val="008F5B4B"/>
    <w:rsid w:val="008F67CB"/>
    <w:rsid w:val="008F7064"/>
    <w:rsid w:val="008F7669"/>
    <w:rsid w:val="00900596"/>
    <w:rsid w:val="009005FE"/>
    <w:rsid w:val="00902242"/>
    <w:rsid w:val="009060F9"/>
    <w:rsid w:val="00911DD1"/>
    <w:rsid w:val="00912E41"/>
    <w:rsid w:val="0091394E"/>
    <w:rsid w:val="009151FF"/>
    <w:rsid w:val="0091691E"/>
    <w:rsid w:val="00922347"/>
    <w:rsid w:val="00922C28"/>
    <w:rsid w:val="009242F9"/>
    <w:rsid w:val="009260B0"/>
    <w:rsid w:val="00930009"/>
    <w:rsid w:val="00930CA7"/>
    <w:rsid w:val="00931640"/>
    <w:rsid w:val="00932650"/>
    <w:rsid w:val="00933D50"/>
    <w:rsid w:val="00936AE3"/>
    <w:rsid w:val="00937D77"/>
    <w:rsid w:val="00937ED8"/>
    <w:rsid w:val="00941158"/>
    <w:rsid w:val="009429A8"/>
    <w:rsid w:val="00942B57"/>
    <w:rsid w:val="009434AD"/>
    <w:rsid w:val="009434B7"/>
    <w:rsid w:val="00944273"/>
    <w:rsid w:val="009450A7"/>
    <w:rsid w:val="00945A07"/>
    <w:rsid w:val="00945B5A"/>
    <w:rsid w:val="00945D81"/>
    <w:rsid w:val="00946181"/>
    <w:rsid w:val="0094657A"/>
    <w:rsid w:val="00946EBF"/>
    <w:rsid w:val="00950D47"/>
    <w:rsid w:val="00951F5E"/>
    <w:rsid w:val="00952011"/>
    <w:rsid w:val="009522FB"/>
    <w:rsid w:val="009531C9"/>
    <w:rsid w:val="00953C4C"/>
    <w:rsid w:val="00954713"/>
    <w:rsid w:val="00954F44"/>
    <w:rsid w:val="009575AF"/>
    <w:rsid w:val="00960A1A"/>
    <w:rsid w:val="00960DE6"/>
    <w:rsid w:val="0096100D"/>
    <w:rsid w:val="00963B00"/>
    <w:rsid w:val="009659A1"/>
    <w:rsid w:val="00966047"/>
    <w:rsid w:val="009669FC"/>
    <w:rsid w:val="0096714C"/>
    <w:rsid w:val="00967D4F"/>
    <w:rsid w:val="00970693"/>
    <w:rsid w:val="00970C30"/>
    <w:rsid w:val="00970E88"/>
    <w:rsid w:val="00971CB5"/>
    <w:rsid w:val="00971E09"/>
    <w:rsid w:val="00971F7A"/>
    <w:rsid w:val="00974959"/>
    <w:rsid w:val="00974F6E"/>
    <w:rsid w:val="00975A4B"/>
    <w:rsid w:val="0097614C"/>
    <w:rsid w:val="00976A59"/>
    <w:rsid w:val="00977B14"/>
    <w:rsid w:val="00977E4E"/>
    <w:rsid w:val="00980F24"/>
    <w:rsid w:val="009812EA"/>
    <w:rsid w:val="00981E88"/>
    <w:rsid w:val="00981FD9"/>
    <w:rsid w:val="009825CE"/>
    <w:rsid w:val="00985EAC"/>
    <w:rsid w:val="00986B2B"/>
    <w:rsid w:val="0099026C"/>
    <w:rsid w:val="00990371"/>
    <w:rsid w:val="009903D2"/>
    <w:rsid w:val="00990780"/>
    <w:rsid w:val="00990A4A"/>
    <w:rsid w:val="00990CA3"/>
    <w:rsid w:val="00991015"/>
    <w:rsid w:val="009910FA"/>
    <w:rsid w:val="0099188B"/>
    <w:rsid w:val="00991FF2"/>
    <w:rsid w:val="0099616D"/>
    <w:rsid w:val="00997D26"/>
    <w:rsid w:val="009A0B49"/>
    <w:rsid w:val="009A1023"/>
    <w:rsid w:val="009A14D9"/>
    <w:rsid w:val="009A1698"/>
    <w:rsid w:val="009A2662"/>
    <w:rsid w:val="009A332E"/>
    <w:rsid w:val="009A4C4C"/>
    <w:rsid w:val="009A5E13"/>
    <w:rsid w:val="009B46BB"/>
    <w:rsid w:val="009B4C59"/>
    <w:rsid w:val="009B5D1B"/>
    <w:rsid w:val="009B7747"/>
    <w:rsid w:val="009C0107"/>
    <w:rsid w:val="009C0673"/>
    <w:rsid w:val="009C0B96"/>
    <w:rsid w:val="009C0C00"/>
    <w:rsid w:val="009C0F8A"/>
    <w:rsid w:val="009C2190"/>
    <w:rsid w:val="009C39B3"/>
    <w:rsid w:val="009C45B8"/>
    <w:rsid w:val="009C682A"/>
    <w:rsid w:val="009C7124"/>
    <w:rsid w:val="009C7369"/>
    <w:rsid w:val="009C7F58"/>
    <w:rsid w:val="009D3380"/>
    <w:rsid w:val="009D4392"/>
    <w:rsid w:val="009D4978"/>
    <w:rsid w:val="009D49FE"/>
    <w:rsid w:val="009D53C9"/>
    <w:rsid w:val="009D6C03"/>
    <w:rsid w:val="009D78F3"/>
    <w:rsid w:val="009E014E"/>
    <w:rsid w:val="009E14B4"/>
    <w:rsid w:val="009E1A74"/>
    <w:rsid w:val="009E35AD"/>
    <w:rsid w:val="009E3C55"/>
    <w:rsid w:val="009E3F37"/>
    <w:rsid w:val="009E5250"/>
    <w:rsid w:val="009E5BA7"/>
    <w:rsid w:val="009E5BEA"/>
    <w:rsid w:val="009E5F74"/>
    <w:rsid w:val="009F28C2"/>
    <w:rsid w:val="009F2B77"/>
    <w:rsid w:val="009F3FD7"/>
    <w:rsid w:val="009F46CF"/>
    <w:rsid w:val="009F50C5"/>
    <w:rsid w:val="009F59D1"/>
    <w:rsid w:val="009F63BF"/>
    <w:rsid w:val="009F77A5"/>
    <w:rsid w:val="009F7E3A"/>
    <w:rsid w:val="00A0132B"/>
    <w:rsid w:val="00A039FE"/>
    <w:rsid w:val="00A03B0D"/>
    <w:rsid w:val="00A05047"/>
    <w:rsid w:val="00A05372"/>
    <w:rsid w:val="00A05AA2"/>
    <w:rsid w:val="00A07011"/>
    <w:rsid w:val="00A101E8"/>
    <w:rsid w:val="00A10323"/>
    <w:rsid w:val="00A10482"/>
    <w:rsid w:val="00A1086F"/>
    <w:rsid w:val="00A116D2"/>
    <w:rsid w:val="00A11AC3"/>
    <w:rsid w:val="00A11E91"/>
    <w:rsid w:val="00A12214"/>
    <w:rsid w:val="00A126E7"/>
    <w:rsid w:val="00A12800"/>
    <w:rsid w:val="00A1389A"/>
    <w:rsid w:val="00A14813"/>
    <w:rsid w:val="00A150D0"/>
    <w:rsid w:val="00A1558C"/>
    <w:rsid w:val="00A15A40"/>
    <w:rsid w:val="00A15E05"/>
    <w:rsid w:val="00A16334"/>
    <w:rsid w:val="00A16F5A"/>
    <w:rsid w:val="00A173F2"/>
    <w:rsid w:val="00A176C5"/>
    <w:rsid w:val="00A179DA"/>
    <w:rsid w:val="00A17B7D"/>
    <w:rsid w:val="00A2108C"/>
    <w:rsid w:val="00A21118"/>
    <w:rsid w:val="00A226AD"/>
    <w:rsid w:val="00A24415"/>
    <w:rsid w:val="00A24B5E"/>
    <w:rsid w:val="00A24D10"/>
    <w:rsid w:val="00A255C3"/>
    <w:rsid w:val="00A26B2D"/>
    <w:rsid w:val="00A273CC"/>
    <w:rsid w:val="00A277B5"/>
    <w:rsid w:val="00A277EF"/>
    <w:rsid w:val="00A30814"/>
    <w:rsid w:val="00A30AC7"/>
    <w:rsid w:val="00A30EA3"/>
    <w:rsid w:val="00A31DCC"/>
    <w:rsid w:val="00A33FD1"/>
    <w:rsid w:val="00A34353"/>
    <w:rsid w:val="00A351AD"/>
    <w:rsid w:val="00A35AC5"/>
    <w:rsid w:val="00A372D6"/>
    <w:rsid w:val="00A37CBA"/>
    <w:rsid w:val="00A410A1"/>
    <w:rsid w:val="00A419BC"/>
    <w:rsid w:val="00A41ED8"/>
    <w:rsid w:val="00A424E2"/>
    <w:rsid w:val="00A425CA"/>
    <w:rsid w:val="00A42D86"/>
    <w:rsid w:val="00A444C3"/>
    <w:rsid w:val="00A45327"/>
    <w:rsid w:val="00A47474"/>
    <w:rsid w:val="00A50A0D"/>
    <w:rsid w:val="00A51D95"/>
    <w:rsid w:val="00A53245"/>
    <w:rsid w:val="00A5374F"/>
    <w:rsid w:val="00A54880"/>
    <w:rsid w:val="00A55595"/>
    <w:rsid w:val="00A556EF"/>
    <w:rsid w:val="00A56B9A"/>
    <w:rsid w:val="00A62ABA"/>
    <w:rsid w:val="00A64324"/>
    <w:rsid w:val="00A64819"/>
    <w:rsid w:val="00A650D5"/>
    <w:rsid w:val="00A651E8"/>
    <w:rsid w:val="00A65DEA"/>
    <w:rsid w:val="00A66330"/>
    <w:rsid w:val="00A6668E"/>
    <w:rsid w:val="00A668E9"/>
    <w:rsid w:val="00A66E04"/>
    <w:rsid w:val="00A66FE3"/>
    <w:rsid w:val="00A67387"/>
    <w:rsid w:val="00A67A42"/>
    <w:rsid w:val="00A70A0C"/>
    <w:rsid w:val="00A70FD0"/>
    <w:rsid w:val="00A71C10"/>
    <w:rsid w:val="00A71EAB"/>
    <w:rsid w:val="00A7346B"/>
    <w:rsid w:val="00A745FF"/>
    <w:rsid w:val="00A7597D"/>
    <w:rsid w:val="00A76AB2"/>
    <w:rsid w:val="00A77603"/>
    <w:rsid w:val="00A77BFD"/>
    <w:rsid w:val="00A80126"/>
    <w:rsid w:val="00A81443"/>
    <w:rsid w:val="00A818A6"/>
    <w:rsid w:val="00A818D0"/>
    <w:rsid w:val="00A824A3"/>
    <w:rsid w:val="00A83818"/>
    <w:rsid w:val="00A867A1"/>
    <w:rsid w:val="00A90F9F"/>
    <w:rsid w:val="00A929CC"/>
    <w:rsid w:val="00A93D46"/>
    <w:rsid w:val="00A940C1"/>
    <w:rsid w:val="00A95EFC"/>
    <w:rsid w:val="00A9722E"/>
    <w:rsid w:val="00A97390"/>
    <w:rsid w:val="00A976AE"/>
    <w:rsid w:val="00A977B0"/>
    <w:rsid w:val="00A97803"/>
    <w:rsid w:val="00AA0258"/>
    <w:rsid w:val="00AA04EE"/>
    <w:rsid w:val="00AA06B9"/>
    <w:rsid w:val="00AA32C8"/>
    <w:rsid w:val="00AA3DB2"/>
    <w:rsid w:val="00AA69AF"/>
    <w:rsid w:val="00AA6DC0"/>
    <w:rsid w:val="00AB1248"/>
    <w:rsid w:val="00AB134A"/>
    <w:rsid w:val="00AB352C"/>
    <w:rsid w:val="00AB3D7B"/>
    <w:rsid w:val="00AB5940"/>
    <w:rsid w:val="00AB727C"/>
    <w:rsid w:val="00AB7745"/>
    <w:rsid w:val="00AC24CD"/>
    <w:rsid w:val="00AC2E36"/>
    <w:rsid w:val="00AC45DA"/>
    <w:rsid w:val="00AC5DAA"/>
    <w:rsid w:val="00AC66E7"/>
    <w:rsid w:val="00AC76C0"/>
    <w:rsid w:val="00AC7E19"/>
    <w:rsid w:val="00AD014B"/>
    <w:rsid w:val="00AD09DD"/>
    <w:rsid w:val="00AD12D7"/>
    <w:rsid w:val="00AD22FC"/>
    <w:rsid w:val="00AD230D"/>
    <w:rsid w:val="00AD34E1"/>
    <w:rsid w:val="00AD5439"/>
    <w:rsid w:val="00AD56D8"/>
    <w:rsid w:val="00AD57C0"/>
    <w:rsid w:val="00AD5B29"/>
    <w:rsid w:val="00AD771D"/>
    <w:rsid w:val="00AD7B6E"/>
    <w:rsid w:val="00AE079F"/>
    <w:rsid w:val="00AE1312"/>
    <w:rsid w:val="00AE1ACA"/>
    <w:rsid w:val="00AE2376"/>
    <w:rsid w:val="00AE2FA2"/>
    <w:rsid w:val="00AE6090"/>
    <w:rsid w:val="00AE6FF8"/>
    <w:rsid w:val="00AF0162"/>
    <w:rsid w:val="00AF0C64"/>
    <w:rsid w:val="00AF0D89"/>
    <w:rsid w:val="00AF0EE6"/>
    <w:rsid w:val="00AF1B67"/>
    <w:rsid w:val="00AF1CA9"/>
    <w:rsid w:val="00AF1D84"/>
    <w:rsid w:val="00AF2F7C"/>
    <w:rsid w:val="00AF30AB"/>
    <w:rsid w:val="00AF3545"/>
    <w:rsid w:val="00AF3771"/>
    <w:rsid w:val="00AF3F52"/>
    <w:rsid w:val="00AF3F8F"/>
    <w:rsid w:val="00AF42B2"/>
    <w:rsid w:val="00AF52F1"/>
    <w:rsid w:val="00AF53EB"/>
    <w:rsid w:val="00AF7ED3"/>
    <w:rsid w:val="00B00325"/>
    <w:rsid w:val="00B01DDA"/>
    <w:rsid w:val="00B02F5F"/>
    <w:rsid w:val="00B03AB7"/>
    <w:rsid w:val="00B03DE0"/>
    <w:rsid w:val="00B04457"/>
    <w:rsid w:val="00B04C63"/>
    <w:rsid w:val="00B0572D"/>
    <w:rsid w:val="00B0600C"/>
    <w:rsid w:val="00B07B5C"/>
    <w:rsid w:val="00B12006"/>
    <w:rsid w:val="00B12780"/>
    <w:rsid w:val="00B12C68"/>
    <w:rsid w:val="00B14233"/>
    <w:rsid w:val="00B14B87"/>
    <w:rsid w:val="00B179E7"/>
    <w:rsid w:val="00B20601"/>
    <w:rsid w:val="00B20EB8"/>
    <w:rsid w:val="00B2130B"/>
    <w:rsid w:val="00B23F58"/>
    <w:rsid w:val="00B25986"/>
    <w:rsid w:val="00B26B8A"/>
    <w:rsid w:val="00B27B4C"/>
    <w:rsid w:val="00B3051C"/>
    <w:rsid w:val="00B3476E"/>
    <w:rsid w:val="00B34CB5"/>
    <w:rsid w:val="00B35A11"/>
    <w:rsid w:val="00B377B0"/>
    <w:rsid w:val="00B37CC9"/>
    <w:rsid w:val="00B37E80"/>
    <w:rsid w:val="00B409E8"/>
    <w:rsid w:val="00B40B33"/>
    <w:rsid w:val="00B41EC5"/>
    <w:rsid w:val="00B42BDF"/>
    <w:rsid w:val="00B42F12"/>
    <w:rsid w:val="00B43935"/>
    <w:rsid w:val="00B43A8D"/>
    <w:rsid w:val="00B44350"/>
    <w:rsid w:val="00B44F3A"/>
    <w:rsid w:val="00B463F7"/>
    <w:rsid w:val="00B4733C"/>
    <w:rsid w:val="00B478B1"/>
    <w:rsid w:val="00B4796C"/>
    <w:rsid w:val="00B511FE"/>
    <w:rsid w:val="00B53A0E"/>
    <w:rsid w:val="00B554FD"/>
    <w:rsid w:val="00B55FCC"/>
    <w:rsid w:val="00B56FEF"/>
    <w:rsid w:val="00B61612"/>
    <w:rsid w:val="00B620E5"/>
    <w:rsid w:val="00B628DF"/>
    <w:rsid w:val="00B63213"/>
    <w:rsid w:val="00B63743"/>
    <w:rsid w:val="00B63E21"/>
    <w:rsid w:val="00B66129"/>
    <w:rsid w:val="00B6755F"/>
    <w:rsid w:val="00B719BE"/>
    <w:rsid w:val="00B72588"/>
    <w:rsid w:val="00B72753"/>
    <w:rsid w:val="00B7295E"/>
    <w:rsid w:val="00B72A8E"/>
    <w:rsid w:val="00B738E5"/>
    <w:rsid w:val="00B73E92"/>
    <w:rsid w:val="00B748DB"/>
    <w:rsid w:val="00B7706F"/>
    <w:rsid w:val="00B77557"/>
    <w:rsid w:val="00B80A2D"/>
    <w:rsid w:val="00B81148"/>
    <w:rsid w:val="00B820B7"/>
    <w:rsid w:val="00B825E6"/>
    <w:rsid w:val="00B82945"/>
    <w:rsid w:val="00B82D2C"/>
    <w:rsid w:val="00B84E54"/>
    <w:rsid w:val="00B859E6"/>
    <w:rsid w:val="00B85EB5"/>
    <w:rsid w:val="00B86851"/>
    <w:rsid w:val="00B87122"/>
    <w:rsid w:val="00B900D6"/>
    <w:rsid w:val="00B90595"/>
    <w:rsid w:val="00B90DC4"/>
    <w:rsid w:val="00B90F16"/>
    <w:rsid w:val="00B911F2"/>
    <w:rsid w:val="00B915BA"/>
    <w:rsid w:val="00B91EC2"/>
    <w:rsid w:val="00B92134"/>
    <w:rsid w:val="00B925A0"/>
    <w:rsid w:val="00B93CCE"/>
    <w:rsid w:val="00B94654"/>
    <w:rsid w:val="00B9475E"/>
    <w:rsid w:val="00B94A93"/>
    <w:rsid w:val="00B94B5C"/>
    <w:rsid w:val="00B95D78"/>
    <w:rsid w:val="00B96582"/>
    <w:rsid w:val="00B96C56"/>
    <w:rsid w:val="00B97061"/>
    <w:rsid w:val="00BA0EAE"/>
    <w:rsid w:val="00BA1C7C"/>
    <w:rsid w:val="00BA2CFB"/>
    <w:rsid w:val="00BA44BC"/>
    <w:rsid w:val="00BA6CBE"/>
    <w:rsid w:val="00BA7C8B"/>
    <w:rsid w:val="00BB0D26"/>
    <w:rsid w:val="00BB1A64"/>
    <w:rsid w:val="00BB2018"/>
    <w:rsid w:val="00BB4924"/>
    <w:rsid w:val="00BB4BFE"/>
    <w:rsid w:val="00BB5044"/>
    <w:rsid w:val="00BB5B74"/>
    <w:rsid w:val="00BB6CF9"/>
    <w:rsid w:val="00BB735C"/>
    <w:rsid w:val="00BC023F"/>
    <w:rsid w:val="00BC0613"/>
    <w:rsid w:val="00BC1020"/>
    <w:rsid w:val="00BC13B3"/>
    <w:rsid w:val="00BC4474"/>
    <w:rsid w:val="00BC4519"/>
    <w:rsid w:val="00BC5091"/>
    <w:rsid w:val="00BC56E5"/>
    <w:rsid w:val="00BC65C1"/>
    <w:rsid w:val="00BC76FD"/>
    <w:rsid w:val="00BD05AA"/>
    <w:rsid w:val="00BD1572"/>
    <w:rsid w:val="00BD185B"/>
    <w:rsid w:val="00BD350F"/>
    <w:rsid w:val="00BD3589"/>
    <w:rsid w:val="00BD38FE"/>
    <w:rsid w:val="00BD3C28"/>
    <w:rsid w:val="00BD5201"/>
    <w:rsid w:val="00BE241F"/>
    <w:rsid w:val="00BE3EBF"/>
    <w:rsid w:val="00BE479E"/>
    <w:rsid w:val="00BE6865"/>
    <w:rsid w:val="00BF0AB8"/>
    <w:rsid w:val="00BF3CCF"/>
    <w:rsid w:val="00BF41BC"/>
    <w:rsid w:val="00BF47E5"/>
    <w:rsid w:val="00BF52FC"/>
    <w:rsid w:val="00BF57EE"/>
    <w:rsid w:val="00BF719C"/>
    <w:rsid w:val="00BF74F5"/>
    <w:rsid w:val="00C02022"/>
    <w:rsid w:val="00C02118"/>
    <w:rsid w:val="00C02436"/>
    <w:rsid w:val="00C0265C"/>
    <w:rsid w:val="00C026BF"/>
    <w:rsid w:val="00C0368C"/>
    <w:rsid w:val="00C0379D"/>
    <w:rsid w:val="00C04097"/>
    <w:rsid w:val="00C0524C"/>
    <w:rsid w:val="00C07553"/>
    <w:rsid w:val="00C07D8E"/>
    <w:rsid w:val="00C11631"/>
    <w:rsid w:val="00C12D53"/>
    <w:rsid w:val="00C13123"/>
    <w:rsid w:val="00C1551D"/>
    <w:rsid w:val="00C16329"/>
    <w:rsid w:val="00C16716"/>
    <w:rsid w:val="00C1683D"/>
    <w:rsid w:val="00C21519"/>
    <w:rsid w:val="00C23658"/>
    <w:rsid w:val="00C247BE"/>
    <w:rsid w:val="00C24BA0"/>
    <w:rsid w:val="00C24E8F"/>
    <w:rsid w:val="00C24FAD"/>
    <w:rsid w:val="00C272CD"/>
    <w:rsid w:val="00C27769"/>
    <w:rsid w:val="00C307E2"/>
    <w:rsid w:val="00C31A9A"/>
    <w:rsid w:val="00C32B21"/>
    <w:rsid w:val="00C35980"/>
    <w:rsid w:val="00C37367"/>
    <w:rsid w:val="00C376AD"/>
    <w:rsid w:val="00C377FE"/>
    <w:rsid w:val="00C378A0"/>
    <w:rsid w:val="00C378F7"/>
    <w:rsid w:val="00C406B2"/>
    <w:rsid w:val="00C40C81"/>
    <w:rsid w:val="00C42C85"/>
    <w:rsid w:val="00C434AD"/>
    <w:rsid w:val="00C50573"/>
    <w:rsid w:val="00C50878"/>
    <w:rsid w:val="00C50B8B"/>
    <w:rsid w:val="00C50FDE"/>
    <w:rsid w:val="00C5106F"/>
    <w:rsid w:val="00C51391"/>
    <w:rsid w:val="00C5486D"/>
    <w:rsid w:val="00C56102"/>
    <w:rsid w:val="00C56EF9"/>
    <w:rsid w:val="00C574B6"/>
    <w:rsid w:val="00C60870"/>
    <w:rsid w:val="00C60FF5"/>
    <w:rsid w:val="00C61C42"/>
    <w:rsid w:val="00C621DB"/>
    <w:rsid w:val="00C62E9A"/>
    <w:rsid w:val="00C63C0D"/>
    <w:rsid w:val="00C63D1F"/>
    <w:rsid w:val="00C648C3"/>
    <w:rsid w:val="00C64B45"/>
    <w:rsid w:val="00C66DCD"/>
    <w:rsid w:val="00C70429"/>
    <w:rsid w:val="00C70524"/>
    <w:rsid w:val="00C70AA5"/>
    <w:rsid w:val="00C70E0B"/>
    <w:rsid w:val="00C70F6C"/>
    <w:rsid w:val="00C72594"/>
    <w:rsid w:val="00C725AC"/>
    <w:rsid w:val="00C72AA1"/>
    <w:rsid w:val="00C7420F"/>
    <w:rsid w:val="00C745D3"/>
    <w:rsid w:val="00C7475F"/>
    <w:rsid w:val="00C75293"/>
    <w:rsid w:val="00C75BBA"/>
    <w:rsid w:val="00C75E69"/>
    <w:rsid w:val="00C769BC"/>
    <w:rsid w:val="00C801E7"/>
    <w:rsid w:val="00C80348"/>
    <w:rsid w:val="00C803BB"/>
    <w:rsid w:val="00C810CE"/>
    <w:rsid w:val="00C81B40"/>
    <w:rsid w:val="00C81DEC"/>
    <w:rsid w:val="00C8208A"/>
    <w:rsid w:val="00C82409"/>
    <w:rsid w:val="00C83C78"/>
    <w:rsid w:val="00C85421"/>
    <w:rsid w:val="00C86767"/>
    <w:rsid w:val="00C8724C"/>
    <w:rsid w:val="00C87FFC"/>
    <w:rsid w:val="00C90573"/>
    <w:rsid w:val="00C905D7"/>
    <w:rsid w:val="00C9253B"/>
    <w:rsid w:val="00C92E93"/>
    <w:rsid w:val="00C93ED9"/>
    <w:rsid w:val="00C9402A"/>
    <w:rsid w:val="00C9424D"/>
    <w:rsid w:val="00C94BB5"/>
    <w:rsid w:val="00C957DD"/>
    <w:rsid w:val="00C96073"/>
    <w:rsid w:val="00C96860"/>
    <w:rsid w:val="00C9710B"/>
    <w:rsid w:val="00C97698"/>
    <w:rsid w:val="00CA0219"/>
    <w:rsid w:val="00CA2045"/>
    <w:rsid w:val="00CA3FBB"/>
    <w:rsid w:val="00CA421B"/>
    <w:rsid w:val="00CA4676"/>
    <w:rsid w:val="00CA6C8C"/>
    <w:rsid w:val="00CA7DF0"/>
    <w:rsid w:val="00CB00CC"/>
    <w:rsid w:val="00CB0775"/>
    <w:rsid w:val="00CB1284"/>
    <w:rsid w:val="00CB2E28"/>
    <w:rsid w:val="00CB7FD7"/>
    <w:rsid w:val="00CC1188"/>
    <w:rsid w:val="00CC1B4A"/>
    <w:rsid w:val="00CC3251"/>
    <w:rsid w:val="00CC4173"/>
    <w:rsid w:val="00CC671E"/>
    <w:rsid w:val="00CD0C31"/>
    <w:rsid w:val="00CD0F90"/>
    <w:rsid w:val="00CD1281"/>
    <w:rsid w:val="00CD1D45"/>
    <w:rsid w:val="00CD2701"/>
    <w:rsid w:val="00CD33D2"/>
    <w:rsid w:val="00CD3BEE"/>
    <w:rsid w:val="00CD3F43"/>
    <w:rsid w:val="00CD6E7C"/>
    <w:rsid w:val="00CD7DE1"/>
    <w:rsid w:val="00CE0128"/>
    <w:rsid w:val="00CE058A"/>
    <w:rsid w:val="00CE087D"/>
    <w:rsid w:val="00CE087E"/>
    <w:rsid w:val="00CE09C8"/>
    <w:rsid w:val="00CE16F5"/>
    <w:rsid w:val="00CE2753"/>
    <w:rsid w:val="00CE2F05"/>
    <w:rsid w:val="00CE36A4"/>
    <w:rsid w:val="00CE48AE"/>
    <w:rsid w:val="00CE4A90"/>
    <w:rsid w:val="00CE5DEC"/>
    <w:rsid w:val="00CE606C"/>
    <w:rsid w:val="00CE6C89"/>
    <w:rsid w:val="00CE76E7"/>
    <w:rsid w:val="00CF09C0"/>
    <w:rsid w:val="00CF0B54"/>
    <w:rsid w:val="00CF1399"/>
    <w:rsid w:val="00CF22F3"/>
    <w:rsid w:val="00CF27A6"/>
    <w:rsid w:val="00CF3A94"/>
    <w:rsid w:val="00CF3DDE"/>
    <w:rsid w:val="00CF46BF"/>
    <w:rsid w:val="00D0025E"/>
    <w:rsid w:val="00D00DB9"/>
    <w:rsid w:val="00D02346"/>
    <w:rsid w:val="00D03033"/>
    <w:rsid w:val="00D05015"/>
    <w:rsid w:val="00D073A9"/>
    <w:rsid w:val="00D106A9"/>
    <w:rsid w:val="00D1072E"/>
    <w:rsid w:val="00D13DC8"/>
    <w:rsid w:val="00D14B44"/>
    <w:rsid w:val="00D14C82"/>
    <w:rsid w:val="00D1783E"/>
    <w:rsid w:val="00D17954"/>
    <w:rsid w:val="00D205DB"/>
    <w:rsid w:val="00D20D14"/>
    <w:rsid w:val="00D21348"/>
    <w:rsid w:val="00D214E6"/>
    <w:rsid w:val="00D23863"/>
    <w:rsid w:val="00D25C8D"/>
    <w:rsid w:val="00D267E3"/>
    <w:rsid w:val="00D31927"/>
    <w:rsid w:val="00D31FC4"/>
    <w:rsid w:val="00D32BA9"/>
    <w:rsid w:val="00D3425A"/>
    <w:rsid w:val="00D35BD7"/>
    <w:rsid w:val="00D3765A"/>
    <w:rsid w:val="00D37858"/>
    <w:rsid w:val="00D37EEF"/>
    <w:rsid w:val="00D4252A"/>
    <w:rsid w:val="00D427FE"/>
    <w:rsid w:val="00D43102"/>
    <w:rsid w:val="00D43357"/>
    <w:rsid w:val="00D437DA"/>
    <w:rsid w:val="00D43F29"/>
    <w:rsid w:val="00D44B56"/>
    <w:rsid w:val="00D453F7"/>
    <w:rsid w:val="00D45446"/>
    <w:rsid w:val="00D46638"/>
    <w:rsid w:val="00D46873"/>
    <w:rsid w:val="00D4694F"/>
    <w:rsid w:val="00D47097"/>
    <w:rsid w:val="00D47C5D"/>
    <w:rsid w:val="00D509F0"/>
    <w:rsid w:val="00D5163A"/>
    <w:rsid w:val="00D5300C"/>
    <w:rsid w:val="00D56B9A"/>
    <w:rsid w:val="00D574E5"/>
    <w:rsid w:val="00D57D1D"/>
    <w:rsid w:val="00D6057E"/>
    <w:rsid w:val="00D6127B"/>
    <w:rsid w:val="00D61A12"/>
    <w:rsid w:val="00D61D16"/>
    <w:rsid w:val="00D62512"/>
    <w:rsid w:val="00D6293E"/>
    <w:rsid w:val="00D63D83"/>
    <w:rsid w:val="00D64825"/>
    <w:rsid w:val="00D66C93"/>
    <w:rsid w:val="00D67373"/>
    <w:rsid w:val="00D70510"/>
    <w:rsid w:val="00D70531"/>
    <w:rsid w:val="00D718BF"/>
    <w:rsid w:val="00D73387"/>
    <w:rsid w:val="00D7383A"/>
    <w:rsid w:val="00D74C8A"/>
    <w:rsid w:val="00D75BF5"/>
    <w:rsid w:val="00D76718"/>
    <w:rsid w:val="00D77381"/>
    <w:rsid w:val="00D7788A"/>
    <w:rsid w:val="00D80A72"/>
    <w:rsid w:val="00D8146E"/>
    <w:rsid w:val="00D82D3B"/>
    <w:rsid w:val="00D84B0D"/>
    <w:rsid w:val="00D85432"/>
    <w:rsid w:val="00D85A0B"/>
    <w:rsid w:val="00D85AAA"/>
    <w:rsid w:val="00D90B86"/>
    <w:rsid w:val="00D90F35"/>
    <w:rsid w:val="00D9164B"/>
    <w:rsid w:val="00D91AFB"/>
    <w:rsid w:val="00D926F8"/>
    <w:rsid w:val="00D93238"/>
    <w:rsid w:val="00D943D4"/>
    <w:rsid w:val="00D944DB"/>
    <w:rsid w:val="00D94715"/>
    <w:rsid w:val="00D94DF8"/>
    <w:rsid w:val="00D959AC"/>
    <w:rsid w:val="00D95BB3"/>
    <w:rsid w:val="00D97352"/>
    <w:rsid w:val="00D973FE"/>
    <w:rsid w:val="00D9797A"/>
    <w:rsid w:val="00D97C7C"/>
    <w:rsid w:val="00DA1000"/>
    <w:rsid w:val="00DA18DA"/>
    <w:rsid w:val="00DA46C0"/>
    <w:rsid w:val="00DA5943"/>
    <w:rsid w:val="00DA5E9B"/>
    <w:rsid w:val="00DA619A"/>
    <w:rsid w:val="00DA6C48"/>
    <w:rsid w:val="00DB09EB"/>
    <w:rsid w:val="00DB2564"/>
    <w:rsid w:val="00DB28BF"/>
    <w:rsid w:val="00DB41BB"/>
    <w:rsid w:val="00DB43A1"/>
    <w:rsid w:val="00DB52C8"/>
    <w:rsid w:val="00DB5460"/>
    <w:rsid w:val="00DB5529"/>
    <w:rsid w:val="00DB5FB6"/>
    <w:rsid w:val="00DC06EB"/>
    <w:rsid w:val="00DC2296"/>
    <w:rsid w:val="00DC6D22"/>
    <w:rsid w:val="00DD01B3"/>
    <w:rsid w:val="00DD1710"/>
    <w:rsid w:val="00DD1849"/>
    <w:rsid w:val="00DD2181"/>
    <w:rsid w:val="00DD24C9"/>
    <w:rsid w:val="00DD2B5B"/>
    <w:rsid w:val="00DD2DCE"/>
    <w:rsid w:val="00DD2F88"/>
    <w:rsid w:val="00DD368A"/>
    <w:rsid w:val="00DD4CB6"/>
    <w:rsid w:val="00DD6DFD"/>
    <w:rsid w:val="00DE0257"/>
    <w:rsid w:val="00DE057B"/>
    <w:rsid w:val="00DE06D8"/>
    <w:rsid w:val="00DE0F1D"/>
    <w:rsid w:val="00DE166A"/>
    <w:rsid w:val="00DE1AA7"/>
    <w:rsid w:val="00DE5182"/>
    <w:rsid w:val="00DE5AC5"/>
    <w:rsid w:val="00DE690E"/>
    <w:rsid w:val="00DE6D06"/>
    <w:rsid w:val="00DF3186"/>
    <w:rsid w:val="00DF3D77"/>
    <w:rsid w:val="00DF3E45"/>
    <w:rsid w:val="00DF40D1"/>
    <w:rsid w:val="00DF4200"/>
    <w:rsid w:val="00DF5EF1"/>
    <w:rsid w:val="00DF745C"/>
    <w:rsid w:val="00E0033E"/>
    <w:rsid w:val="00E00A94"/>
    <w:rsid w:val="00E00FAD"/>
    <w:rsid w:val="00E014E8"/>
    <w:rsid w:val="00E03758"/>
    <w:rsid w:val="00E04395"/>
    <w:rsid w:val="00E052B0"/>
    <w:rsid w:val="00E05ECB"/>
    <w:rsid w:val="00E06419"/>
    <w:rsid w:val="00E0782D"/>
    <w:rsid w:val="00E108A6"/>
    <w:rsid w:val="00E11005"/>
    <w:rsid w:val="00E12ADB"/>
    <w:rsid w:val="00E13FC1"/>
    <w:rsid w:val="00E146F3"/>
    <w:rsid w:val="00E14E21"/>
    <w:rsid w:val="00E15366"/>
    <w:rsid w:val="00E1632D"/>
    <w:rsid w:val="00E1706F"/>
    <w:rsid w:val="00E17E1D"/>
    <w:rsid w:val="00E208EF"/>
    <w:rsid w:val="00E21644"/>
    <w:rsid w:val="00E21D65"/>
    <w:rsid w:val="00E2254D"/>
    <w:rsid w:val="00E22FFE"/>
    <w:rsid w:val="00E23DF4"/>
    <w:rsid w:val="00E24287"/>
    <w:rsid w:val="00E24691"/>
    <w:rsid w:val="00E24FA1"/>
    <w:rsid w:val="00E26607"/>
    <w:rsid w:val="00E318C9"/>
    <w:rsid w:val="00E31C1F"/>
    <w:rsid w:val="00E32CB2"/>
    <w:rsid w:val="00E3352C"/>
    <w:rsid w:val="00E33C20"/>
    <w:rsid w:val="00E3423B"/>
    <w:rsid w:val="00E35213"/>
    <w:rsid w:val="00E36966"/>
    <w:rsid w:val="00E369FD"/>
    <w:rsid w:val="00E36FF5"/>
    <w:rsid w:val="00E3740F"/>
    <w:rsid w:val="00E37666"/>
    <w:rsid w:val="00E37CBA"/>
    <w:rsid w:val="00E40B4B"/>
    <w:rsid w:val="00E41CBC"/>
    <w:rsid w:val="00E431E7"/>
    <w:rsid w:val="00E44AD7"/>
    <w:rsid w:val="00E45B5A"/>
    <w:rsid w:val="00E45C0E"/>
    <w:rsid w:val="00E47BB6"/>
    <w:rsid w:val="00E50A21"/>
    <w:rsid w:val="00E5228C"/>
    <w:rsid w:val="00E542DF"/>
    <w:rsid w:val="00E544BA"/>
    <w:rsid w:val="00E54E9E"/>
    <w:rsid w:val="00E550D6"/>
    <w:rsid w:val="00E55D94"/>
    <w:rsid w:val="00E56544"/>
    <w:rsid w:val="00E57565"/>
    <w:rsid w:val="00E60307"/>
    <w:rsid w:val="00E60E15"/>
    <w:rsid w:val="00E61A51"/>
    <w:rsid w:val="00E63C71"/>
    <w:rsid w:val="00E65107"/>
    <w:rsid w:val="00E652E0"/>
    <w:rsid w:val="00E661DA"/>
    <w:rsid w:val="00E66335"/>
    <w:rsid w:val="00E66D58"/>
    <w:rsid w:val="00E67688"/>
    <w:rsid w:val="00E67B71"/>
    <w:rsid w:val="00E70E61"/>
    <w:rsid w:val="00E723F0"/>
    <w:rsid w:val="00E72414"/>
    <w:rsid w:val="00E72E6B"/>
    <w:rsid w:val="00E7537A"/>
    <w:rsid w:val="00E75DD4"/>
    <w:rsid w:val="00E7727E"/>
    <w:rsid w:val="00E77303"/>
    <w:rsid w:val="00E773CE"/>
    <w:rsid w:val="00E77BE6"/>
    <w:rsid w:val="00E77E41"/>
    <w:rsid w:val="00E80249"/>
    <w:rsid w:val="00E80453"/>
    <w:rsid w:val="00E805CB"/>
    <w:rsid w:val="00E8141B"/>
    <w:rsid w:val="00E828AF"/>
    <w:rsid w:val="00E834C8"/>
    <w:rsid w:val="00E838DC"/>
    <w:rsid w:val="00E8427A"/>
    <w:rsid w:val="00E8487D"/>
    <w:rsid w:val="00E84C0E"/>
    <w:rsid w:val="00E84F0F"/>
    <w:rsid w:val="00E84FBC"/>
    <w:rsid w:val="00E85FE1"/>
    <w:rsid w:val="00E86041"/>
    <w:rsid w:val="00E862BE"/>
    <w:rsid w:val="00E877F8"/>
    <w:rsid w:val="00E9076E"/>
    <w:rsid w:val="00E90A79"/>
    <w:rsid w:val="00E90BC8"/>
    <w:rsid w:val="00E91018"/>
    <w:rsid w:val="00E9386C"/>
    <w:rsid w:val="00E94881"/>
    <w:rsid w:val="00E948BC"/>
    <w:rsid w:val="00E95794"/>
    <w:rsid w:val="00E95F10"/>
    <w:rsid w:val="00E968A4"/>
    <w:rsid w:val="00E96B00"/>
    <w:rsid w:val="00EA015B"/>
    <w:rsid w:val="00EA0497"/>
    <w:rsid w:val="00EA209D"/>
    <w:rsid w:val="00EA2476"/>
    <w:rsid w:val="00EA3E8C"/>
    <w:rsid w:val="00EA79F8"/>
    <w:rsid w:val="00EA7B7A"/>
    <w:rsid w:val="00EB02B5"/>
    <w:rsid w:val="00EB2023"/>
    <w:rsid w:val="00EB24DF"/>
    <w:rsid w:val="00EB25FD"/>
    <w:rsid w:val="00EB2C0D"/>
    <w:rsid w:val="00EB3101"/>
    <w:rsid w:val="00EB39AC"/>
    <w:rsid w:val="00EB4FBF"/>
    <w:rsid w:val="00EB67AD"/>
    <w:rsid w:val="00EB6D51"/>
    <w:rsid w:val="00EB75AE"/>
    <w:rsid w:val="00EC0411"/>
    <w:rsid w:val="00EC04B0"/>
    <w:rsid w:val="00EC1371"/>
    <w:rsid w:val="00EC2472"/>
    <w:rsid w:val="00EC264E"/>
    <w:rsid w:val="00EC2C75"/>
    <w:rsid w:val="00EC2CE0"/>
    <w:rsid w:val="00EC4724"/>
    <w:rsid w:val="00EC5CFA"/>
    <w:rsid w:val="00EC61A7"/>
    <w:rsid w:val="00EC6CA9"/>
    <w:rsid w:val="00EC7492"/>
    <w:rsid w:val="00EC7E51"/>
    <w:rsid w:val="00ED223D"/>
    <w:rsid w:val="00ED2E3F"/>
    <w:rsid w:val="00ED51F9"/>
    <w:rsid w:val="00ED591A"/>
    <w:rsid w:val="00ED7B15"/>
    <w:rsid w:val="00ED7F74"/>
    <w:rsid w:val="00EE1061"/>
    <w:rsid w:val="00EE2D96"/>
    <w:rsid w:val="00EE2DCF"/>
    <w:rsid w:val="00EE2F4B"/>
    <w:rsid w:val="00EE431E"/>
    <w:rsid w:val="00EE4B65"/>
    <w:rsid w:val="00EE5EE8"/>
    <w:rsid w:val="00EE64DB"/>
    <w:rsid w:val="00EE71CA"/>
    <w:rsid w:val="00EE7FB9"/>
    <w:rsid w:val="00EF0B2B"/>
    <w:rsid w:val="00EF1A0D"/>
    <w:rsid w:val="00EF2541"/>
    <w:rsid w:val="00EF26A6"/>
    <w:rsid w:val="00EF2FEC"/>
    <w:rsid w:val="00EF317C"/>
    <w:rsid w:val="00EF3F87"/>
    <w:rsid w:val="00EF48FB"/>
    <w:rsid w:val="00EF5EE6"/>
    <w:rsid w:val="00EF6889"/>
    <w:rsid w:val="00EF6CED"/>
    <w:rsid w:val="00F00264"/>
    <w:rsid w:val="00F0061C"/>
    <w:rsid w:val="00F0141E"/>
    <w:rsid w:val="00F030A4"/>
    <w:rsid w:val="00F03567"/>
    <w:rsid w:val="00F03E92"/>
    <w:rsid w:val="00F041E1"/>
    <w:rsid w:val="00F054DE"/>
    <w:rsid w:val="00F0587E"/>
    <w:rsid w:val="00F066CF"/>
    <w:rsid w:val="00F06D82"/>
    <w:rsid w:val="00F071D5"/>
    <w:rsid w:val="00F07AED"/>
    <w:rsid w:val="00F11766"/>
    <w:rsid w:val="00F133C0"/>
    <w:rsid w:val="00F13424"/>
    <w:rsid w:val="00F13C5B"/>
    <w:rsid w:val="00F13F47"/>
    <w:rsid w:val="00F1514F"/>
    <w:rsid w:val="00F1559E"/>
    <w:rsid w:val="00F17CB3"/>
    <w:rsid w:val="00F200CC"/>
    <w:rsid w:val="00F215F0"/>
    <w:rsid w:val="00F2214D"/>
    <w:rsid w:val="00F23086"/>
    <w:rsid w:val="00F25659"/>
    <w:rsid w:val="00F2733A"/>
    <w:rsid w:val="00F27C98"/>
    <w:rsid w:val="00F27E79"/>
    <w:rsid w:val="00F303E3"/>
    <w:rsid w:val="00F30CBC"/>
    <w:rsid w:val="00F310A7"/>
    <w:rsid w:val="00F3205A"/>
    <w:rsid w:val="00F324FC"/>
    <w:rsid w:val="00F33C97"/>
    <w:rsid w:val="00F353A1"/>
    <w:rsid w:val="00F356E9"/>
    <w:rsid w:val="00F3578F"/>
    <w:rsid w:val="00F35907"/>
    <w:rsid w:val="00F369B6"/>
    <w:rsid w:val="00F40128"/>
    <w:rsid w:val="00F40714"/>
    <w:rsid w:val="00F40B62"/>
    <w:rsid w:val="00F40BB9"/>
    <w:rsid w:val="00F41079"/>
    <w:rsid w:val="00F4117E"/>
    <w:rsid w:val="00F4124D"/>
    <w:rsid w:val="00F4169F"/>
    <w:rsid w:val="00F42412"/>
    <w:rsid w:val="00F43B11"/>
    <w:rsid w:val="00F4426E"/>
    <w:rsid w:val="00F442AD"/>
    <w:rsid w:val="00F44BE5"/>
    <w:rsid w:val="00F45760"/>
    <w:rsid w:val="00F45D22"/>
    <w:rsid w:val="00F47268"/>
    <w:rsid w:val="00F47A22"/>
    <w:rsid w:val="00F47E57"/>
    <w:rsid w:val="00F47F41"/>
    <w:rsid w:val="00F5152E"/>
    <w:rsid w:val="00F51A29"/>
    <w:rsid w:val="00F52797"/>
    <w:rsid w:val="00F55801"/>
    <w:rsid w:val="00F5657F"/>
    <w:rsid w:val="00F575D0"/>
    <w:rsid w:val="00F576CB"/>
    <w:rsid w:val="00F60E1C"/>
    <w:rsid w:val="00F62946"/>
    <w:rsid w:val="00F62EEB"/>
    <w:rsid w:val="00F659DF"/>
    <w:rsid w:val="00F661D9"/>
    <w:rsid w:val="00F67493"/>
    <w:rsid w:val="00F70EA1"/>
    <w:rsid w:val="00F7179D"/>
    <w:rsid w:val="00F71DCB"/>
    <w:rsid w:val="00F72ED3"/>
    <w:rsid w:val="00F7337B"/>
    <w:rsid w:val="00F73B04"/>
    <w:rsid w:val="00F73E2F"/>
    <w:rsid w:val="00F74114"/>
    <w:rsid w:val="00F808FE"/>
    <w:rsid w:val="00F81A04"/>
    <w:rsid w:val="00F81F97"/>
    <w:rsid w:val="00F8213F"/>
    <w:rsid w:val="00F82369"/>
    <w:rsid w:val="00F828C8"/>
    <w:rsid w:val="00F82F85"/>
    <w:rsid w:val="00F83129"/>
    <w:rsid w:val="00F8547E"/>
    <w:rsid w:val="00F8623A"/>
    <w:rsid w:val="00F863D3"/>
    <w:rsid w:val="00F87AFA"/>
    <w:rsid w:val="00F92B4B"/>
    <w:rsid w:val="00F94BE6"/>
    <w:rsid w:val="00F94D26"/>
    <w:rsid w:val="00F95B98"/>
    <w:rsid w:val="00F96324"/>
    <w:rsid w:val="00F967A3"/>
    <w:rsid w:val="00F96A09"/>
    <w:rsid w:val="00FA052B"/>
    <w:rsid w:val="00FA060C"/>
    <w:rsid w:val="00FA3105"/>
    <w:rsid w:val="00FA3A4C"/>
    <w:rsid w:val="00FA5171"/>
    <w:rsid w:val="00FA554C"/>
    <w:rsid w:val="00FA6218"/>
    <w:rsid w:val="00FA77D8"/>
    <w:rsid w:val="00FB0027"/>
    <w:rsid w:val="00FB0350"/>
    <w:rsid w:val="00FB157A"/>
    <w:rsid w:val="00FB22B0"/>
    <w:rsid w:val="00FB2C35"/>
    <w:rsid w:val="00FB329C"/>
    <w:rsid w:val="00FB39D7"/>
    <w:rsid w:val="00FB3BDC"/>
    <w:rsid w:val="00FB4A00"/>
    <w:rsid w:val="00FB4D56"/>
    <w:rsid w:val="00FB527A"/>
    <w:rsid w:val="00FB5F87"/>
    <w:rsid w:val="00FB648D"/>
    <w:rsid w:val="00FB662C"/>
    <w:rsid w:val="00FB67B1"/>
    <w:rsid w:val="00FB7D16"/>
    <w:rsid w:val="00FC1762"/>
    <w:rsid w:val="00FC1FFC"/>
    <w:rsid w:val="00FC2589"/>
    <w:rsid w:val="00FC2F0B"/>
    <w:rsid w:val="00FD1BB4"/>
    <w:rsid w:val="00FD1E57"/>
    <w:rsid w:val="00FD2969"/>
    <w:rsid w:val="00FD2D24"/>
    <w:rsid w:val="00FD3C57"/>
    <w:rsid w:val="00FD526B"/>
    <w:rsid w:val="00FD57A1"/>
    <w:rsid w:val="00FD7644"/>
    <w:rsid w:val="00FD7776"/>
    <w:rsid w:val="00FD7836"/>
    <w:rsid w:val="00FD7FBC"/>
    <w:rsid w:val="00FE031B"/>
    <w:rsid w:val="00FE1536"/>
    <w:rsid w:val="00FE17F0"/>
    <w:rsid w:val="00FE19A4"/>
    <w:rsid w:val="00FE28CF"/>
    <w:rsid w:val="00FE2FF0"/>
    <w:rsid w:val="00FE3E55"/>
    <w:rsid w:val="00FE5410"/>
    <w:rsid w:val="00FE558B"/>
    <w:rsid w:val="00FE562B"/>
    <w:rsid w:val="00FE651E"/>
    <w:rsid w:val="00FE7011"/>
    <w:rsid w:val="00FE74D1"/>
    <w:rsid w:val="00FE7F1E"/>
    <w:rsid w:val="00FF0920"/>
    <w:rsid w:val="00FF1B3D"/>
    <w:rsid w:val="00FF22E3"/>
    <w:rsid w:val="00FF25F8"/>
    <w:rsid w:val="00FF2D2D"/>
    <w:rsid w:val="00FF38D4"/>
    <w:rsid w:val="00FF45E3"/>
    <w:rsid w:val="00FF6A18"/>
    <w:rsid w:val="00FF6CAE"/>
    <w:rsid w:val="00FF7480"/>
    <w:rsid w:val="03EA34AD"/>
    <w:rsid w:val="0715ECD5"/>
    <w:rsid w:val="072E61BE"/>
    <w:rsid w:val="0914EDE0"/>
    <w:rsid w:val="0AADAFB9"/>
    <w:rsid w:val="0BAEE5CE"/>
    <w:rsid w:val="13C8DDB9"/>
    <w:rsid w:val="15235C7E"/>
    <w:rsid w:val="157717E1"/>
    <w:rsid w:val="181099C5"/>
    <w:rsid w:val="19C84C0A"/>
    <w:rsid w:val="1A05F7B7"/>
    <w:rsid w:val="1F144734"/>
    <w:rsid w:val="205F9AB2"/>
    <w:rsid w:val="24AD1C07"/>
    <w:rsid w:val="286096FE"/>
    <w:rsid w:val="2C45553A"/>
    <w:rsid w:val="2DAD6816"/>
    <w:rsid w:val="2E178C5C"/>
    <w:rsid w:val="2E86A13C"/>
    <w:rsid w:val="34231FE9"/>
    <w:rsid w:val="347BB92C"/>
    <w:rsid w:val="363E92C2"/>
    <w:rsid w:val="3948D15B"/>
    <w:rsid w:val="3B71425B"/>
    <w:rsid w:val="3DFFB685"/>
    <w:rsid w:val="3E90F976"/>
    <w:rsid w:val="3EDDEFA6"/>
    <w:rsid w:val="48AFF74B"/>
    <w:rsid w:val="48F1258A"/>
    <w:rsid w:val="58F1711D"/>
    <w:rsid w:val="592DF6F1"/>
    <w:rsid w:val="5B873E77"/>
    <w:rsid w:val="634FB74D"/>
    <w:rsid w:val="646AF9FE"/>
    <w:rsid w:val="6762E3D1"/>
    <w:rsid w:val="691FCF3C"/>
    <w:rsid w:val="693F628F"/>
    <w:rsid w:val="6F088C4A"/>
    <w:rsid w:val="6FA35058"/>
    <w:rsid w:val="70CC9EAD"/>
    <w:rsid w:val="715CBA0A"/>
    <w:rsid w:val="71B86A3D"/>
    <w:rsid w:val="7259ECE1"/>
    <w:rsid w:val="7322F0E8"/>
    <w:rsid w:val="73BAC3BF"/>
    <w:rsid w:val="74E192AF"/>
    <w:rsid w:val="760C0617"/>
    <w:rsid w:val="77F25D0D"/>
    <w:rsid w:val="7B23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3A1B4B"/>
  <w15:docId w15:val="{743AE709-BA94-41F9-B950-F704EC8B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188F"/>
    <w:pPr>
      <w:spacing w:before="60" w:after="120" w:line="264" w:lineRule="auto"/>
      <w:jc w:val="both"/>
    </w:pPr>
    <w:rPr>
      <w:rFonts w:ascii="Arial" w:eastAsia="Times New Roman" w:hAnsi="Arial"/>
      <w:lang w:val="en-GB"/>
    </w:rPr>
  </w:style>
  <w:style w:type="paragraph" w:styleId="Heading1">
    <w:name w:val="heading 1"/>
    <w:aliases w:val="F3 Heading 1 - Section"/>
    <w:basedOn w:val="BodyText"/>
    <w:next w:val="BodyText"/>
    <w:link w:val="Heading1Char"/>
    <w:qFormat/>
    <w:rsid w:val="004A62F0"/>
    <w:pPr>
      <w:keepNext/>
      <w:keepLines/>
      <w:numPr>
        <w:numId w:val="1"/>
      </w:numPr>
      <w:spacing w:before="360" w:after="240"/>
      <w:outlineLvl w:val="0"/>
    </w:pPr>
    <w:rPr>
      <w:rFonts w:ascii="Arial Narrow" w:hAnsi="Arial Narrow"/>
      <w:b/>
      <w:caps/>
      <w:kern w:val="28"/>
    </w:rPr>
  </w:style>
  <w:style w:type="paragraph" w:styleId="Heading2">
    <w:name w:val="heading 2"/>
    <w:aliases w:val="F4 Heading 2 - SubSection"/>
    <w:basedOn w:val="BodyText"/>
    <w:next w:val="BodyText"/>
    <w:link w:val="Heading2Char"/>
    <w:qFormat/>
    <w:rsid w:val="004A62F0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Heading3">
    <w:name w:val="heading 3"/>
    <w:aliases w:val="F5 Heading 3"/>
    <w:basedOn w:val="BodyText"/>
    <w:next w:val="BodyText"/>
    <w:link w:val="Heading3Char"/>
    <w:qFormat/>
    <w:rsid w:val="004A62F0"/>
    <w:pPr>
      <w:keepNext/>
      <w:keepLines/>
      <w:numPr>
        <w:ilvl w:val="2"/>
        <w:numId w:val="1"/>
      </w:numPr>
      <w:spacing w:after="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3 Heading 1 - Section Char"/>
    <w:link w:val="Heading1"/>
    <w:locked/>
    <w:rsid w:val="004A62F0"/>
    <w:rPr>
      <w:rFonts w:ascii="Arial Narrow" w:hAnsi="Arial Narrow"/>
      <w:b/>
      <w:caps/>
      <w:kern w:val="28"/>
      <w:lang w:val="en-GB"/>
    </w:rPr>
  </w:style>
  <w:style w:type="character" w:customStyle="1" w:styleId="Heading2Char">
    <w:name w:val="Heading 2 Char"/>
    <w:aliases w:val="F4 Heading 2 - SubSection Char"/>
    <w:link w:val="Heading2"/>
    <w:locked/>
    <w:rsid w:val="004A62F0"/>
    <w:rPr>
      <w:rFonts w:ascii="Arial" w:hAnsi="Arial"/>
      <w:b/>
      <w:lang w:val="en-GB"/>
    </w:rPr>
  </w:style>
  <w:style w:type="character" w:customStyle="1" w:styleId="Heading3Char">
    <w:name w:val="Heading 3 Char"/>
    <w:aliases w:val="F5 Heading 3 Char"/>
    <w:link w:val="Heading3"/>
    <w:locked/>
    <w:rsid w:val="004A62F0"/>
    <w:rPr>
      <w:rFonts w:ascii="Arial" w:hAnsi="Arial"/>
      <w:b/>
      <w:i/>
      <w:lang w:val="en-GB"/>
    </w:rPr>
  </w:style>
  <w:style w:type="paragraph" w:styleId="BodyText">
    <w:name w:val="Body Text"/>
    <w:aliases w:val="F2 Body Text"/>
    <w:basedOn w:val="Normal"/>
    <w:link w:val="BodyTextChar"/>
    <w:rsid w:val="004A62F0"/>
    <w:pPr>
      <w:spacing w:before="120"/>
      <w:ind w:left="907"/>
    </w:pPr>
    <w:rPr>
      <w:rFonts w:eastAsia="Calibri"/>
    </w:rPr>
  </w:style>
  <w:style w:type="character" w:customStyle="1" w:styleId="BodyTextChar">
    <w:name w:val="Body Text Char"/>
    <w:aliases w:val="F2 Body Text Char"/>
    <w:link w:val="BodyText"/>
    <w:locked/>
    <w:rsid w:val="004A62F0"/>
    <w:rPr>
      <w:rFonts w:ascii="Arial" w:hAnsi="Arial" w:cs="Times New Roman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link w:val="MediumGrid1-Accent2Char"/>
    <w:qFormat/>
    <w:rsid w:val="004A62F0"/>
    <w:pPr>
      <w:ind w:left="720"/>
    </w:pPr>
    <w:rPr>
      <w:rFonts w:eastAsia="Calibri"/>
    </w:rPr>
  </w:style>
  <w:style w:type="character" w:styleId="Hyperlink">
    <w:name w:val="Hyperlink"/>
    <w:rsid w:val="004A62F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HeaderChar">
    <w:name w:val="Header Char"/>
    <w:link w:val="Header"/>
    <w:uiPriority w:val="99"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A62F0"/>
    <w:pPr>
      <w:tabs>
        <w:tab w:val="center" w:pos="4680"/>
        <w:tab w:val="right" w:pos="9360"/>
      </w:tabs>
      <w:spacing w:before="0" w:after="0" w:line="240" w:lineRule="auto"/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4A62F0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A62F0"/>
    <w:pPr>
      <w:spacing w:before="0"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A62F0"/>
    <w:rPr>
      <w:rFonts w:ascii="Tahoma" w:hAnsi="Tahoma" w:cs="Tahoma"/>
      <w:sz w:val="16"/>
      <w:szCs w:val="16"/>
      <w:lang w:val="en-GB"/>
    </w:rPr>
  </w:style>
  <w:style w:type="paragraph" w:customStyle="1" w:styleId="BodyTextItalic">
    <w:name w:val="Body Text Italic"/>
    <w:basedOn w:val="BodyText"/>
    <w:rsid w:val="002D6C45"/>
    <w:rPr>
      <w:i/>
    </w:rPr>
  </w:style>
  <w:style w:type="character" w:styleId="FollowedHyperlink">
    <w:name w:val="FollowedHyperlink"/>
    <w:rsid w:val="00A9722E"/>
    <w:rPr>
      <w:rFonts w:cs="Times New Roman"/>
      <w:color w:val="800080"/>
      <w:u w:val="single"/>
    </w:rPr>
  </w:style>
  <w:style w:type="character" w:customStyle="1" w:styleId="MediumGrid1-Accent2Char">
    <w:name w:val="Medium Grid 1 - Accent 2 Char"/>
    <w:link w:val="MediumGrid1-Accent21"/>
    <w:locked/>
    <w:rsid w:val="000A3434"/>
    <w:rPr>
      <w:rFonts w:ascii="Arial" w:hAnsi="Arial"/>
      <w:sz w:val="20"/>
      <w:lang w:val="en-GB"/>
    </w:rPr>
  </w:style>
  <w:style w:type="character" w:styleId="CommentReference">
    <w:name w:val="annotation reference"/>
    <w:rsid w:val="00CD6E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E7C"/>
  </w:style>
  <w:style w:type="character" w:customStyle="1" w:styleId="CommentTextChar">
    <w:name w:val="Comment Text Char"/>
    <w:link w:val="CommentText"/>
    <w:rsid w:val="00CD6E7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6E7C"/>
    <w:rPr>
      <w:b/>
      <w:bCs/>
    </w:rPr>
  </w:style>
  <w:style w:type="character" w:customStyle="1" w:styleId="CommentSubjectChar">
    <w:name w:val="Comment Subject Char"/>
    <w:link w:val="CommentSubject"/>
    <w:rsid w:val="00CD6E7C"/>
    <w:rPr>
      <w:rFonts w:ascii="Arial" w:eastAsia="Times New Roman" w:hAnsi="Arial"/>
      <w:b/>
      <w:bCs/>
      <w:lang w:val="en-GB" w:eastAsia="en-US"/>
    </w:rPr>
  </w:style>
  <w:style w:type="table" w:styleId="TableGrid">
    <w:name w:val="Table Grid"/>
    <w:basedOn w:val="TableNormal"/>
    <w:rsid w:val="00FE0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rsid w:val="007502EB"/>
  </w:style>
  <w:style w:type="character" w:customStyle="1" w:styleId="FootnoteTextChar">
    <w:name w:val="Footnote Text Char"/>
    <w:link w:val="FootnoteText"/>
    <w:uiPriority w:val="99"/>
    <w:rsid w:val="007502EB"/>
    <w:rPr>
      <w:rFonts w:ascii="Arial" w:eastAsia="Times New Roman" w:hAnsi="Arial"/>
      <w:lang w:val="en-GB" w:eastAsia="en-US"/>
    </w:rPr>
  </w:style>
  <w:style w:type="character" w:styleId="FootnoteReference">
    <w:name w:val="footnote reference"/>
    <w:uiPriority w:val="99"/>
    <w:rsid w:val="007502E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F2D01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99"/>
    <w:semiHidden/>
    <w:rsid w:val="00447073"/>
    <w:rPr>
      <w:rFonts w:ascii="Arial" w:eastAsia="Times New Roman" w:hAnsi="Arial"/>
      <w:lang w:val="en-GB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9547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54713"/>
    <w:rPr>
      <w:rFonts w:ascii="Arial" w:eastAsia="Times New Roman" w:hAnsi="Arial"/>
      <w:i/>
      <w:iCs/>
      <w:color w:val="4F81BD" w:themeColor="accent1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2D4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68"/>
    <w:qFormat/>
    <w:rsid w:val="00C725AC"/>
    <w:rPr>
      <w:b/>
      <w:bCs/>
      <w:smallCaps/>
      <w:color w:val="4F81BD" w:themeColor="accent1"/>
      <w:spacing w:val="5"/>
    </w:rPr>
  </w:style>
  <w:style w:type="paragraph" w:styleId="ListParagraph">
    <w:name w:val="List Paragraph"/>
    <w:aliases w:val="Figures,Paragraphe  revu,List Paragraph (numbered (a)),List Paragraph1,References"/>
    <w:basedOn w:val="Normal"/>
    <w:link w:val="ListParagraphChar"/>
    <w:uiPriority w:val="34"/>
    <w:qFormat/>
    <w:rsid w:val="00C60FF5"/>
    <w:pPr>
      <w:ind w:left="720"/>
      <w:contextualSpacing/>
    </w:pPr>
  </w:style>
  <w:style w:type="paragraph" w:styleId="Revision">
    <w:name w:val="Revision"/>
    <w:hidden/>
    <w:uiPriority w:val="71"/>
    <w:semiHidden/>
    <w:rsid w:val="000D3F55"/>
    <w:rPr>
      <w:rFonts w:ascii="Arial" w:eastAsia="Times New Roman" w:hAnsi="Arial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52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6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Theme="minorHAnsi" w:hAnsi="Courier New" w:cs="Courier New"/>
      <w:lang w:val="sr-Latn-RS"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654D"/>
    <w:rPr>
      <w:rFonts w:ascii="Courier New" w:eastAsiaTheme="minorHAnsi" w:hAnsi="Courier New" w:cs="Courier New"/>
      <w:lang w:val="sr-Latn-RS" w:eastAsia="sr-Latn-RS"/>
    </w:rPr>
  </w:style>
  <w:style w:type="table" w:customStyle="1" w:styleId="TableGrid10">
    <w:name w:val="Table Grid10"/>
    <w:basedOn w:val="TableNormal"/>
    <w:next w:val="TableGrid"/>
    <w:uiPriority w:val="39"/>
    <w:rsid w:val="009C010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s Char,Paragraphe  revu Char,List Paragraph (numbered (a)) Char,List Paragraph1 Char,References Char"/>
    <w:link w:val="ListParagraph"/>
    <w:uiPriority w:val="34"/>
    <w:locked/>
    <w:rsid w:val="00060F2E"/>
    <w:rPr>
      <w:rFonts w:ascii="Arial" w:eastAsia="Times New Roman" w:hAnsi="Arial"/>
      <w:lang w:val="en-GB"/>
    </w:rPr>
  </w:style>
  <w:style w:type="character" w:styleId="Mention">
    <w:name w:val="Mention"/>
    <w:basedOn w:val="DefaultParagraphFont"/>
    <w:uiPriority w:val="99"/>
    <w:unhideWhenUsed/>
    <w:rsid w:val="001138B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retariat@skgo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kgo.org/storage/app/media/uploaded-files/JAVNI%20POZIV%20-%20prijavni%20formular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urturing-care.org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4802B5B85EE4F8BDB879222FBAFB8" ma:contentTypeVersion="13" ma:contentTypeDescription="Kreiraj novi dokument." ma:contentTypeScope="" ma:versionID="c3595d4e12b1e4a5676ecf550fa606c0">
  <xsd:schema xmlns:xsd="http://www.w3.org/2001/XMLSchema" xmlns:xs="http://www.w3.org/2001/XMLSchema" xmlns:p="http://schemas.microsoft.com/office/2006/metadata/properties" xmlns:ns2="8f72a92a-1d68-4eda-810a-3bddea90288a" xmlns:ns3="7c672c9d-1d6a-465a-911f-c6c94dd815bb" targetNamespace="http://schemas.microsoft.com/office/2006/metadata/properties" ma:root="true" ma:fieldsID="bdbff4bd569ac2f0ebd17f09400b8dc6" ns2:_="" ns3:_="">
    <xsd:import namespace="8f72a92a-1d68-4eda-810a-3bddea90288a"/>
    <xsd:import namespace="7c672c9d-1d6a-465a-911f-c6c94dd81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2a92a-1d68-4eda-810a-3bddea902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72c9d-1d6a-465a-911f-c6c94dd8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FB3D-999B-456C-A01F-7D6100A72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2C5DFB-1330-4022-A05D-8C98D5060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2a92a-1d68-4eda-810a-3bddea90288a"/>
    <ds:schemaRef ds:uri="7c672c9d-1d6a-465a-911f-c6c94dd81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8ED7B-A35E-4294-ACD6-41A8D0A98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51FAF2-C993-4714-9802-A29C2AC7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Упутства за подносиоце молбе који су заинтересовани за примање подршке при преузимању Сервисних пакета</vt:lpstr>
    </vt:vector>
  </TitlesOfParts>
  <Company>GIZ International Services</Company>
  <LinksUpToDate>false</LinksUpToDate>
  <CharactersWithSpaces>19386</CharactersWithSpaces>
  <SharedDoc>false</SharedDoc>
  <HLinks>
    <vt:vector size="6" baseType="variant"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>mailto:secretariat@skgo.org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Упутства за подносиоце молбе који су заинтересовани за примање подршке при преузимању Сервисних пакета</dc:title>
  <dc:subject/>
  <dc:creator>CT</dc:creator>
  <cp:keywords/>
  <dc:description/>
  <cp:lastModifiedBy>Zeljko Krnetic</cp:lastModifiedBy>
  <cp:revision>2</cp:revision>
  <cp:lastPrinted>2022-02-17T10:25:00Z</cp:lastPrinted>
  <dcterms:created xsi:type="dcterms:W3CDTF">2022-03-15T12:01:00Z</dcterms:created>
  <dcterms:modified xsi:type="dcterms:W3CDTF">2022-03-15T12:01:00Z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0x0101007F24802B5B85EE4F8BDB879222FBAFB8</vt:lpwstr>
  </property>
</Properties>
</file>