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34561117"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r w:rsidR="00D85049">
        <w:rPr>
          <w:rFonts w:ascii="Tahoma" w:hAnsi="Tahoma" w:cs="Tahoma"/>
          <w:b/>
        </w:rPr>
        <w:t xml:space="preserve"> </w:t>
      </w:r>
    </w:p>
    <w:p w14:paraId="3D65539E" w14:textId="77777777" w:rsidR="009A20EC" w:rsidRPr="00EB5355" w:rsidRDefault="009A20EC" w:rsidP="00A041D4">
      <w:pPr>
        <w:rPr>
          <w:rFonts w:ascii="Tahoma" w:hAnsi="Tahoma" w:cs="Tahoma"/>
          <w:b/>
          <w:sz w:val="24"/>
          <w:szCs w:val="28"/>
        </w:rPr>
      </w:pPr>
    </w:p>
    <w:p w14:paraId="1E84B2D7" w14:textId="3DAA7F69" w:rsidR="00A25BA2" w:rsidRDefault="00A80AEF" w:rsidP="00A80AEF">
      <w:pPr>
        <w:rPr>
          <w:rFonts w:ascii="Tahoma" w:hAnsi="Tahoma" w:cs="Tahoma"/>
          <w:b/>
          <w:sz w:val="24"/>
          <w:szCs w:val="28"/>
        </w:rPr>
      </w:pPr>
      <w:r w:rsidRPr="00EB5355">
        <w:rPr>
          <w:rFonts w:ascii="Tahoma" w:hAnsi="Tahoma" w:cs="Tahoma"/>
          <w:b/>
          <w:sz w:val="24"/>
          <w:szCs w:val="28"/>
        </w:rPr>
        <w:t>Purchas</w:t>
      </w:r>
      <w:r w:rsidR="0059426E">
        <w:rPr>
          <w:rFonts w:ascii="Tahoma" w:hAnsi="Tahoma" w:cs="Tahoma"/>
          <w:b/>
          <w:sz w:val="24"/>
          <w:szCs w:val="28"/>
        </w:rPr>
        <w:t>e of services</w:t>
      </w:r>
      <w:r w:rsidR="0059426E" w:rsidRPr="001E1FF3">
        <w:rPr>
          <w:rFonts w:ascii="Tahoma" w:hAnsi="Tahoma" w:cs="Tahoma"/>
          <w:b/>
          <w:sz w:val="24"/>
          <w:szCs w:val="28"/>
        </w:rPr>
        <w:t xml:space="preserve"> </w:t>
      </w:r>
      <w:r w:rsidR="0046382C">
        <w:rPr>
          <w:rFonts w:ascii="Tahoma" w:hAnsi="Tahoma" w:cs="Tahoma"/>
          <w:b/>
          <w:sz w:val="24"/>
          <w:szCs w:val="28"/>
        </w:rPr>
        <w:t>for</w:t>
      </w:r>
      <w:r w:rsidR="0059426E">
        <w:rPr>
          <w:rFonts w:ascii="Tahoma" w:hAnsi="Tahoma" w:cs="Tahoma"/>
          <w:b/>
          <w:sz w:val="24"/>
          <w:szCs w:val="28"/>
        </w:rPr>
        <w:t xml:space="preserve"> proof reading and </w:t>
      </w:r>
      <w:r w:rsidR="00F22C04">
        <w:rPr>
          <w:rFonts w:ascii="Tahoma" w:hAnsi="Tahoma" w:cs="Tahoma"/>
          <w:b/>
          <w:sz w:val="24"/>
          <w:szCs w:val="28"/>
        </w:rPr>
        <w:t xml:space="preserve">alignment </w:t>
      </w:r>
      <w:r w:rsidR="00F22C04">
        <w:rPr>
          <w:rFonts w:ascii="Tahoma" w:hAnsi="Tahoma" w:cs="Tahoma"/>
          <w:b/>
        </w:rPr>
        <w:t xml:space="preserve">of the Council of Europe Leadership </w:t>
      </w:r>
      <w:r w:rsidR="00F22C04" w:rsidRPr="00F22C04">
        <w:rPr>
          <w:rFonts w:ascii="Tahoma" w:hAnsi="Tahoma" w:cs="Tahoma"/>
          <w:b/>
          <w:sz w:val="24"/>
          <w:szCs w:val="28"/>
        </w:rPr>
        <w:t>Academy Programme with the Serbian legislation related to the Local Self – Government System</w:t>
      </w:r>
    </w:p>
    <w:p w14:paraId="15561247" w14:textId="77777777" w:rsidR="00F22C04" w:rsidRDefault="00F22C04" w:rsidP="00A80AEF">
      <w:pPr>
        <w:rPr>
          <w:rFonts w:ascii="Tahoma" w:hAnsi="Tahoma" w:cs="Tahoma"/>
          <w:b/>
          <w:iCs/>
          <w:sz w:val="24"/>
          <w:szCs w:val="28"/>
        </w:rPr>
      </w:pPr>
    </w:p>
    <w:p w14:paraId="3F4055E7" w14:textId="625C9892" w:rsidR="00A80AEF" w:rsidRPr="00A25BA2" w:rsidRDefault="00A25BA2" w:rsidP="00A80AEF">
      <w:pPr>
        <w:rPr>
          <w:rFonts w:ascii="Tahoma" w:hAnsi="Tahoma" w:cs="Tahoma"/>
          <w:b/>
          <w:iCs/>
          <w:sz w:val="24"/>
          <w:szCs w:val="28"/>
          <w:highlight w:val="cyan"/>
        </w:rPr>
      </w:pPr>
      <w:r w:rsidRPr="00A25BA2">
        <w:rPr>
          <w:rFonts w:ascii="Tahoma" w:hAnsi="Tahoma" w:cs="Tahoma"/>
          <w:b/>
          <w:iCs/>
          <w:sz w:val="24"/>
          <w:szCs w:val="28"/>
        </w:rPr>
        <w:t>4708/2022/87</w:t>
      </w:r>
    </w:p>
    <w:p w14:paraId="24418C50" w14:textId="48F67BF8" w:rsidR="0028341F" w:rsidRPr="00EB5355" w:rsidRDefault="0028341F" w:rsidP="00A041D4">
      <w:pPr>
        <w:rPr>
          <w:rFonts w:ascii="Tahoma" w:hAnsi="Tahoma" w:cs="Tahoma"/>
          <w:b/>
          <w:sz w:val="24"/>
          <w:szCs w:val="28"/>
        </w:rPr>
      </w:pPr>
    </w:p>
    <w:p w14:paraId="17A4E6A2" w14:textId="77777777" w:rsidR="0059426E" w:rsidRPr="00FB3BFA" w:rsidRDefault="0059426E" w:rsidP="0059426E">
      <w:pPr>
        <w:spacing w:after="120"/>
        <w:jc w:val="both"/>
        <w:rPr>
          <w:rFonts w:ascii="Tahoma" w:hAnsi="Tahoma" w:cs="Tahoma"/>
          <w:sz w:val="20"/>
          <w:szCs w:val="20"/>
        </w:rPr>
      </w:pPr>
      <w:r w:rsidRPr="00FB3BFA">
        <w:rPr>
          <w:rFonts w:ascii="Tahoma" w:hAnsi="Tahoma" w:cs="Tahoma"/>
          <w:sz w:val="20"/>
          <w:szCs w:val="20"/>
        </w:rPr>
        <w:t>The Council of Europe is currently implementing a joint EU/CoE programme “Human Resources Management in local self-government” - phase 2 (2018 -202</w:t>
      </w:r>
      <w:r>
        <w:rPr>
          <w:rFonts w:ascii="Tahoma" w:hAnsi="Tahoma" w:cs="Tahoma"/>
          <w:sz w:val="20"/>
          <w:szCs w:val="20"/>
        </w:rPr>
        <w:t>2</w:t>
      </w:r>
      <w:r w:rsidRPr="00FB3BFA">
        <w:rPr>
          <w:rFonts w:ascii="Tahoma" w:hAnsi="Tahoma" w:cs="Tahoma"/>
          <w:sz w:val="20"/>
          <w:szCs w:val="20"/>
        </w:rPr>
        <w:t>), which is based on the achievements and challenges of the Programme “Human Resources Management in local self-government” phase 1 (2016-2017) implemented by the Council of Europe in cooperation with the programme partners Ministry of Public Administration and Local Self-government and Standing Conference of Towns and Municipalities.  The programme “Human Resources Management in local self-government” - phase 2 (the Programme) 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w:t>
      </w:r>
    </w:p>
    <w:p w14:paraId="004ACEEF" w14:textId="50F15EB8" w:rsidR="0059426E" w:rsidRDefault="0059426E" w:rsidP="00615FF8">
      <w:pPr>
        <w:pStyle w:val="ListParagraph"/>
        <w:spacing w:after="120"/>
        <w:ind w:left="0"/>
        <w:jc w:val="both"/>
        <w:rPr>
          <w:rFonts w:ascii="Tahoma" w:hAnsi="Tahoma" w:cs="Tahoma"/>
          <w:sz w:val="20"/>
          <w:szCs w:val="20"/>
        </w:rPr>
      </w:pPr>
      <w:r w:rsidRPr="00FB3BFA">
        <w:rPr>
          <w:rFonts w:ascii="Tahoma" w:hAnsi="Tahoma" w:cs="Tahoma"/>
          <w:sz w:val="20"/>
          <w:szCs w:val="20"/>
        </w:rPr>
        <w:t xml:space="preserve">The Program is financed by the European Union (EU) and the Council of Europe (CoE) and is implemented by the Council of Europe in cooperation with the project partners: Ministry of Public Administration and Local Self-Government and Standing Conference of Towns and Municipalities, who are implementing activities in line with their scope of work. The program started on 19 December </w:t>
      </w:r>
      <w:proofErr w:type="gramStart"/>
      <w:r w:rsidRPr="00FB3BFA">
        <w:rPr>
          <w:rFonts w:ascii="Tahoma" w:hAnsi="Tahoma" w:cs="Tahoma"/>
          <w:sz w:val="20"/>
          <w:szCs w:val="20"/>
        </w:rPr>
        <w:t>2018</w:t>
      </w:r>
      <w:proofErr w:type="gramEnd"/>
      <w:r w:rsidRPr="00FB3BFA">
        <w:rPr>
          <w:rFonts w:ascii="Tahoma" w:hAnsi="Tahoma" w:cs="Tahoma"/>
          <w:sz w:val="20"/>
          <w:szCs w:val="20"/>
        </w:rPr>
        <w:t xml:space="preserve"> and it will be completed on 1</w:t>
      </w:r>
      <w:r>
        <w:rPr>
          <w:rFonts w:ascii="Tahoma" w:hAnsi="Tahoma" w:cs="Tahoma"/>
          <w:sz w:val="20"/>
          <w:szCs w:val="20"/>
        </w:rPr>
        <w:t>8</w:t>
      </w:r>
      <w:r w:rsidRPr="00FB3BFA">
        <w:rPr>
          <w:rFonts w:ascii="Tahoma" w:hAnsi="Tahoma" w:cs="Tahoma"/>
          <w:sz w:val="20"/>
          <w:szCs w:val="20"/>
        </w:rPr>
        <w:t xml:space="preserve"> December 202</w:t>
      </w:r>
      <w:r>
        <w:rPr>
          <w:rFonts w:ascii="Tahoma" w:hAnsi="Tahoma" w:cs="Tahoma"/>
          <w:sz w:val="20"/>
          <w:szCs w:val="20"/>
        </w:rPr>
        <w:t>2</w:t>
      </w:r>
      <w:r w:rsidRPr="00FB3BFA">
        <w:rPr>
          <w:rFonts w:ascii="Tahoma" w:hAnsi="Tahoma" w:cs="Tahoma"/>
          <w:sz w:val="20"/>
          <w:szCs w:val="20"/>
        </w:rPr>
        <w:t xml:space="preserve">.  </w:t>
      </w:r>
      <w:r w:rsidRPr="00EB5355">
        <w:rPr>
          <w:rFonts w:ascii="Tahoma" w:hAnsi="Tahoma" w:cs="Tahoma"/>
          <w:sz w:val="20"/>
          <w:szCs w:val="20"/>
        </w:rPr>
        <w:t xml:space="preserve"> </w:t>
      </w:r>
    </w:p>
    <w:p w14:paraId="47A58A3D" w14:textId="3DBFCEF7" w:rsidR="0059426E" w:rsidRDefault="0059426E" w:rsidP="00615FF8">
      <w:pPr>
        <w:pStyle w:val="ListParagraph"/>
        <w:spacing w:after="120"/>
        <w:ind w:left="0"/>
        <w:jc w:val="both"/>
        <w:rPr>
          <w:rFonts w:ascii="Tahoma" w:hAnsi="Tahoma" w:cs="Tahoma"/>
          <w:b/>
          <w:bCs/>
          <w:sz w:val="20"/>
          <w:szCs w:val="20"/>
        </w:rPr>
      </w:pPr>
      <w:bookmarkStart w:id="0" w:name="_Hlk106791205"/>
      <w:r w:rsidRPr="0059426E">
        <w:rPr>
          <w:rFonts w:ascii="Tahoma" w:hAnsi="Tahoma" w:cs="Tahoma"/>
          <w:b/>
          <w:bCs/>
          <w:sz w:val="20"/>
          <w:szCs w:val="20"/>
        </w:rPr>
        <w:t xml:space="preserve">Council of Europe Leadership Academy Programme </w:t>
      </w:r>
    </w:p>
    <w:p w14:paraId="4EFA508D" w14:textId="242E62D5" w:rsidR="0059426E" w:rsidRDefault="0059426E" w:rsidP="0059426E">
      <w:pPr>
        <w:spacing w:after="120"/>
        <w:jc w:val="both"/>
        <w:rPr>
          <w:rFonts w:ascii="Tahoma" w:hAnsi="Tahoma" w:cs="Tahoma"/>
          <w:sz w:val="20"/>
          <w:szCs w:val="20"/>
        </w:rPr>
      </w:pPr>
      <w:bookmarkStart w:id="1" w:name="_Hlk106790230"/>
      <w:bookmarkEnd w:id="0"/>
      <w:r w:rsidRPr="0059426E">
        <w:rPr>
          <w:rFonts w:ascii="Tahoma" w:hAnsi="Tahoma" w:cs="Tahoma"/>
          <w:sz w:val="20"/>
          <w:szCs w:val="20"/>
        </w:rPr>
        <w:t>The Leadership Academy Programme (LAP) course is an interactive training programme for public authorities of all levels that seeks to develop leadership for organisations, leadership for strategy and leadership for capacity building</w:t>
      </w:r>
      <w:r>
        <w:rPr>
          <w:rFonts w:ascii="Tahoma" w:hAnsi="Tahoma" w:cs="Tahoma"/>
          <w:sz w:val="20"/>
          <w:szCs w:val="20"/>
        </w:rPr>
        <w:t>. All three stages contain in total 28 Modules</w:t>
      </w:r>
      <w:r w:rsidR="0046382C">
        <w:rPr>
          <w:rFonts w:ascii="Tahoma" w:hAnsi="Tahoma" w:cs="Tahoma"/>
          <w:sz w:val="20"/>
          <w:szCs w:val="20"/>
        </w:rPr>
        <w:t>.</w:t>
      </w:r>
    </w:p>
    <w:bookmarkEnd w:id="1"/>
    <w:p w14:paraId="35067E00" w14:textId="190F75FC" w:rsidR="0059426E" w:rsidRDefault="001672E7" w:rsidP="00615FF8">
      <w:pPr>
        <w:pStyle w:val="ListParagraph"/>
        <w:spacing w:after="120"/>
        <w:ind w:left="0"/>
        <w:jc w:val="both"/>
        <w:rPr>
          <w:rFonts w:ascii="Tahoma" w:hAnsi="Tahoma" w:cs="Tahoma"/>
          <w:sz w:val="20"/>
          <w:szCs w:val="20"/>
        </w:rPr>
      </w:pPr>
      <w:r>
        <w:rPr>
          <w:rFonts w:ascii="Tahoma" w:hAnsi="Tahoma" w:cs="Tahoma"/>
          <w:sz w:val="20"/>
          <w:szCs w:val="20"/>
        </w:rPr>
        <w:t xml:space="preserve">Within the Programme </w:t>
      </w:r>
      <w:r w:rsidR="0046382C">
        <w:rPr>
          <w:rFonts w:ascii="Tahoma" w:hAnsi="Tahoma" w:cs="Tahoma"/>
          <w:sz w:val="20"/>
          <w:szCs w:val="20"/>
        </w:rPr>
        <w:t>s</w:t>
      </w:r>
      <w:r>
        <w:rPr>
          <w:rFonts w:ascii="Tahoma" w:hAnsi="Tahoma" w:cs="Tahoma"/>
          <w:sz w:val="20"/>
          <w:szCs w:val="20"/>
        </w:rPr>
        <w:t xml:space="preserve">upport the complete LAP was translated into Serbian language </w:t>
      </w:r>
      <w:proofErr w:type="gramStart"/>
      <w:r>
        <w:rPr>
          <w:rFonts w:ascii="Tahoma" w:hAnsi="Tahoma" w:cs="Tahoma"/>
          <w:sz w:val="20"/>
          <w:szCs w:val="20"/>
        </w:rPr>
        <w:t>in order to</w:t>
      </w:r>
      <w:proofErr w:type="gramEnd"/>
      <w:r>
        <w:rPr>
          <w:rFonts w:ascii="Tahoma" w:hAnsi="Tahoma" w:cs="Tahoma"/>
          <w:sz w:val="20"/>
          <w:szCs w:val="20"/>
        </w:rPr>
        <w:t xml:space="preserve"> be shared with the programme partners, preferably National Academy for Public Administration (NAPA), which could use it for development and improvement of the Management Training Programmes in Local Self-Governments.</w:t>
      </w:r>
    </w:p>
    <w:p w14:paraId="7F2D4EFF" w14:textId="42FACDE6" w:rsidR="00615FF8" w:rsidRPr="00EB5355" w:rsidRDefault="00615FF8" w:rsidP="00615FF8">
      <w:pPr>
        <w:pStyle w:val="ListParagraph"/>
        <w:spacing w:after="120"/>
        <w:ind w:left="0"/>
        <w:jc w:val="both"/>
        <w:rPr>
          <w:rFonts w:ascii="Tahoma" w:hAnsi="Tahoma" w:cs="Tahoma"/>
          <w:sz w:val="20"/>
          <w:szCs w:val="20"/>
        </w:rPr>
      </w:pPr>
      <w:r w:rsidRPr="00EB5355">
        <w:rPr>
          <w:rFonts w:ascii="Tahoma" w:hAnsi="Tahoma" w:cs="Tahoma"/>
          <w:sz w:val="20"/>
          <w:szCs w:val="20"/>
        </w:rPr>
        <w:t xml:space="preserve">In that context, </w:t>
      </w:r>
      <w:r w:rsidR="001672E7">
        <w:rPr>
          <w:rFonts w:ascii="Tahoma" w:hAnsi="Tahoma" w:cs="Tahoma"/>
          <w:sz w:val="20"/>
          <w:szCs w:val="20"/>
        </w:rPr>
        <w:t xml:space="preserve">the Council </w:t>
      </w:r>
      <w:r w:rsidRPr="00EB5355">
        <w:rPr>
          <w:rFonts w:ascii="Tahoma" w:hAnsi="Tahoma" w:cs="Tahoma"/>
          <w:sz w:val="20"/>
          <w:szCs w:val="20"/>
        </w:rPr>
        <w:t>is looking for Provider</w:t>
      </w:r>
      <w:r w:rsidR="001672E7">
        <w:rPr>
          <w:rFonts w:ascii="Tahoma" w:hAnsi="Tahoma" w:cs="Tahoma"/>
          <w:sz w:val="20"/>
          <w:szCs w:val="20"/>
        </w:rPr>
        <w:t xml:space="preserve"> who will </w:t>
      </w:r>
      <w:r w:rsidR="008B70B4">
        <w:rPr>
          <w:rFonts w:ascii="Tahoma" w:hAnsi="Tahoma" w:cs="Tahoma"/>
          <w:sz w:val="20"/>
          <w:szCs w:val="20"/>
        </w:rPr>
        <w:t xml:space="preserve">work on </w:t>
      </w:r>
      <w:r w:rsidR="001672E7">
        <w:rPr>
          <w:rFonts w:ascii="Tahoma" w:hAnsi="Tahoma" w:cs="Tahoma"/>
          <w:sz w:val="20"/>
          <w:szCs w:val="20"/>
        </w:rPr>
        <w:t>proof – reding of translated LAP and adapt it to the Serbian content referring to legal and institutional terminology which is common to the Serbian Local Self-Government System</w:t>
      </w:r>
      <w:r w:rsidRPr="00EB5355">
        <w:rPr>
          <w:rFonts w:ascii="Tahoma" w:hAnsi="Tahoma" w:cs="Tahoma"/>
          <w:sz w:val="20"/>
          <w:szCs w:val="20"/>
        </w:rPr>
        <w:t xml:space="preserve"> (See Section A of the Act of Engagement).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F84AF38" w14:textId="2F271C72" w:rsidR="0044379B" w:rsidRPr="001D478E" w:rsidRDefault="0044379B" w:rsidP="0028341F">
      <w:pPr>
        <w:spacing w:after="120"/>
        <w:jc w:val="both"/>
        <w:rPr>
          <w:rFonts w:ascii="Tahoma" w:hAnsi="Tahoma" w:cs="Tahoma"/>
          <w:b/>
          <w:bCs/>
          <w:color w:val="000000" w:themeColor="text1"/>
          <w:sz w:val="20"/>
          <w:szCs w:val="20"/>
        </w:rPr>
      </w:pPr>
      <w:r w:rsidRPr="001D478E">
        <w:rPr>
          <w:rFonts w:ascii="Tahoma" w:hAnsi="Tahoma" w:cs="Tahoma"/>
          <w:b/>
          <w:bCs/>
          <w:color w:val="000000" w:themeColor="text1"/>
          <w:sz w:val="20"/>
          <w:szCs w:val="20"/>
        </w:rPr>
        <w:t xml:space="preserve">The tenderer must be either a natural person, a legal </w:t>
      </w:r>
      <w:proofErr w:type="gramStart"/>
      <w:r w:rsidRPr="001D478E">
        <w:rPr>
          <w:rFonts w:ascii="Tahoma" w:hAnsi="Tahoma" w:cs="Tahoma"/>
          <w:b/>
          <w:bCs/>
          <w:color w:val="000000" w:themeColor="text1"/>
          <w:sz w:val="20"/>
          <w:szCs w:val="20"/>
        </w:rPr>
        <w:t>person</w:t>
      </w:r>
      <w:proofErr w:type="gramEnd"/>
      <w:r w:rsidRPr="001D478E">
        <w:rPr>
          <w:rFonts w:ascii="Tahoma" w:hAnsi="Tahoma" w:cs="Tahoma"/>
          <w:b/>
          <w:bCs/>
          <w:color w:val="000000" w:themeColor="text1"/>
          <w:sz w:val="20"/>
          <w:szCs w:val="20"/>
        </w:rPr>
        <w:t xml:space="preserve"> </w:t>
      </w:r>
      <w:bookmarkStart w:id="2" w:name="_Hlk62722021"/>
      <w:r w:rsidR="003958AF" w:rsidRPr="001D478E">
        <w:rPr>
          <w:rFonts w:ascii="Tahoma" w:hAnsi="Tahoma" w:cs="Tahoma"/>
          <w:b/>
          <w:bCs/>
          <w:color w:val="000000" w:themeColor="text1"/>
          <w:sz w:val="20"/>
          <w:szCs w:val="20"/>
        </w:rPr>
        <w:t>or consortia of legal and/or natural persons</w:t>
      </w:r>
      <w:bookmarkEnd w:id="2"/>
      <w:r w:rsidR="0028341F" w:rsidRPr="001D478E">
        <w:rPr>
          <w:rFonts w:ascii="Tahoma" w:hAnsi="Tahoma" w:cs="Tahoma"/>
          <w:b/>
          <w:bCs/>
          <w:color w:val="000000" w:themeColor="text1"/>
          <w:sz w:val="20"/>
          <w:szCs w:val="20"/>
        </w:rPr>
        <w:t>.</w:t>
      </w:r>
    </w:p>
    <w:p w14:paraId="56562203" w14:textId="0F630E9E"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59426E">
        <w:rPr>
          <w:rFonts w:ascii="Tahoma" w:hAnsi="Tahoma" w:cs="Tahoma"/>
          <w:b/>
          <w:color w:val="000000" w:themeColor="text1"/>
          <w:sz w:val="20"/>
          <w:szCs w:val="20"/>
        </w:rPr>
        <w:t>Leadership Academy Programme: proof-reading and adaptation</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63EF43EB"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lastRenderedPageBreak/>
        <w:t xml:space="preserve">The general information and contact details for this procedure are indicated on this page. You are invited to use the CoE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w:t>
      </w:r>
      <w:r w:rsidRPr="0059426E">
        <w:rPr>
          <w:rFonts w:ascii="Tahoma" w:hAnsi="Tahoma" w:cs="Tahoma"/>
          <w:b/>
          <w:color w:val="000000" w:themeColor="text1"/>
          <w:sz w:val="20"/>
          <w:szCs w:val="20"/>
        </w:rPr>
        <w:t xml:space="preserve">at least </w:t>
      </w:r>
      <w:r w:rsidR="0059426E" w:rsidRPr="0059426E">
        <w:rPr>
          <w:rFonts w:ascii="Tahoma" w:hAnsi="Tahoma" w:cs="Tahoma"/>
          <w:b/>
          <w:color w:val="000000" w:themeColor="text1"/>
          <w:sz w:val="20"/>
          <w:szCs w:val="20"/>
          <w:u w:val="single"/>
        </w:rPr>
        <w:t xml:space="preserve">five </w:t>
      </w:r>
      <w:r w:rsidRPr="0059426E">
        <w:rPr>
          <w:rFonts w:ascii="Tahoma" w:hAnsi="Tahoma" w:cs="Tahoma"/>
          <w:b/>
          <w:color w:val="000000" w:themeColor="text1"/>
          <w:sz w:val="20"/>
          <w:szCs w:val="20"/>
          <w:u w:val="single"/>
        </w:rPr>
        <w:t>(</w:t>
      </w:r>
      <w:r w:rsidR="0059426E" w:rsidRPr="0059426E">
        <w:rPr>
          <w:rFonts w:ascii="Tahoma" w:hAnsi="Tahoma" w:cs="Tahoma"/>
          <w:b/>
          <w:color w:val="000000" w:themeColor="text1"/>
          <w:sz w:val="20"/>
          <w:szCs w:val="20"/>
          <w:u w:val="single"/>
        </w:rPr>
        <w:t>5</w:t>
      </w:r>
      <w:r w:rsidRPr="0059426E">
        <w:rPr>
          <w:rFonts w:ascii="Tahoma" w:hAnsi="Tahoma" w:cs="Tahoma"/>
          <w:b/>
          <w:color w:val="000000" w:themeColor="text1"/>
          <w:sz w:val="20"/>
          <w:szCs w:val="20"/>
          <w:u w:val="single"/>
        </w:rPr>
        <w:t>) working</w:t>
      </w:r>
      <w:r w:rsidRPr="00EB5355">
        <w:rPr>
          <w:rFonts w:ascii="Tahoma" w:hAnsi="Tahoma" w:cs="Tahoma"/>
          <w:b/>
          <w:color w:val="000000" w:themeColor="text1"/>
          <w:sz w:val="20"/>
          <w:szCs w:val="20"/>
          <w:u w:val="single"/>
        </w:rPr>
        <w:t xml:space="preserve">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59426E">
        <w:rPr>
          <w:rFonts w:ascii="Tahoma" w:hAnsi="Tahoma" w:cs="Tahoma"/>
          <w:b/>
          <w:color w:val="000000" w:themeColor="text1"/>
          <w:sz w:val="20"/>
          <w:szCs w:val="20"/>
        </w:rPr>
        <w:t>Questions - Leadership Academy Programme: proof-reading and adaptation.</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9D61AE"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1031793B" w:rsidR="002336A0" w:rsidRPr="00EB5355" w:rsidRDefault="00F22C04" w:rsidP="002C6181">
                <w:pPr>
                  <w:rPr>
                    <w:rFonts w:ascii="Tahoma" w:hAnsi="Tahoma" w:cs="Tahoma"/>
                    <w:sz w:val="20"/>
                    <w:szCs w:val="20"/>
                    <w:lang w:eastAsia="fr-FR"/>
                  </w:rPr>
                </w:pPr>
                <w:r>
                  <w:rPr>
                    <w:rStyle w:val="Style60"/>
                    <w:rFonts w:ascii="Tahoma" w:hAnsi="Tahoma" w:cs="Tahoma"/>
                    <w:szCs w:val="20"/>
                  </w:rPr>
                  <w:t>1</w:t>
                </w:r>
                <w:r w:rsidR="009D61AE">
                  <w:rPr>
                    <w:rStyle w:val="Style60"/>
                    <w:rFonts w:ascii="Tahoma" w:hAnsi="Tahoma" w:cs="Tahoma"/>
                    <w:szCs w:val="20"/>
                  </w:rPr>
                  <w:t>8</w:t>
                </w:r>
                <w:r>
                  <w:rPr>
                    <w:rStyle w:val="Style60"/>
                    <w:rFonts w:ascii="Tahoma" w:hAnsi="Tahoma" w:cs="Tahoma"/>
                    <w:szCs w:val="20"/>
                  </w:rPr>
                  <w:t xml:space="preserve"> July 2022</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4B61915C" w:rsidR="0083377F" w:rsidRPr="00EB5355" w:rsidRDefault="0059426E" w:rsidP="00BB66CF">
                <w:pPr>
                  <w:rPr>
                    <w:rStyle w:val="Style60"/>
                    <w:rFonts w:ascii="Tahoma" w:hAnsi="Tahoma" w:cs="Tahoma"/>
                    <w:szCs w:val="20"/>
                  </w:rPr>
                </w:pPr>
                <w:r>
                  <w:rPr>
                    <w:rStyle w:val="Style61"/>
                    <w:rFonts w:ascii="Tahoma" w:hAnsi="Tahoma" w:cs="Tahoma"/>
                    <w:szCs w:val="20"/>
                  </w:rPr>
                  <w:t>Lsg.serbia@coe.int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277381120"/>
                <w:placeholder>
                  <w:docPart w:val="03A40D4F076C4ADA995F1F744BA17D33"/>
                </w:placeholder>
              </w:sdtPr>
              <w:sdtEndPr>
                <w:rPr>
                  <w:rStyle w:val="DefaultParagraphFont"/>
                  <w:sz w:val="22"/>
                  <w:lang w:eastAsia="fr-FR"/>
                </w:rPr>
              </w:sdtEndPr>
              <w:sdtContent>
                <w:tc>
                  <w:tcPr>
                    <w:tcW w:w="6061" w:type="dxa"/>
                    <w:vAlign w:val="center"/>
                  </w:tcPr>
                  <w:p w14:paraId="0A136A63" w14:textId="6AF20708" w:rsidR="0044379B" w:rsidRPr="00EB5355" w:rsidRDefault="0059426E" w:rsidP="00BB66CF">
                    <w:pPr>
                      <w:rPr>
                        <w:rStyle w:val="Style61"/>
                        <w:rFonts w:ascii="Tahoma" w:hAnsi="Tahoma" w:cs="Tahoma"/>
                        <w:szCs w:val="20"/>
                      </w:rPr>
                    </w:pPr>
                    <w:r>
                      <w:rPr>
                        <w:rStyle w:val="Style61"/>
                        <w:rFonts w:ascii="Tahoma" w:hAnsi="Tahoma" w:cs="Tahoma"/>
                        <w:szCs w:val="20"/>
                      </w:rPr>
                      <w:t>Lsg.serbia@coe.int</w:t>
                    </w:r>
                  </w:p>
                </w:tc>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285E42CF" w:rsidR="002336A0" w:rsidRPr="00EB5355" w:rsidRDefault="0059426E" w:rsidP="002C6181">
                <w:pPr>
                  <w:rPr>
                    <w:rFonts w:ascii="Tahoma" w:hAnsi="Tahoma" w:cs="Tahoma"/>
                    <w:sz w:val="20"/>
                    <w:szCs w:val="20"/>
                    <w:lang w:eastAsia="fr-FR"/>
                  </w:rPr>
                </w:pPr>
                <w:r>
                  <w:rPr>
                    <w:rStyle w:val="Style48"/>
                    <w:rFonts w:ascii="Tahoma" w:hAnsi="Tahoma" w:cs="Tahoma"/>
                    <w:sz w:val="20"/>
                    <w:szCs w:val="20"/>
                  </w:rPr>
                  <w:t>2</w:t>
                </w:r>
                <w:r w:rsidR="009D61AE">
                  <w:rPr>
                    <w:rStyle w:val="Style48"/>
                    <w:rFonts w:ascii="Tahoma" w:hAnsi="Tahoma" w:cs="Tahoma"/>
                    <w:sz w:val="20"/>
                    <w:szCs w:val="20"/>
                  </w:rPr>
                  <w:t>8</w:t>
                </w:r>
                <w:r>
                  <w:rPr>
                    <w:rStyle w:val="Style48"/>
                    <w:rFonts w:ascii="Tahoma" w:hAnsi="Tahoma" w:cs="Tahoma"/>
                    <w:sz w:val="20"/>
                    <w:szCs w:val="20"/>
                  </w:rPr>
                  <w:t xml:space="preserve"> July 2022</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w:t>
      </w:r>
      <w:proofErr w:type="gramStart"/>
      <w:r w:rsidRPr="00EB5355">
        <w:rPr>
          <w:rFonts w:ascii="Tahoma" w:hAnsi="Tahoma" w:cs="Tahoma"/>
          <w:sz w:val="20"/>
          <w:szCs w:val="20"/>
        </w:rPr>
        <w:t>by</w:t>
      </w:r>
      <w:proofErr w:type="gramEnd"/>
      <w:r w:rsidRPr="00EB5355">
        <w:rPr>
          <w:rFonts w:ascii="Tahoma" w:hAnsi="Tahoma" w:cs="Tahoma"/>
          <w:sz w:val="20"/>
          <w:szCs w:val="20"/>
        </w:rPr>
        <w:t xml:space="preserve">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3"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3"/>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755E122C" w:rsidR="002F1654" w:rsidRPr="002F1654"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 xml:space="preserve">are or appear to be in a situation of conflict of </w:t>
      </w:r>
      <w:proofErr w:type="gramStart"/>
      <w:r w:rsidRPr="002F1654">
        <w:rPr>
          <w:rFonts w:ascii="Tahoma" w:hAnsi="Tahoma" w:cs="Tahoma"/>
          <w:sz w:val="20"/>
          <w:szCs w:val="18"/>
          <w:lang w:val="en-US"/>
        </w:rPr>
        <w:t>interest</w:t>
      </w:r>
      <w:r>
        <w:rPr>
          <w:rFonts w:ascii="Tahoma" w:hAnsi="Tahoma" w:cs="Tahoma"/>
          <w:sz w:val="20"/>
          <w:szCs w:val="18"/>
          <w:lang w:val="en-US"/>
        </w:rPr>
        <w:t>;</w:t>
      </w:r>
      <w:proofErr w:type="gramEnd"/>
    </w:p>
    <w:p w14:paraId="6893B4C3" w14:textId="09428F02" w:rsidR="009B5004" w:rsidRPr="00DC3804" w:rsidRDefault="009D61AE"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End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64D8490B" w:rsidR="00D22682" w:rsidRPr="001D478E" w:rsidRDefault="001D478E" w:rsidP="001D478E">
      <w:pPr>
        <w:pStyle w:val="ListParagraph"/>
        <w:numPr>
          <w:ilvl w:val="0"/>
          <w:numId w:val="12"/>
        </w:numPr>
        <w:rPr>
          <w:rFonts w:ascii="Tahoma" w:hAnsi="Tahoma" w:cs="Tahoma"/>
          <w:b/>
          <w:sz w:val="20"/>
          <w:szCs w:val="20"/>
        </w:rPr>
      </w:pPr>
      <w:r>
        <w:rPr>
          <w:rFonts w:ascii="Tahoma" w:hAnsi="Tahoma" w:cs="Tahoma"/>
          <w:bCs/>
          <w:sz w:val="20"/>
          <w:szCs w:val="20"/>
        </w:rPr>
        <w:t>are public administration servants employed at regional,</w:t>
      </w:r>
      <w:r w:rsidRPr="001D478E">
        <w:rPr>
          <w:rFonts w:ascii="Tahoma" w:hAnsi="Tahoma" w:cs="Tahoma"/>
          <w:bCs/>
          <w:sz w:val="20"/>
          <w:szCs w:val="20"/>
        </w:rPr>
        <w:t xml:space="preserve"> </w:t>
      </w:r>
      <w:proofErr w:type="gramStart"/>
      <w:r>
        <w:rPr>
          <w:rFonts w:ascii="Tahoma" w:hAnsi="Tahoma" w:cs="Tahoma"/>
          <w:bCs/>
          <w:sz w:val="20"/>
          <w:szCs w:val="20"/>
        </w:rPr>
        <w:t>local</w:t>
      </w:r>
      <w:proofErr w:type="gramEnd"/>
      <w:r>
        <w:rPr>
          <w:rFonts w:ascii="Tahoma" w:hAnsi="Tahoma" w:cs="Tahoma"/>
          <w:bCs/>
          <w:sz w:val="20"/>
          <w:szCs w:val="20"/>
        </w:rPr>
        <w:t xml:space="preserve"> or central level.</w:t>
      </w:r>
    </w:p>
    <w:p w14:paraId="085B8F4A" w14:textId="77777777" w:rsidR="001D478E" w:rsidRDefault="001D478E" w:rsidP="00D22682">
      <w:pPr>
        <w:rPr>
          <w:rFonts w:ascii="Tahoma" w:hAnsi="Tahoma" w:cs="Tahoma"/>
          <w:i/>
          <w:sz w:val="20"/>
          <w:szCs w:val="20"/>
        </w:rPr>
      </w:pPr>
    </w:p>
    <w:p w14:paraId="3D6553DD" w14:textId="4B43F003"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6F955E9A" w14:textId="3965E666" w:rsidR="0059426E" w:rsidRPr="004E7C4D" w:rsidRDefault="0059426E" w:rsidP="0059426E">
      <w:pPr>
        <w:numPr>
          <w:ilvl w:val="0"/>
          <w:numId w:val="3"/>
        </w:numPr>
        <w:rPr>
          <w:rFonts w:ascii="Tahoma" w:hAnsi="Tahoma" w:cs="Tahoma"/>
          <w:sz w:val="20"/>
          <w:szCs w:val="20"/>
        </w:rPr>
      </w:pPr>
      <w:r w:rsidRPr="004E7C4D">
        <w:rPr>
          <w:rFonts w:ascii="Tahoma" w:hAnsi="Tahoma" w:cs="Tahoma"/>
          <w:sz w:val="20"/>
          <w:szCs w:val="20"/>
        </w:rPr>
        <w:t xml:space="preserve">University Degree in </w:t>
      </w:r>
      <w:r>
        <w:rPr>
          <w:rFonts w:ascii="Tahoma" w:hAnsi="Tahoma" w:cs="Tahoma"/>
          <w:sz w:val="20"/>
          <w:szCs w:val="20"/>
        </w:rPr>
        <w:t xml:space="preserve">Law or equivalently working experience of </w:t>
      </w:r>
      <w:r w:rsidR="00A25BA2">
        <w:rPr>
          <w:rFonts w:ascii="Tahoma" w:hAnsi="Tahoma" w:cs="Tahoma"/>
          <w:sz w:val="20"/>
          <w:szCs w:val="20"/>
        </w:rPr>
        <w:t>10</w:t>
      </w:r>
      <w:r>
        <w:rPr>
          <w:rFonts w:ascii="Tahoma" w:hAnsi="Tahoma" w:cs="Tahoma"/>
          <w:sz w:val="20"/>
          <w:szCs w:val="20"/>
        </w:rPr>
        <w:t xml:space="preserve"> years in proof – reading</w:t>
      </w:r>
      <w:r w:rsidR="00F22C04">
        <w:rPr>
          <w:rFonts w:ascii="Tahoma" w:hAnsi="Tahoma" w:cs="Tahoma"/>
          <w:sz w:val="20"/>
          <w:szCs w:val="20"/>
        </w:rPr>
        <w:t xml:space="preserve"> and aligning national legislation </w:t>
      </w:r>
      <w:r>
        <w:rPr>
          <w:rFonts w:ascii="Tahoma" w:hAnsi="Tahoma" w:cs="Tahoma"/>
          <w:sz w:val="20"/>
          <w:szCs w:val="20"/>
        </w:rPr>
        <w:t>related to th</w:t>
      </w:r>
      <w:r w:rsidR="008B70B4">
        <w:rPr>
          <w:rFonts w:ascii="Tahoma" w:hAnsi="Tahoma" w:cs="Tahoma"/>
          <w:sz w:val="20"/>
          <w:szCs w:val="20"/>
        </w:rPr>
        <w:t>e local self -government system in Serbia</w:t>
      </w:r>
      <w:r w:rsidR="00F22C04">
        <w:rPr>
          <w:rFonts w:ascii="Tahoma" w:hAnsi="Tahoma" w:cs="Tahoma"/>
          <w:sz w:val="20"/>
          <w:szCs w:val="20"/>
        </w:rPr>
        <w:t xml:space="preserve"> with the European standards</w:t>
      </w:r>
      <w:r w:rsidR="008B70B4">
        <w:rPr>
          <w:rFonts w:ascii="Tahoma" w:hAnsi="Tahoma" w:cs="Tahoma"/>
          <w:sz w:val="20"/>
          <w:szCs w:val="20"/>
        </w:rPr>
        <w:t>.</w:t>
      </w:r>
    </w:p>
    <w:p w14:paraId="003C9690" w14:textId="7C323FFA" w:rsidR="00E529B5" w:rsidRDefault="00BB0CCC" w:rsidP="00E529B5">
      <w:pPr>
        <w:numPr>
          <w:ilvl w:val="0"/>
          <w:numId w:val="3"/>
        </w:numPr>
        <w:rPr>
          <w:rFonts w:ascii="Tahoma" w:hAnsi="Tahoma" w:cs="Tahoma"/>
          <w:sz w:val="20"/>
          <w:szCs w:val="20"/>
        </w:rPr>
      </w:pPr>
      <w:r>
        <w:rPr>
          <w:rFonts w:ascii="Tahoma" w:hAnsi="Tahoma" w:cs="Tahoma"/>
          <w:sz w:val="20"/>
          <w:szCs w:val="20"/>
        </w:rPr>
        <w:t>Knowledge of the European tools and procedures relevant for the improvement of professional development at local level.</w:t>
      </w:r>
    </w:p>
    <w:p w14:paraId="52EA428E" w14:textId="5FD28246" w:rsidR="0059426E" w:rsidRPr="00E529B5" w:rsidRDefault="00E529B5" w:rsidP="00E529B5">
      <w:pPr>
        <w:numPr>
          <w:ilvl w:val="0"/>
          <w:numId w:val="3"/>
        </w:numPr>
        <w:rPr>
          <w:rFonts w:ascii="Tahoma" w:hAnsi="Tahoma" w:cs="Tahoma"/>
          <w:sz w:val="20"/>
          <w:szCs w:val="20"/>
        </w:rPr>
      </w:pPr>
      <w:r w:rsidRPr="00E529B5">
        <w:rPr>
          <w:rFonts w:ascii="Tahoma" w:hAnsi="Tahoma" w:cs="Tahoma"/>
          <w:color w:val="000000" w:themeColor="text1"/>
          <w:sz w:val="20"/>
          <w:szCs w:val="20"/>
        </w:rPr>
        <w:t>Thorough understanding</w:t>
      </w:r>
      <w:r w:rsidR="00BB0CCC">
        <w:rPr>
          <w:rFonts w:ascii="Tahoma" w:hAnsi="Tahoma" w:cs="Tahoma"/>
          <w:color w:val="000000" w:themeColor="text1"/>
          <w:sz w:val="20"/>
          <w:szCs w:val="20"/>
        </w:rPr>
        <w:t xml:space="preserve"> and knowledge</w:t>
      </w:r>
      <w:r w:rsidRPr="00E529B5">
        <w:rPr>
          <w:rFonts w:ascii="Tahoma" w:hAnsi="Tahoma" w:cs="Tahoma"/>
          <w:color w:val="000000" w:themeColor="text1"/>
          <w:sz w:val="20"/>
          <w:szCs w:val="20"/>
        </w:rPr>
        <w:t xml:space="preserve"> of the Local Self-Government </w:t>
      </w:r>
      <w:r w:rsidR="00A25BA2">
        <w:rPr>
          <w:rFonts w:ascii="Tahoma" w:hAnsi="Tahoma" w:cs="Tahoma"/>
          <w:color w:val="000000" w:themeColor="text1"/>
          <w:sz w:val="20"/>
          <w:szCs w:val="20"/>
        </w:rPr>
        <w:t>System in Serbia.</w:t>
      </w:r>
    </w:p>
    <w:p w14:paraId="000830A2" w14:textId="77777777" w:rsidR="0059426E" w:rsidRPr="004E7C4D" w:rsidRDefault="0059426E" w:rsidP="0059426E">
      <w:pPr>
        <w:numPr>
          <w:ilvl w:val="0"/>
          <w:numId w:val="3"/>
        </w:numPr>
        <w:rPr>
          <w:rFonts w:ascii="Tahoma" w:hAnsi="Tahoma" w:cs="Tahoma"/>
          <w:sz w:val="20"/>
          <w:szCs w:val="20"/>
        </w:rPr>
      </w:pPr>
      <w:r w:rsidRPr="004E7C4D">
        <w:rPr>
          <w:rFonts w:ascii="Tahoma" w:hAnsi="Tahoma" w:cs="Tahoma"/>
          <w:sz w:val="20"/>
          <w:szCs w:val="20"/>
        </w:rPr>
        <w:t>Proficiency in English and Serbian.</w:t>
      </w: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3D6553E1" w14:textId="0901F41B" w:rsidR="00D22682" w:rsidRPr="00EB5355" w:rsidRDefault="00D22682" w:rsidP="00A71D50">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59426E">
        <w:rPr>
          <w:rFonts w:ascii="Tahoma" w:hAnsi="Tahoma" w:cs="Tahoma"/>
          <w:color w:val="000000" w:themeColor="text1"/>
          <w:sz w:val="20"/>
          <w:szCs w:val="20"/>
        </w:rPr>
        <w:t>90</w:t>
      </w:r>
      <w:r w:rsidRPr="00EB5355">
        <w:rPr>
          <w:rFonts w:ascii="Tahoma" w:hAnsi="Tahoma" w:cs="Tahoma"/>
          <w:color w:val="000000" w:themeColor="text1"/>
          <w:sz w:val="20"/>
          <w:szCs w:val="20"/>
        </w:rPr>
        <w:t>%), including:</w:t>
      </w:r>
    </w:p>
    <w:p w14:paraId="0C567F88" w14:textId="42930500" w:rsidR="00E529B5" w:rsidRPr="00E529B5" w:rsidRDefault="008B70B4" w:rsidP="00E529B5">
      <w:pPr>
        <w:pStyle w:val="ListParagraph"/>
        <w:numPr>
          <w:ilvl w:val="0"/>
          <w:numId w:val="16"/>
        </w:numPr>
        <w:rPr>
          <w:rFonts w:ascii="Tahoma" w:hAnsi="Tahoma" w:cs="Tahoma"/>
          <w:color w:val="000000" w:themeColor="text1"/>
          <w:sz w:val="20"/>
          <w:szCs w:val="20"/>
        </w:rPr>
      </w:pPr>
      <w:r w:rsidRPr="00E529B5">
        <w:rPr>
          <w:rFonts w:ascii="Tahoma" w:hAnsi="Tahoma" w:cs="Tahoma"/>
          <w:color w:val="000000" w:themeColor="text1"/>
          <w:sz w:val="20"/>
          <w:szCs w:val="20"/>
        </w:rPr>
        <w:t>Proven knowledge of the Council of Europe Leadership Academy Programme.</w:t>
      </w:r>
      <w:r w:rsidR="00E529B5" w:rsidRPr="00E529B5">
        <w:rPr>
          <w:rFonts w:ascii="Tahoma" w:hAnsi="Tahoma" w:cs="Tahoma"/>
          <w:sz w:val="20"/>
          <w:szCs w:val="20"/>
        </w:rPr>
        <w:t xml:space="preserve"> </w:t>
      </w:r>
    </w:p>
    <w:p w14:paraId="63AAA5BA" w14:textId="5B5ABFBF" w:rsidR="008B70B4" w:rsidRPr="00E529B5" w:rsidRDefault="00E529B5" w:rsidP="00E529B5">
      <w:pPr>
        <w:pStyle w:val="ListParagraph"/>
        <w:numPr>
          <w:ilvl w:val="0"/>
          <w:numId w:val="16"/>
        </w:numPr>
        <w:rPr>
          <w:rFonts w:ascii="Tahoma" w:hAnsi="Tahoma" w:cs="Tahoma"/>
          <w:color w:val="000000" w:themeColor="text1"/>
          <w:sz w:val="20"/>
          <w:szCs w:val="20"/>
        </w:rPr>
      </w:pPr>
      <w:r>
        <w:rPr>
          <w:rFonts w:ascii="Tahoma" w:hAnsi="Tahoma" w:cs="Tahoma"/>
          <w:sz w:val="20"/>
          <w:szCs w:val="20"/>
        </w:rPr>
        <w:t>Thorough knowledge of Serbian national legislation related to the local self-government preferably in managing and leading processes and procedures relevant for the efficient functioning of good governance at local level.</w:t>
      </w:r>
    </w:p>
    <w:p w14:paraId="7E0D702E" w14:textId="1C7106C5" w:rsidR="00E529B5" w:rsidRDefault="00E529B5" w:rsidP="00E529B5">
      <w:pPr>
        <w:pStyle w:val="ListParagraph"/>
        <w:numPr>
          <w:ilvl w:val="0"/>
          <w:numId w:val="16"/>
        </w:numPr>
        <w:rPr>
          <w:rFonts w:ascii="Tahoma" w:hAnsi="Tahoma" w:cs="Tahoma"/>
          <w:color w:val="000000" w:themeColor="text1"/>
          <w:sz w:val="20"/>
          <w:szCs w:val="20"/>
        </w:rPr>
      </w:pPr>
      <w:r>
        <w:rPr>
          <w:rFonts w:ascii="Tahoma" w:hAnsi="Tahoma" w:cs="Tahoma"/>
          <w:color w:val="000000" w:themeColor="text1"/>
          <w:sz w:val="20"/>
          <w:szCs w:val="20"/>
        </w:rPr>
        <w:lastRenderedPageBreak/>
        <w:t xml:space="preserve">Proven working experience in aligning </w:t>
      </w:r>
      <w:r w:rsidR="00F22C04">
        <w:rPr>
          <w:rFonts w:ascii="Tahoma" w:hAnsi="Tahoma" w:cs="Tahoma"/>
          <w:color w:val="000000" w:themeColor="text1"/>
          <w:sz w:val="20"/>
          <w:szCs w:val="20"/>
        </w:rPr>
        <w:t xml:space="preserve">European </w:t>
      </w:r>
      <w:r>
        <w:rPr>
          <w:rFonts w:ascii="Tahoma" w:hAnsi="Tahoma" w:cs="Tahoma"/>
          <w:color w:val="000000" w:themeColor="text1"/>
          <w:sz w:val="20"/>
          <w:szCs w:val="20"/>
        </w:rPr>
        <w:t xml:space="preserve">strategical, </w:t>
      </w:r>
      <w:proofErr w:type="gramStart"/>
      <w:r>
        <w:rPr>
          <w:rFonts w:ascii="Tahoma" w:hAnsi="Tahoma" w:cs="Tahoma"/>
          <w:color w:val="000000" w:themeColor="text1"/>
          <w:sz w:val="20"/>
          <w:szCs w:val="20"/>
        </w:rPr>
        <w:t>legislative</w:t>
      </w:r>
      <w:proofErr w:type="gramEnd"/>
      <w:r>
        <w:rPr>
          <w:rFonts w:ascii="Tahoma" w:hAnsi="Tahoma" w:cs="Tahoma"/>
          <w:color w:val="000000" w:themeColor="text1"/>
          <w:sz w:val="20"/>
          <w:szCs w:val="20"/>
        </w:rPr>
        <w:t xml:space="preserve"> or other relevant documents </w:t>
      </w:r>
      <w:r w:rsidR="00F22C04">
        <w:rPr>
          <w:rFonts w:ascii="Tahoma" w:hAnsi="Tahoma" w:cs="Tahoma"/>
          <w:color w:val="000000" w:themeColor="text1"/>
          <w:sz w:val="20"/>
          <w:szCs w:val="20"/>
        </w:rPr>
        <w:t>with the national legislation relevant for the local self-government system, preferably in the area of professional development</w:t>
      </w:r>
      <w:r>
        <w:rPr>
          <w:rFonts w:ascii="Tahoma" w:hAnsi="Tahoma" w:cs="Tahoma"/>
          <w:color w:val="000000" w:themeColor="text1"/>
          <w:sz w:val="20"/>
          <w:szCs w:val="20"/>
        </w:rPr>
        <w:t>.</w:t>
      </w:r>
    </w:p>
    <w:p w14:paraId="7B0A7B28" w14:textId="77777777" w:rsidR="008B70B4" w:rsidRPr="008B70B4" w:rsidRDefault="008B70B4" w:rsidP="008B70B4">
      <w:pPr>
        <w:pStyle w:val="ListParagraph"/>
        <w:rPr>
          <w:rFonts w:ascii="Tahoma" w:hAnsi="Tahoma" w:cs="Tahoma"/>
          <w:color w:val="000000" w:themeColor="text1"/>
          <w:sz w:val="20"/>
          <w:szCs w:val="20"/>
        </w:rPr>
      </w:pPr>
    </w:p>
    <w:p w14:paraId="3D6553E5" w14:textId="67A9E030" w:rsidR="00D22682" w:rsidRPr="008B70B4" w:rsidRDefault="00D22682" w:rsidP="0087652C">
      <w:pPr>
        <w:pStyle w:val="ListParagraph"/>
        <w:numPr>
          <w:ilvl w:val="0"/>
          <w:numId w:val="5"/>
        </w:numPr>
        <w:rPr>
          <w:rFonts w:ascii="Tahoma" w:hAnsi="Tahoma" w:cs="Tahoma"/>
          <w:color w:val="000000" w:themeColor="text1"/>
          <w:sz w:val="20"/>
          <w:szCs w:val="20"/>
        </w:rPr>
      </w:pPr>
      <w:r w:rsidRPr="008B70B4">
        <w:rPr>
          <w:rFonts w:ascii="Tahoma" w:hAnsi="Tahoma" w:cs="Tahoma"/>
          <w:color w:val="000000" w:themeColor="text1"/>
          <w:sz w:val="20"/>
          <w:szCs w:val="20"/>
        </w:rPr>
        <w:t>Financial offer (</w:t>
      </w:r>
      <w:r w:rsidR="0059426E" w:rsidRPr="008B70B4">
        <w:rPr>
          <w:rFonts w:ascii="Tahoma" w:hAnsi="Tahoma" w:cs="Tahoma"/>
          <w:color w:val="000000" w:themeColor="text1"/>
          <w:sz w:val="20"/>
          <w:szCs w:val="20"/>
        </w:rPr>
        <w:t>10</w:t>
      </w:r>
      <w:r w:rsidRPr="008B70B4">
        <w:rPr>
          <w:rFonts w:ascii="Tahoma" w:hAnsi="Tahoma" w:cs="Tahoma"/>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66E513DF" w14:textId="13875E93" w:rsidR="000166AB" w:rsidRPr="00EB5355" w:rsidRDefault="000166AB" w:rsidP="000166AB">
      <w:pPr>
        <w:keepLines/>
        <w:autoSpaceDE w:val="0"/>
        <w:autoSpaceDN w:val="0"/>
        <w:adjustRightInd w:val="0"/>
        <w:contextualSpacing/>
        <w:jc w:val="both"/>
        <w:rPr>
          <w:rFonts w:ascii="Tahoma" w:hAnsi="Tahoma" w:cs="Tahoma"/>
          <w:sz w:val="20"/>
          <w:szCs w:val="20"/>
        </w:rPr>
      </w:pPr>
      <w:r w:rsidRPr="001D478E">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4"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4"/>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p w14:paraId="30059E86" w14:textId="77777777" w:rsidR="0059426E" w:rsidRDefault="009D61AE" w:rsidP="0059426E">
      <w:pPr>
        <w:numPr>
          <w:ilvl w:val="0"/>
          <w:numId w:val="6"/>
        </w:numPr>
        <w:rPr>
          <w:rFonts w:ascii="Tahoma" w:hAnsi="Tahoma" w:cs="Tahoma"/>
          <w:sz w:val="20"/>
          <w:szCs w:val="20"/>
        </w:rPr>
      </w:pPr>
      <w:sdt>
        <w:sdtPr>
          <w:rPr>
            <w:rFonts w:ascii="Tahoma" w:hAnsi="Tahoma" w:cs="Tahoma"/>
            <w:sz w:val="20"/>
            <w:szCs w:val="20"/>
          </w:rPr>
          <w:id w:val="-532114040"/>
          <w:lock w:val="sdtContentLocked"/>
          <w:placeholder>
            <w:docPart w:val="DefaultPlaceholder_-1854013440"/>
          </w:placeholder>
        </w:sdtPr>
        <w:sdtEndPr/>
        <w:sdtContent>
          <w:r w:rsidR="00027FF4" w:rsidRPr="00DC3804">
            <w:rPr>
              <w:rFonts w:ascii="Tahoma" w:hAnsi="Tahoma" w:cs="Tahoma"/>
              <w:sz w:val="20"/>
              <w:szCs w:val="20"/>
            </w:rPr>
            <w:t>A list of all owners and executive officers, for legal persons only;</w:t>
          </w:r>
        </w:sdtContent>
      </w:sdt>
    </w:p>
    <w:p w14:paraId="3D6553F4" w14:textId="2C746DD6" w:rsidR="00D22682" w:rsidRPr="0059426E" w:rsidRDefault="0059426E" w:rsidP="0059426E">
      <w:pPr>
        <w:numPr>
          <w:ilvl w:val="0"/>
          <w:numId w:val="6"/>
        </w:numPr>
        <w:rPr>
          <w:rFonts w:ascii="Tahoma" w:hAnsi="Tahoma" w:cs="Tahoma"/>
          <w:sz w:val="20"/>
          <w:szCs w:val="20"/>
        </w:rPr>
      </w:pPr>
      <w:r w:rsidRPr="0059426E">
        <w:rPr>
          <w:rFonts w:ascii="Tahoma" w:hAnsi="Tahoma" w:cs="Tahoma"/>
          <w:bCs/>
          <w:sz w:val="18"/>
          <w:szCs w:val="18"/>
        </w:rPr>
        <w:t xml:space="preserve">CV clearly indicating fulfilment of the eligibility </w:t>
      </w:r>
      <w:proofErr w:type="gramStart"/>
      <w:r w:rsidRPr="0059426E">
        <w:rPr>
          <w:rFonts w:ascii="Tahoma" w:hAnsi="Tahoma" w:cs="Tahoma"/>
          <w:bCs/>
          <w:sz w:val="18"/>
          <w:szCs w:val="18"/>
        </w:rPr>
        <w:t>criteria;</w:t>
      </w:r>
      <w:proofErr w:type="gramEnd"/>
    </w:p>
    <w:p w14:paraId="633F2233" w14:textId="41D5AD14" w:rsidR="0059426E" w:rsidRPr="0059426E" w:rsidRDefault="0059426E" w:rsidP="00A86E4D">
      <w:pPr>
        <w:numPr>
          <w:ilvl w:val="0"/>
          <w:numId w:val="6"/>
        </w:numPr>
        <w:rPr>
          <w:rFonts w:ascii="Tahoma" w:hAnsi="Tahoma" w:cs="Tahoma"/>
          <w:bCs/>
          <w:color w:val="000000"/>
          <w:sz w:val="20"/>
          <w:szCs w:val="20"/>
        </w:rPr>
      </w:pPr>
      <w:r>
        <w:rPr>
          <w:rFonts w:ascii="Tahoma" w:hAnsi="Tahoma" w:cs="Tahoma"/>
          <w:bCs/>
          <w:color w:val="000000"/>
          <w:sz w:val="20"/>
          <w:szCs w:val="20"/>
        </w:rPr>
        <w:t>Motivation letter clearly indicating fulfilment of the award criteria.</w:t>
      </w:r>
    </w:p>
    <w:p w14:paraId="573B4803" w14:textId="77777777" w:rsidR="0059426E" w:rsidRPr="0059426E" w:rsidRDefault="0059426E" w:rsidP="0059426E">
      <w:pPr>
        <w:ind w:left="720"/>
        <w:rPr>
          <w:rFonts w:ascii="Tahoma" w:hAnsi="Tahoma" w:cs="Tahoma"/>
          <w:b/>
          <w:color w:val="000000"/>
          <w:sz w:val="20"/>
          <w:szCs w:val="20"/>
        </w:rPr>
      </w:pPr>
    </w:p>
    <w:p w14:paraId="329B4C53" w14:textId="7F63EFCA"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59426E">
        <w:rPr>
          <w:rFonts w:ascii="Tahoma" w:hAnsi="Tahoma" w:cs="Tahoma"/>
          <w:b/>
          <w:color w:val="000000" w:themeColor="text1"/>
          <w:sz w:val="20"/>
        </w:rPr>
        <w:t xml:space="preserve">English or </w:t>
      </w:r>
      <w:r w:rsidR="0059426E" w:rsidRPr="0059426E">
        <w:rPr>
          <w:rFonts w:ascii="Tahoma" w:hAnsi="Tahoma" w:cs="Tahoma"/>
          <w:b/>
          <w:color w:val="000000" w:themeColor="text1"/>
          <w:sz w:val="20"/>
        </w:rPr>
        <w:t>Serbian</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E0C2" w14:textId="77777777" w:rsidR="00D16CE1" w:rsidRDefault="00D16CE1" w:rsidP="00D50F13">
      <w:r>
        <w:separator/>
      </w:r>
    </w:p>
  </w:endnote>
  <w:endnote w:type="continuationSeparator" w:id="0">
    <w:p w14:paraId="1F0F0776" w14:textId="77777777" w:rsidR="00D16CE1" w:rsidRDefault="00D16C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1819" w14:textId="77777777" w:rsidR="00D16CE1" w:rsidRDefault="00D16CE1" w:rsidP="00D50F13">
      <w:r>
        <w:separator/>
      </w:r>
    </w:p>
  </w:footnote>
  <w:footnote w:type="continuationSeparator" w:id="0">
    <w:p w14:paraId="09D89DAC" w14:textId="77777777" w:rsidR="00D16CE1" w:rsidRDefault="00D16CE1"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12114451"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2F1654">
        <w:rPr>
          <w:rFonts w:ascii="Arial Narrow" w:hAnsi="Arial Narrow"/>
          <w:sz w:val="16"/>
          <w:szCs w:val="16"/>
        </w:rPr>
        <w:t xml:space="preserve">and sixth </w:t>
      </w:r>
      <w:r w:rsidR="00801371" w:rsidRPr="00AE4966">
        <w:rPr>
          <w:rFonts w:ascii="Arial Narrow" w:hAnsi="Arial Narrow"/>
          <w:sz w:val="16"/>
          <w:szCs w:val="16"/>
        </w:rPr>
        <w:t xml:space="preserve">above listed exclusion criteria are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000645DC" w:rsidRPr="000645DC">
        <w:rPr>
          <w:rFonts w:ascii="Arial Narrow" w:eastAsia="Calibri" w:hAnsi="Arial Narrow" w:cs="Times New Roman"/>
          <w:sz w:val="16"/>
          <w:szCs w:val="16"/>
          <w:lang w:val="en-US" w:eastAsia="en-US"/>
        </w:rPr>
        <w:t>i.e.</w:t>
      </w:r>
      <w:proofErr w:type="gramEnd"/>
      <w:r w:rsidR="000645DC"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3CB"/>
    <w:multiLevelType w:val="hybridMultilevel"/>
    <w:tmpl w:val="8A8EFD58"/>
    <w:lvl w:ilvl="0" w:tplc="DCF2CA76">
      <w:start w:val="1"/>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065B19"/>
    <w:multiLevelType w:val="hybridMultilevel"/>
    <w:tmpl w:val="4F700A7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5E4410E8"/>
    <w:multiLevelType w:val="hybridMultilevel"/>
    <w:tmpl w:val="DB887BC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64851A03"/>
    <w:multiLevelType w:val="hybridMultilevel"/>
    <w:tmpl w:val="2D045F04"/>
    <w:lvl w:ilvl="0" w:tplc="A11C2BEE">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516B5"/>
    <w:multiLevelType w:val="hybridMultilevel"/>
    <w:tmpl w:val="268C432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14"/>
  </w:num>
  <w:num w:numId="5">
    <w:abstractNumId w:val="2"/>
  </w:num>
  <w:num w:numId="6">
    <w:abstractNumId w:val="10"/>
  </w:num>
  <w:num w:numId="7">
    <w:abstractNumId w:val="15"/>
  </w:num>
  <w:num w:numId="8">
    <w:abstractNumId w:val="3"/>
  </w:num>
  <w:num w:numId="9">
    <w:abstractNumId w:val="11"/>
  </w:num>
  <w:num w:numId="10">
    <w:abstractNumId w:val="13"/>
  </w:num>
  <w:num w:numId="11">
    <w:abstractNumId w:val="4"/>
  </w:num>
  <w:num w:numId="12">
    <w:abstractNumId w:val="5"/>
  </w:num>
  <w:num w:numId="13">
    <w:abstractNumId w:val="7"/>
  </w:num>
  <w:num w:numId="14">
    <w:abstractNumId w:val="6"/>
  </w:num>
  <w:num w:numId="15">
    <w:abstractNumId w:val="12"/>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2FB8"/>
    <w:rsid w:val="000841B9"/>
    <w:rsid w:val="000852FE"/>
    <w:rsid w:val="00092350"/>
    <w:rsid w:val="00093A9A"/>
    <w:rsid w:val="000A1BF3"/>
    <w:rsid w:val="000C5ECB"/>
    <w:rsid w:val="000D74BA"/>
    <w:rsid w:val="000E0285"/>
    <w:rsid w:val="000E59DC"/>
    <w:rsid w:val="000E5DF5"/>
    <w:rsid w:val="000E60C6"/>
    <w:rsid w:val="000F18A2"/>
    <w:rsid w:val="000F3067"/>
    <w:rsid w:val="000F3CB2"/>
    <w:rsid w:val="0010582F"/>
    <w:rsid w:val="0011556A"/>
    <w:rsid w:val="00127AB4"/>
    <w:rsid w:val="00160002"/>
    <w:rsid w:val="001672E7"/>
    <w:rsid w:val="00183C11"/>
    <w:rsid w:val="00183E4D"/>
    <w:rsid w:val="00184022"/>
    <w:rsid w:val="00184909"/>
    <w:rsid w:val="001A5371"/>
    <w:rsid w:val="001B0127"/>
    <w:rsid w:val="001C6878"/>
    <w:rsid w:val="001D1FEA"/>
    <w:rsid w:val="001D40AD"/>
    <w:rsid w:val="001D478E"/>
    <w:rsid w:val="001E4465"/>
    <w:rsid w:val="001E7F0E"/>
    <w:rsid w:val="001F5A87"/>
    <w:rsid w:val="002104A2"/>
    <w:rsid w:val="00231B30"/>
    <w:rsid w:val="002336A0"/>
    <w:rsid w:val="00236880"/>
    <w:rsid w:val="00251355"/>
    <w:rsid w:val="00252955"/>
    <w:rsid w:val="002544EC"/>
    <w:rsid w:val="002703C6"/>
    <w:rsid w:val="0028341F"/>
    <w:rsid w:val="002861C4"/>
    <w:rsid w:val="002870B8"/>
    <w:rsid w:val="00290EBB"/>
    <w:rsid w:val="002A2C42"/>
    <w:rsid w:val="002A559C"/>
    <w:rsid w:val="002A56A1"/>
    <w:rsid w:val="002B4786"/>
    <w:rsid w:val="002C6181"/>
    <w:rsid w:val="002C6F98"/>
    <w:rsid w:val="002D5425"/>
    <w:rsid w:val="002F1654"/>
    <w:rsid w:val="00320711"/>
    <w:rsid w:val="00323FDB"/>
    <w:rsid w:val="00332AF4"/>
    <w:rsid w:val="003330C8"/>
    <w:rsid w:val="003712F2"/>
    <w:rsid w:val="00386026"/>
    <w:rsid w:val="0039258A"/>
    <w:rsid w:val="003958AF"/>
    <w:rsid w:val="003B1C2E"/>
    <w:rsid w:val="003B2E7E"/>
    <w:rsid w:val="003C141A"/>
    <w:rsid w:val="003D6568"/>
    <w:rsid w:val="003F020D"/>
    <w:rsid w:val="003F7D5B"/>
    <w:rsid w:val="00420E9A"/>
    <w:rsid w:val="00433BFC"/>
    <w:rsid w:val="0044379B"/>
    <w:rsid w:val="004575D4"/>
    <w:rsid w:val="0046382C"/>
    <w:rsid w:val="004874F6"/>
    <w:rsid w:val="00490018"/>
    <w:rsid w:val="004B0F2D"/>
    <w:rsid w:val="004B2022"/>
    <w:rsid w:val="004D084E"/>
    <w:rsid w:val="004E796F"/>
    <w:rsid w:val="004E7A45"/>
    <w:rsid w:val="004E7D01"/>
    <w:rsid w:val="004F71A4"/>
    <w:rsid w:val="00505356"/>
    <w:rsid w:val="00521A0A"/>
    <w:rsid w:val="00552F0E"/>
    <w:rsid w:val="00556FC5"/>
    <w:rsid w:val="00563B1B"/>
    <w:rsid w:val="00567F3E"/>
    <w:rsid w:val="00575177"/>
    <w:rsid w:val="00583FCD"/>
    <w:rsid w:val="005845C2"/>
    <w:rsid w:val="0059426E"/>
    <w:rsid w:val="005D2827"/>
    <w:rsid w:val="005D4DB7"/>
    <w:rsid w:val="005D7279"/>
    <w:rsid w:val="005E15F8"/>
    <w:rsid w:val="005E634D"/>
    <w:rsid w:val="00615FF8"/>
    <w:rsid w:val="0062227F"/>
    <w:rsid w:val="006426F7"/>
    <w:rsid w:val="00647C28"/>
    <w:rsid w:val="006558F9"/>
    <w:rsid w:val="0067529C"/>
    <w:rsid w:val="00680325"/>
    <w:rsid w:val="006819D8"/>
    <w:rsid w:val="00685694"/>
    <w:rsid w:val="006912CB"/>
    <w:rsid w:val="00697D7A"/>
    <w:rsid w:val="006A18BC"/>
    <w:rsid w:val="006B2D7D"/>
    <w:rsid w:val="006B5512"/>
    <w:rsid w:val="00711683"/>
    <w:rsid w:val="00726FB8"/>
    <w:rsid w:val="007556CC"/>
    <w:rsid w:val="00756A1A"/>
    <w:rsid w:val="00760E52"/>
    <w:rsid w:val="007867C0"/>
    <w:rsid w:val="00791E04"/>
    <w:rsid w:val="00795409"/>
    <w:rsid w:val="00797834"/>
    <w:rsid w:val="007C267B"/>
    <w:rsid w:val="007E78C4"/>
    <w:rsid w:val="00801371"/>
    <w:rsid w:val="008166AD"/>
    <w:rsid w:val="0082549E"/>
    <w:rsid w:val="0083377F"/>
    <w:rsid w:val="00840C1E"/>
    <w:rsid w:val="00867184"/>
    <w:rsid w:val="008828EC"/>
    <w:rsid w:val="00883AB4"/>
    <w:rsid w:val="00883C2D"/>
    <w:rsid w:val="00892D73"/>
    <w:rsid w:val="008A714D"/>
    <w:rsid w:val="008B6FDD"/>
    <w:rsid w:val="008B70B4"/>
    <w:rsid w:val="008D3220"/>
    <w:rsid w:val="008F1511"/>
    <w:rsid w:val="008F2DBD"/>
    <w:rsid w:val="00904764"/>
    <w:rsid w:val="00904B93"/>
    <w:rsid w:val="009058FD"/>
    <w:rsid w:val="00935F0D"/>
    <w:rsid w:val="00943519"/>
    <w:rsid w:val="0095095F"/>
    <w:rsid w:val="00966234"/>
    <w:rsid w:val="00990987"/>
    <w:rsid w:val="009A20EC"/>
    <w:rsid w:val="009B1E00"/>
    <w:rsid w:val="009B5004"/>
    <w:rsid w:val="009B6EDC"/>
    <w:rsid w:val="009D1AE0"/>
    <w:rsid w:val="009D4A75"/>
    <w:rsid w:val="009D61AE"/>
    <w:rsid w:val="009E4346"/>
    <w:rsid w:val="009E55DF"/>
    <w:rsid w:val="009F19CC"/>
    <w:rsid w:val="00A041D4"/>
    <w:rsid w:val="00A12241"/>
    <w:rsid w:val="00A25BA2"/>
    <w:rsid w:val="00A40899"/>
    <w:rsid w:val="00A535BA"/>
    <w:rsid w:val="00A6445A"/>
    <w:rsid w:val="00A675CC"/>
    <w:rsid w:val="00A71D50"/>
    <w:rsid w:val="00A80AEF"/>
    <w:rsid w:val="00A8461F"/>
    <w:rsid w:val="00A85379"/>
    <w:rsid w:val="00A91875"/>
    <w:rsid w:val="00A93F2C"/>
    <w:rsid w:val="00A96316"/>
    <w:rsid w:val="00A96A37"/>
    <w:rsid w:val="00AB13EF"/>
    <w:rsid w:val="00AC79E0"/>
    <w:rsid w:val="00AD33C7"/>
    <w:rsid w:val="00AD423A"/>
    <w:rsid w:val="00AE4966"/>
    <w:rsid w:val="00AE5507"/>
    <w:rsid w:val="00B11F35"/>
    <w:rsid w:val="00B14D5F"/>
    <w:rsid w:val="00B43A63"/>
    <w:rsid w:val="00B52125"/>
    <w:rsid w:val="00B74DC5"/>
    <w:rsid w:val="00BA535D"/>
    <w:rsid w:val="00BA753C"/>
    <w:rsid w:val="00BA7B96"/>
    <w:rsid w:val="00BB0CCC"/>
    <w:rsid w:val="00BB66CF"/>
    <w:rsid w:val="00BD09D0"/>
    <w:rsid w:val="00BE33D8"/>
    <w:rsid w:val="00C32CF2"/>
    <w:rsid w:val="00C4126D"/>
    <w:rsid w:val="00C44E24"/>
    <w:rsid w:val="00C51681"/>
    <w:rsid w:val="00C5327B"/>
    <w:rsid w:val="00C57EAD"/>
    <w:rsid w:val="00C674A5"/>
    <w:rsid w:val="00C7050F"/>
    <w:rsid w:val="00C71DF0"/>
    <w:rsid w:val="00C7643B"/>
    <w:rsid w:val="00C803BB"/>
    <w:rsid w:val="00C81A91"/>
    <w:rsid w:val="00C916A3"/>
    <w:rsid w:val="00CA0126"/>
    <w:rsid w:val="00CA4416"/>
    <w:rsid w:val="00CA6E6F"/>
    <w:rsid w:val="00CD061B"/>
    <w:rsid w:val="00D04381"/>
    <w:rsid w:val="00D137B4"/>
    <w:rsid w:val="00D16CE1"/>
    <w:rsid w:val="00D22682"/>
    <w:rsid w:val="00D262C5"/>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85049"/>
    <w:rsid w:val="00D91729"/>
    <w:rsid w:val="00DC3804"/>
    <w:rsid w:val="00DE0239"/>
    <w:rsid w:val="00DF4999"/>
    <w:rsid w:val="00E00310"/>
    <w:rsid w:val="00E11E01"/>
    <w:rsid w:val="00E160F4"/>
    <w:rsid w:val="00E231F3"/>
    <w:rsid w:val="00E3231F"/>
    <w:rsid w:val="00E40584"/>
    <w:rsid w:val="00E519E1"/>
    <w:rsid w:val="00E529B5"/>
    <w:rsid w:val="00E5607D"/>
    <w:rsid w:val="00E56FDA"/>
    <w:rsid w:val="00E65BB4"/>
    <w:rsid w:val="00E9201C"/>
    <w:rsid w:val="00EB5355"/>
    <w:rsid w:val="00EB550D"/>
    <w:rsid w:val="00EC4B0F"/>
    <w:rsid w:val="00ED1A6A"/>
    <w:rsid w:val="00EE1A66"/>
    <w:rsid w:val="00EE1D09"/>
    <w:rsid w:val="00EE25D8"/>
    <w:rsid w:val="00EE7240"/>
    <w:rsid w:val="00EF66B8"/>
    <w:rsid w:val="00F130D7"/>
    <w:rsid w:val="00F21315"/>
    <w:rsid w:val="00F22C04"/>
    <w:rsid w:val="00F23817"/>
    <w:rsid w:val="00F420A3"/>
    <w:rsid w:val="00F56682"/>
    <w:rsid w:val="00F63F67"/>
    <w:rsid w:val="00F93474"/>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03A40D4F076C4ADA995F1F744BA17D33"/>
        <w:category>
          <w:name w:val="General"/>
          <w:gallery w:val="placeholder"/>
        </w:category>
        <w:types>
          <w:type w:val="bbPlcHdr"/>
        </w:types>
        <w:behaviors>
          <w:behavior w:val="content"/>
        </w:behaviors>
        <w:guid w:val="{B1E26933-8A8F-4E4D-BFC6-16A91D42F7F2}"/>
      </w:docPartPr>
      <w:docPartBody>
        <w:p w:rsidR="00B81B17" w:rsidRDefault="00245653" w:rsidP="00245653">
          <w:pPr>
            <w:pStyle w:val="03A40D4F076C4ADA995F1F744BA17D33"/>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45653"/>
    <w:rsid w:val="00257DA5"/>
    <w:rsid w:val="00452619"/>
    <w:rsid w:val="004D6A2E"/>
    <w:rsid w:val="0056547E"/>
    <w:rsid w:val="005A012A"/>
    <w:rsid w:val="005A2E66"/>
    <w:rsid w:val="00646ADE"/>
    <w:rsid w:val="007177C4"/>
    <w:rsid w:val="0076021C"/>
    <w:rsid w:val="007A7A7F"/>
    <w:rsid w:val="009170FF"/>
    <w:rsid w:val="009216B9"/>
    <w:rsid w:val="0093187E"/>
    <w:rsid w:val="009574C2"/>
    <w:rsid w:val="009963A2"/>
    <w:rsid w:val="00A158CD"/>
    <w:rsid w:val="00A16B6E"/>
    <w:rsid w:val="00A26CAD"/>
    <w:rsid w:val="00AE3759"/>
    <w:rsid w:val="00B05E45"/>
    <w:rsid w:val="00B81B17"/>
    <w:rsid w:val="00C27B37"/>
    <w:rsid w:val="00D30CA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653"/>
    <w:rPr>
      <w:color w:val="80808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 w:type="paragraph" w:customStyle="1" w:styleId="03A40D4F076C4ADA995F1F744BA17D33">
    <w:name w:val="03A40D4F076C4ADA995F1F744BA17D33"/>
    <w:rsid w:val="00245653"/>
    <w:pPr>
      <w:spacing w:after="160" w:line="259" w:lineRule="auto"/>
    </w:pPr>
    <w:rPr>
      <w:lang w:val="en-150" w:eastAsia="en-15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KAHRIMANOVIC Vesna</cp:lastModifiedBy>
  <cp:revision>7</cp:revision>
  <cp:lastPrinted>2016-04-12T12:31:00Z</cp:lastPrinted>
  <dcterms:created xsi:type="dcterms:W3CDTF">2022-06-21T08:31:00Z</dcterms:created>
  <dcterms:modified xsi:type="dcterms:W3CDTF">2022-06-28T06:51:00Z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