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23753" w14:textId="47077DBC" w:rsidR="000F0517" w:rsidRPr="008426B9" w:rsidRDefault="008426B9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</w:pPr>
      <w:r w:rsidRPr="008426B9"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  <w:t>Заједнички ројекат ЕУ и СЕ "Управљање људским ресурсима у локалној самоуправи - фаза 2"</w:t>
      </w:r>
    </w:p>
    <w:p w14:paraId="6C012731" w14:textId="77777777" w:rsidR="008426B9" w:rsidRPr="008426B9" w:rsidRDefault="008426B9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</w:pPr>
    </w:p>
    <w:p w14:paraId="0081516F" w14:textId="77777777" w:rsidR="000A32D7" w:rsidRPr="008426B9" w:rsidRDefault="004F42EA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</w:pPr>
      <w:r w:rsidRPr="008426B9"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  <w:t>Пакет</w:t>
      </w:r>
      <w:r w:rsidR="000A32D7" w:rsidRPr="008426B9"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  <w:t xml:space="preserve"> подршке општинским и градским управама</w:t>
      </w:r>
      <w:r w:rsidRPr="008426B9"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  <w:t xml:space="preserve"> за унапређење </w:t>
      </w:r>
      <w:r w:rsidR="00085CA9" w:rsidRPr="008426B9">
        <w:rPr>
          <w:rFonts w:ascii="Calibri" w:hAnsi="Calibri"/>
          <w:b/>
          <w:iCs/>
          <w:smallCaps/>
          <w:sz w:val="24"/>
          <w:szCs w:val="24"/>
          <w:shd w:val="clear" w:color="auto" w:fill="D9D9D9"/>
          <w:lang w:val="uz-Cyrl-UZ"/>
        </w:rPr>
        <w:t>функције управљања људским ресурсима</w:t>
      </w:r>
    </w:p>
    <w:p w14:paraId="7C1DC08C" w14:textId="77777777" w:rsidR="000A32D7" w:rsidRPr="008426B9" w:rsidRDefault="000A32D7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 w:cs="Garamond"/>
          <w:b/>
          <w:bCs/>
          <w:sz w:val="24"/>
          <w:szCs w:val="24"/>
          <w:shd w:val="clear" w:color="auto" w:fill="D9D9D9"/>
          <w:lang w:val="uz-Cyrl-UZ"/>
        </w:rPr>
      </w:pPr>
    </w:p>
    <w:p w14:paraId="1C70C807" w14:textId="77777777" w:rsidR="000A32D7" w:rsidRPr="008426B9" w:rsidRDefault="00A7597D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 w:cs="Garamond"/>
          <w:b/>
          <w:bCs/>
          <w:sz w:val="24"/>
          <w:szCs w:val="24"/>
          <w:shd w:val="clear" w:color="auto" w:fill="D9D9D9"/>
          <w:lang w:val="uz-Cyrl-UZ"/>
        </w:rPr>
      </w:pPr>
      <w:r w:rsidRPr="008426B9">
        <w:rPr>
          <w:rFonts w:ascii="Calibri" w:hAnsi="Calibri" w:cs="Garamond"/>
          <w:b/>
          <w:bCs/>
          <w:sz w:val="24"/>
          <w:szCs w:val="24"/>
          <w:shd w:val="clear" w:color="auto" w:fill="D9D9D9"/>
          <w:lang w:val="uz-Cyrl-UZ"/>
        </w:rPr>
        <w:t>УПУТСТВО ЗА ПОДНОШЕЊЕ ПРИЈАВА</w:t>
      </w:r>
    </w:p>
    <w:p w14:paraId="2DB67BA7" w14:textId="77777777" w:rsidR="000A32D7" w:rsidRPr="008426B9" w:rsidRDefault="000A32D7" w:rsidP="008426B9">
      <w:pPr>
        <w:pStyle w:val="MediumGrid1-Accent21"/>
        <w:shd w:val="clear" w:color="auto" w:fill="D9D9D9"/>
        <w:autoSpaceDE w:val="0"/>
        <w:autoSpaceDN w:val="0"/>
        <w:adjustRightInd w:val="0"/>
        <w:spacing w:before="0" w:after="0" w:line="240" w:lineRule="auto"/>
        <w:ind w:left="0" w:right="-53"/>
        <w:jc w:val="center"/>
        <w:rPr>
          <w:rFonts w:ascii="Calibri" w:hAnsi="Calibri" w:cs="Garamond"/>
          <w:b/>
          <w:bCs/>
          <w:sz w:val="24"/>
          <w:szCs w:val="24"/>
          <w:shd w:val="clear" w:color="auto" w:fill="D9D9D9"/>
          <w:lang w:val="uz-Cyrl-UZ"/>
        </w:rPr>
      </w:pPr>
    </w:p>
    <w:p w14:paraId="4CB2779B" w14:textId="77777777" w:rsidR="00D46873" w:rsidRPr="00427A7C" w:rsidRDefault="00D46873" w:rsidP="00D46873">
      <w:pPr>
        <w:pStyle w:val="BodyText"/>
        <w:ind w:left="0"/>
        <w:rPr>
          <w:lang w:val="uz-Cyrl-UZ"/>
        </w:rPr>
      </w:pPr>
    </w:p>
    <w:p w14:paraId="75A34927" w14:textId="77777777" w:rsidR="00A7597D" w:rsidRPr="008426B9" w:rsidRDefault="00D46873" w:rsidP="00D46873">
      <w:pPr>
        <w:pStyle w:val="BodyText"/>
        <w:ind w:left="0"/>
        <w:rPr>
          <w:rFonts w:asciiTheme="minorHAnsi" w:hAnsiTheme="minorHAnsi"/>
          <w:sz w:val="24"/>
          <w:szCs w:val="24"/>
          <w:lang w:val="uz-Cyrl-UZ"/>
        </w:rPr>
      </w:pPr>
      <w:r w:rsidRPr="008426B9">
        <w:rPr>
          <w:rFonts w:asciiTheme="minorHAnsi" w:hAnsiTheme="minorHAnsi"/>
          <w:sz w:val="24"/>
          <w:szCs w:val="24"/>
          <w:lang w:val="uz-Cyrl-UZ"/>
        </w:rPr>
        <w:t xml:space="preserve">Упутство за подношење пријава за пакете подршке општинским и градским управама садржи информације у вези са општим условима 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 xml:space="preserve">за </w:t>
      </w:r>
      <w:r w:rsidRPr="008426B9">
        <w:rPr>
          <w:rFonts w:asciiTheme="minorHAnsi" w:hAnsiTheme="minorHAnsi"/>
          <w:sz w:val="24"/>
          <w:szCs w:val="24"/>
          <w:lang w:val="uz-Cyrl-UZ"/>
        </w:rPr>
        <w:t>подношењ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>е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 пријава, информације о начину попуњавања </w:t>
      </w:r>
      <w:r w:rsidR="00164987" w:rsidRPr="008426B9">
        <w:rPr>
          <w:rFonts w:asciiTheme="minorHAnsi" w:hAnsiTheme="minorHAnsi"/>
          <w:i/>
          <w:sz w:val="24"/>
          <w:szCs w:val="24"/>
          <w:lang w:val="uz-Cyrl-UZ"/>
        </w:rPr>
        <w:t>Пријавног</w:t>
      </w:r>
      <w:r w:rsidR="00C96860" w:rsidRPr="008426B9">
        <w:rPr>
          <w:rFonts w:asciiTheme="minorHAnsi" w:hAnsiTheme="minorHAnsi"/>
          <w:i/>
          <w:sz w:val="24"/>
          <w:szCs w:val="24"/>
          <w:lang w:val="uz-Cyrl-UZ"/>
        </w:rPr>
        <w:t xml:space="preserve"> формулара за пакет</w:t>
      </w:r>
      <w:r w:rsidRPr="008426B9">
        <w:rPr>
          <w:rFonts w:asciiTheme="minorHAnsi" w:hAnsiTheme="minorHAnsi"/>
          <w:i/>
          <w:sz w:val="24"/>
          <w:szCs w:val="24"/>
          <w:lang w:val="uz-Cyrl-UZ"/>
        </w:rPr>
        <w:t xml:space="preserve"> подршке општинским и градским </w:t>
      </w:r>
      <w:r w:rsidR="00164987" w:rsidRPr="008426B9">
        <w:rPr>
          <w:rFonts w:asciiTheme="minorHAnsi" w:hAnsiTheme="minorHAnsi"/>
          <w:i/>
          <w:sz w:val="24"/>
          <w:szCs w:val="24"/>
          <w:lang w:val="uz-Cyrl-UZ"/>
        </w:rPr>
        <w:t>управама</w:t>
      </w:r>
      <w:r w:rsidRPr="008426B9">
        <w:rPr>
          <w:rFonts w:asciiTheme="minorHAnsi" w:hAnsiTheme="minorHAnsi"/>
          <w:i/>
          <w:sz w:val="24"/>
          <w:szCs w:val="24"/>
          <w:lang w:val="uz-Cyrl-UZ"/>
        </w:rPr>
        <w:t xml:space="preserve"> 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и 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>информације</w:t>
      </w:r>
      <w:r w:rsidR="00540F9F" w:rsidRPr="008426B9">
        <w:rPr>
          <w:rFonts w:asciiTheme="minorHAnsi" w:hAnsiTheme="minorHAnsi"/>
          <w:sz w:val="24"/>
          <w:szCs w:val="24"/>
          <w:lang w:val="uz-Cyrl-UZ"/>
        </w:rPr>
        <w:t xml:space="preserve"> o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Pr="008426B9">
        <w:rPr>
          <w:rFonts w:asciiTheme="minorHAnsi" w:hAnsiTheme="minorHAnsi"/>
          <w:sz w:val="24"/>
          <w:szCs w:val="24"/>
          <w:lang w:val="uz-Cyrl-UZ"/>
        </w:rPr>
        <w:t>крит</w:t>
      </w:r>
      <w:r w:rsidR="00540F9F" w:rsidRPr="008426B9">
        <w:rPr>
          <w:rFonts w:asciiTheme="minorHAnsi" w:hAnsiTheme="minorHAnsi"/>
          <w:sz w:val="24"/>
          <w:szCs w:val="24"/>
          <w:lang w:val="uz-Cyrl-UZ"/>
        </w:rPr>
        <w:t>e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ријумима 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>и поступку доделе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 пакета подршке</w:t>
      </w:r>
      <w:r w:rsidR="008F49F2" w:rsidRPr="008426B9">
        <w:rPr>
          <w:rFonts w:asciiTheme="minorHAnsi" w:hAnsiTheme="minorHAnsi"/>
          <w:sz w:val="24"/>
          <w:szCs w:val="24"/>
          <w:lang w:val="uz-Cyrl-UZ"/>
        </w:rPr>
        <w:t>.</w:t>
      </w:r>
    </w:p>
    <w:p w14:paraId="143A40D3" w14:textId="77777777" w:rsidR="00D1072E" w:rsidRPr="00427A7C" w:rsidRDefault="00D1072E" w:rsidP="00D46873">
      <w:pPr>
        <w:pStyle w:val="BodyText"/>
        <w:ind w:left="0"/>
        <w:rPr>
          <w:lang w:val="uz-Cyrl-UZ"/>
        </w:rPr>
      </w:pPr>
    </w:p>
    <w:p w14:paraId="19D5A89C" w14:textId="77777777" w:rsidR="00D1072E" w:rsidRPr="00261B9A" w:rsidRDefault="00F0587E" w:rsidP="00261B9A">
      <w:pPr>
        <w:shd w:val="clear" w:color="auto" w:fill="95B3D7"/>
        <w:autoSpaceDE w:val="0"/>
        <w:autoSpaceDN w:val="0"/>
        <w:adjustRightInd w:val="0"/>
        <w:spacing w:before="0" w:after="0"/>
        <w:jc w:val="center"/>
        <w:rPr>
          <w:rFonts w:ascii="Calibri" w:hAnsi="Calibri"/>
          <w:b/>
          <w:smallCaps/>
          <w:color w:val="244061"/>
          <w:sz w:val="28"/>
          <w:szCs w:val="28"/>
          <w:lang w:val="uz-Cyrl-UZ"/>
        </w:rPr>
      </w:pPr>
      <w:r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Општи услови за подношење пријава</w:t>
      </w:r>
    </w:p>
    <w:p w14:paraId="34B226DD" w14:textId="77777777" w:rsidR="00F0587E" w:rsidRPr="00427A7C" w:rsidRDefault="00F0587E" w:rsidP="0080325D">
      <w:pPr>
        <w:rPr>
          <w:rFonts w:ascii="Calibri" w:hAnsi="Calibri"/>
          <w:sz w:val="22"/>
          <w:u w:val="single"/>
          <w:lang w:val="uz-Cyrl-UZ"/>
        </w:rPr>
      </w:pPr>
    </w:p>
    <w:p w14:paraId="3189BCFC" w14:textId="77777777" w:rsidR="008F0D11" w:rsidRPr="008426B9" w:rsidRDefault="001A43FE" w:rsidP="00F0587E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Право </w:t>
      </w:r>
      <w:r w:rsidR="00701278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на </w:t>
      </w:r>
      <w:r w:rsidR="00AF0C64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учешћ</w:t>
      </w:r>
      <w:r w:rsidR="00701278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е</w:t>
      </w:r>
      <w:r w:rsidR="00AF0C64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у позиву</w:t>
      </w:r>
    </w:p>
    <w:p w14:paraId="0C23DB14" w14:textId="77777777" w:rsidR="008F0D11" w:rsidRPr="00B608F6" w:rsidRDefault="00816DD6" w:rsidP="0080325D">
      <w:pPr>
        <w:rPr>
          <w:rFonts w:asciiTheme="minorHAnsi" w:hAnsiTheme="minorHAnsi"/>
          <w:b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Право </w:t>
      </w:r>
      <w:r w:rsidR="00701278" w:rsidRPr="00B608F6">
        <w:rPr>
          <w:rFonts w:asciiTheme="minorHAnsi" w:hAnsiTheme="minorHAnsi"/>
          <w:sz w:val="24"/>
          <w:szCs w:val="24"/>
          <w:lang w:val="uz-Cyrl-UZ"/>
        </w:rPr>
        <w:t xml:space="preserve">на </w:t>
      </w:r>
      <w:r w:rsidRPr="00B608F6">
        <w:rPr>
          <w:rFonts w:asciiTheme="minorHAnsi" w:hAnsiTheme="minorHAnsi"/>
          <w:sz w:val="24"/>
          <w:szCs w:val="24"/>
          <w:lang w:val="uz-Cyrl-UZ"/>
        </w:rPr>
        <w:t>учешћ</w:t>
      </w:r>
      <w:r w:rsidR="00701278" w:rsidRPr="00B608F6">
        <w:rPr>
          <w:rFonts w:asciiTheme="minorHAnsi" w:hAnsiTheme="minorHAnsi"/>
          <w:sz w:val="24"/>
          <w:szCs w:val="24"/>
          <w:lang w:val="uz-Cyrl-UZ"/>
        </w:rPr>
        <w:t>е</w:t>
      </w:r>
      <w:r w:rsidRPr="00B608F6">
        <w:rPr>
          <w:rFonts w:asciiTheme="minorHAnsi" w:hAnsiTheme="minorHAnsi"/>
          <w:sz w:val="24"/>
          <w:szCs w:val="24"/>
          <w:lang w:val="uz-Cyrl-UZ"/>
        </w:rPr>
        <w:t xml:space="preserve"> у позиву </w:t>
      </w:r>
      <w:r w:rsidR="00724D2D" w:rsidRPr="00B608F6">
        <w:rPr>
          <w:rFonts w:asciiTheme="minorHAnsi" w:hAnsiTheme="minorHAnsi"/>
          <w:sz w:val="24"/>
          <w:szCs w:val="24"/>
          <w:lang w:val="uz-Cyrl-UZ"/>
        </w:rPr>
        <w:t>за подношење пријава</w:t>
      </w:r>
      <w:r w:rsidR="00AF0C64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sz w:val="24"/>
          <w:szCs w:val="24"/>
          <w:lang w:val="uz-Cyrl-UZ"/>
        </w:rPr>
        <w:t>имају</w:t>
      </w:r>
      <w:r w:rsidR="00C21519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26DE7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8F0D11" w:rsidRPr="00B608F6">
        <w:rPr>
          <w:rFonts w:asciiTheme="minorHAnsi" w:hAnsiTheme="minorHAnsi"/>
          <w:b/>
          <w:sz w:val="24"/>
          <w:szCs w:val="24"/>
          <w:lang w:val="uz-Cyrl-UZ"/>
        </w:rPr>
        <w:t>градови, општине и градске општине</w:t>
      </w:r>
      <w:r w:rsidR="00CD6E7C" w:rsidRPr="00B608F6">
        <w:rPr>
          <w:rFonts w:asciiTheme="minorHAnsi" w:hAnsiTheme="minorHAnsi"/>
          <w:sz w:val="24"/>
          <w:szCs w:val="24"/>
          <w:lang w:val="uz-Cyrl-UZ"/>
        </w:rPr>
        <w:t xml:space="preserve"> у Републици Србији</w:t>
      </w:r>
      <w:r w:rsidR="00CF59B5" w:rsidRPr="00B608F6">
        <w:rPr>
          <w:rFonts w:asciiTheme="minorHAnsi" w:hAnsiTheme="minorHAnsi"/>
          <w:sz w:val="24"/>
          <w:szCs w:val="24"/>
          <w:lang w:val="uz-Cyrl-UZ"/>
        </w:rPr>
        <w:t>.</w:t>
      </w:r>
    </w:p>
    <w:p w14:paraId="56984556" w14:textId="77777777" w:rsidR="003D1031" w:rsidRDefault="001876AA" w:rsidP="0080325D">
      <w:pPr>
        <w:rPr>
          <w:rFonts w:asciiTheme="minorHAnsi" w:hAnsiTheme="minorHAnsi"/>
          <w:sz w:val="24"/>
          <w:szCs w:val="24"/>
          <w:lang w:val="sr-Latn-RS"/>
        </w:rPr>
      </w:pPr>
      <w:r w:rsidRPr="00B608F6">
        <w:rPr>
          <w:rFonts w:asciiTheme="minorHAnsi" w:hAnsiTheme="minorHAnsi"/>
          <w:sz w:val="24"/>
          <w:szCs w:val="24"/>
          <w:lang w:val="sr"/>
        </w:rPr>
        <w:t>П</w:t>
      </w:r>
      <w:r w:rsidR="005E6EA5" w:rsidRPr="00B608F6">
        <w:rPr>
          <w:rFonts w:asciiTheme="minorHAnsi" w:hAnsiTheme="minorHAnsi"/>
          <w:sz w:val="24"/>
          <w:szCs w:val="24"/>
          <w:lang w:val="uz-Cyrl-UZ"/>
        </w:rPr>
        <w:t>одршка</w:t>
      </w:r>
      <w:r w:rsidR="000237E3" w:rsidRPr="00B608F6">
        <w:rPr>
          <w:rFonts w:asciiTheme="minorHAnsi" w:hAnsiTheme="minorHAnsi"/>
          <w:sz w:val="24"/>
          <w:szCs w:val="24"/>
          <w:lang w:val="uz-Cyrl-UZ"/>
        </w:rPr>
        <w:t xml:space="preserve"> за спровођење пакета у циљу успостављања и развоја система управљања људским ресурсима у локалној самоуправи биће обезбеђена за укупно 50 градова/општина и градских општина. 20 пилот локалних самоуправа (г</w:t>
      </w:r>
      <w:r w:rsidR="00EE4B65" w:rsidRPr="00B608F6">
        <w:rPr>
          <w:rFonts w:asciiTheme="minorHAnsi" w:hAnsiTheme="minorHAnsi"/>
          <w:sz w:val="24"/>
          <w:szCs w:val="24"/>
          <w:lang w:val="uz-Cyrl-UZ"/>
        </w:rPr>
        <w:t>радови</w:t>
      </w:r>
      <w:r w:rsidR="003C0F06" w:rsidRPr="00B608F6">
        <w:rPr>
          <w:rFonts w:asciiTheme="minorHAnsi" w:hAnsiTheme="minorHAnsi"/>
          <w:sz w:val="24"/>
          <w:szCs w:val="24"/>
          <w:lang w:val="uz-Cyrl-UZ"/>
        </w:rPr>
        <w:t>, општине и градске општине) које су учествовале у претходној фази пројекта биће директно укључене у имплементацију</w:t>
      </w:r>
      <w:r w:rsidR="000237E3" w:rsidRPr="00B608F6">
        <w:rPr>
          <w:rFonts w:asciiTheme="minorHAnsi" w:hAnsiTheme="minorHAnsi"/>
          <w:sz w:val="24"/>
          <w:szCs w:val="24"/>
          <w:lang w:val="uz-Cyrl-UZ"/>
        </w:rPr>
        <w:t xml:space="preserve"> пакета подршке, док ће 30 нових пилот локалних самоуправа бити изабрано на основу поднетих  пријава.</w:t>
      </w:r>
    </w:p>
    <w:p w14:paraId="4CEEDF03" w14:textId="77777777" w:rsidR="00B608F6" w:rsidRPr="00B608F6" w:rsidRDefault="00B608F6" w:rsidP="0080325D">
      <w:pPr>
        <w:rPr>
          <w:rFonts w:asciiTheme="minorHAnsi" w:hAnsiTheme="minorHAnsi"/>
          <w:sz w:val="6"/>
          <w:szCs w:val="24"/>
          <w:lang w:val="sr-Latn-RS"/>
        </w:rPr>
      </w:pPr>
    </w:p>
    <w:p w14:paraId="2BDF4BCF" w14:textId="77777777" w:rsidR="00EF6889" w:rsidRPr="008426B9" w:rsidRDefault="00C96860" w:rsidP="00F0587E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Пакет</w:t>
      </w:r>
      <w:r w:rsidR="00EF6889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подршке општинским </w:t>
      </w:r>
      <w:r w:rsidR="008552EC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и градским </w:t>
      </w:r>
      <w:r w:rsidR="00EF6889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управама за</w:t>
      </w: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унапређење функције управљања људским ресурсима  </w:t>
      </w:r>
    </w:p>
    <w:p w14:paraId="306BFE0C" w14:textId="77777777" w:rsidR="00EF6889" w:rsidRPr="00B608F6" w:rsidRDefault="00FB329C" w:rsidP="00EF6889">
      <w:pPr>
        <w:spacing w:before="0"/>
        <w:rPr>
          <w:rFonts w:asciiTheme="minorHAnsi" w:hAnsiTheme="minorHAnsi" w:cs="Calibri"/>
          <w:b/>
          <w:i/>
          <w:sz w:val="24"/>
          <w:szCs w:val="24"/>
          <w:lang w:val="uz-Cyrl-UZ"/>
        </w:rPr>
      </w:pPr>
      <w:r w:rsidRPr="00B608F6">
        <w:rPr>
          <w:rFonts w:asciiTheme="minorHAnsi" w:hAnsiTheme="minorHAnsi"/>
          <w:iCs/>
          <w:sz w:val="24"/>
          <w:szCs w:val="24"/>
          <w:lang w:val="uz-Cyrl-UZ"/>
        </w:rPr>
        <w:t>Заинтересовани гр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>адови,</w:t>
      </w:r>
      <w:r w:rsidR="00C96860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општине и градске општине у оквиру реализације пројекта </w:t>
      </w:r>
      <w:r w:rsidR="00085CA9" w:rsidRPr="00B608F6">
        <w:rPr>
          <w:rFonts w:asciiTheme="minorHAnsi" w:hAnsiTheme="minorHAnsi"/>
          <w:iCs/>
          <w:sz w:val="24"/>
          <w:szCs w:val="24"/>
          <w:lang w:val="uz-Cyrl-UZ"/>
        </w:rPr>
        <w:t>„Управљање људским ресурсима у локалној самоуправи</w:t>
      </w:r>
      <w:r w:rsidR="00392B8A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– фаза 2</w:t>
      </w:r>
      <w:r w:rsidR="00085CA9" w:rsidRPr="00B608F6">
        <w:rPr>
          <w:rFonts w:asciiTheme="minorHAnsi" w:hAnsiTheme="minorHAnsi"/>
          <w:iCs/>
          <w:sz w:val="24"/>
          <w:szCs w:val="24"/>
          <w:lang w:val="uz-Cyrl-UZ"/>
        </w:rPr>
        <w:t>“</w:t>
      </w:r>
      <w:r w:rsidRPr="00B608F6">
        <w:rPr>
          <w:rFonts w:asciiTheme="minorHAnsi" w:hAnsiTheme="minorHAnsi" w:cs="Calibri"/>
          <w:sz w:val="24"/>
          <w:szCs w:val="24"/>
          <w:lang w:val="uz-Cyrl-UZ"/>
        </w:rPr>
        <w:t xml:space="preserve">, </w:t>
      </w:r>
      <w:r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могу да </w:t>
      </w:r>
      <w:r w:rsidRPr="00B608F6">
        <w:rPr>
          <w:rFonts w:asciiTheme="minorHAnsi" w:hAnsiTheme="minorHAnsi" w:cs="Calibri"/>
          <w:sz w:val="24"/>
          <w:szCs w:val="24"/>
          <w:lang w:val="uz-Cyrl-UZ"/>
        </w:rPr>
        <w:t>аплицирају</w:t>
      </w:r>
      <w:r w:rsidR="00085CA9" w:rsidRPr="00B608F6">
        <w:rPr>
          <w:rFonts w:asciiTheme="minorHAnsi" w:hAnsiTheme="minorHAnsi" w:cs="Calibri"/>
          <w:sz w:val="24"/>
          <w:szCs w:val="24"/>
          <w:lang w:val="uz-Cyrl-UZ"/>
        </w:rPr>
        <w:t xml:space="preserve"> за</w:t>
      </w:r>
      <w:r w:rsidRPr="00B608F6">
        <w:rPr>
          <w:rFonts w:asciiTheme="minorHAnsi" w:hAnsiTheme="minorHAnsi" w:cs="Calibri"/>
          <w:sz w:val="24"/>
          <w:szCs w:val="24"/>
          <w:lang w:val="uz-Cyrl-UZ"/>
        </w:rPr>
        <w:t xml:space="preserve"> </w:t>
      </w:r>
      <w:r w:rsidR="00A255C3" w:rsidRPr="00B608F6">
        <w:rPr>
          <w:rFonts w:asciiTheme="minorHAnsi" w:hAnsiTheme="minorHAnsi" w:cs="Calibri"/>
          <w:sz w:val="24"/>
          <w:szCs w:val="24"/>
          <w:lang w:val="uz-Cyrl-UZ"/>
        </w:rPr>
        <w:t xml:space="preserve">пакет </w:t>
      </w:r>
      <w:r w:rsidRPr="00B608F6">
        <w:rPr>
          <w:rFonts w:asciiTheme="minorHAnsi" w:hAnsiTheme="minorHAnsi" w:cs="Calibri"/>
          <w:sz w:val="24"/>
          <w:szCs w:val="24"/>
          <w:lang w:val="uz-Cyrl-UZ"/>
        </w:rPr>
        <w:t>подршке</w:t>
      </w:r>
      <w:r w:rsidR="00A255C3" w:rsidRPr="00B608F6">
        <w:rPr>
          <w:rFonts w:asciiTheme="minorHAnsi" w:hAnsiTheme="minorHAnsi" w:cs="Calibri"/>
          <w:sz w:val="24"/>
          <w:szCs w:val="24"/>
          <w:lang w:val="uz-Cyrl-UZ"/>
        </w:rPr>
        <w:t xml:space="preserve"> за </w:t>
      </w:r>
      <w:r w:rsidR="00A255C3" w:rsidRPr="00B608F6">
        <w:rPr>
          <w:rFonts w:asciiTheme="minorHAnsi" w:hAnsiTheme="minorHAnsi" w:cs="Calibri"/>
          <w:b/>
          <w:i/>
          <w:sz w:val="24"/>
          <w:szCs w:val="24"/>
          <w:lang w:val="uz-Cyrl-UZ"/>
        </w:rPr>
        <w:t>Унапређење функције управљања људским ресурсима</w:t>
      </w:r>
      <w:r w:rsidR="005C27DD" w:rsidRPr="00B608F6">
        <w:rPr>
          <w:rFonts w:asciiTheme="minorHAnsi" w:hAnsiTheme="minorHAnsi" w:cs="Calibri"/>
          <w:b/>
          <w:i/>
          <w:sz w:val="24"/>
          <w:szCs w:val="24"/>
          <w:lang w:val="uz-Cyrl-UZ"/>
        </w:rPr>
        <w:t xml:space="preserve"> и примене Закона</w:t>
      </w:r>
      <w:r w:rsidR="00085CA9" w:rsidRPr="00B608F6">
        <w:rPr>
          <w:rFonts w:asciiTheme="minorHAnsi" w:hAnsiTheme="minorHAnsi" w:cs="Calibri"/>
          <w:b/>
          <w:i/>
          <w:sz w:val="24"/>
          <w:szCs w:val="24"/>
          <w:lang w:val="uz-Cyrl-UZ"/>
        </w:rPr>
        <w:t xml:space="preserve"> о запосленима у аутономним покрајинама и јединицама локалне самоуправе</w:t>
      </w:r>
      <w:r w:rsidR="005C27DD" w:rsidRPr="00B608F6">
        <w:rPr>
          <w:rFonts w:asciiTheme="minorHAnsi" w:hAnsiTheme="minorHAnsi" w:cs="Calibri"/>
          <w:b/>
          <w:i/>
          <w:sz w:val="24"/>
          <w:szCs w:val="24"/>
          <w:lang w:val="uz-Cyrl-UZ"/>
        </w:rPr>
        <w:t xml:space="preserve"> (Закон)</w:t>
      </w:r>
      <w:r w:rsidR="005E6EA5" w:rsidRPr="00B608F6">
        <w:rPr>
          <w:rFonts w:asciiTheme="minorHAnsi" w:hAnsiTheme="minorHAnsi" w:cs="Calibri"/>
          <w:b/>
          <w:i/>
          <w:sz w:val="24"/>
          <w:szCs w:val="24"/>
          <w:lang w:val="uz-Cyrl-UZ"/>
        </w:rPr>
        <w:t xml:space="preserve"> и другим прописима релевантним за ову област</w:t>
      </w:r>
      <w:r w:rsidR="00085CA9" w:rsidRPr="00B608F6">
        <w:rPr>
          <w:rFonts w:asciiTheme="minorHAnsi" w:hAnsiTheme="minorHAnsi" w:cs="Calibri"/>
          <w:b/>
          <w:i/>
          <w:sz w:val="24"/>
          <w:szCs w:val="24"/>
          <w:lang w:val="uz-Cyrl-UZ"/>
        </w:rPr>
        <w:t>.</w:t>
      </w:r>
    </w:p>
    <w:p w14:paraId="39FDCE87" w14:textId="77777777" w:rsidR="001876AA" w:rsidRPr="00B608F6" w:rsidRDefault="00A255C3" w:rsidP="00EF6889">
      <w:pPr>
        <w:autoSpaceDE w:val="0"/>
        <w:autoSpaceDN w:val="0"/>
        <w:adjustRightInd w:val="0"/>
        <w:rPr>
          <w:rFonts w:asciiTheme="minorHAnsi" w:hAnsiTheme="minorHAnsi"/>
          <w:iCs/>
          <w:sz w:val="24"/>
          <w:szCs w:val="24"/>
          <w:lang w:val="uz-Cyrl-UZ"/>
        </w:rPr>
      </w:pPr>
      <w:r w:rsidRPr="00B608F6">
        <w:rPr>
          <w:rFonts w:asciiTheme="minorHAnsi" w:hAnsiTheme="minorHAnsi"/>
          <w:iCs/>
          <w:sz w:val="24"/>
          <w:szCs w:val="24"/>
          <w:lang w:val="uz-Cyrl-UZ"/>
        </w:rPr>
        <w:t>Пакет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подршке општинским и градским управама</w:t>
      </w:r>
      <w:r w:rsidR="00EF6889" w:rsidRPr="00B608F6" w:rsidDel="00846FD4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b/>
          <w:iCs/>
          <w:sz w:val="24"/>
          <w:szCs w:val="24"/>
          <w:lang w:val="uz-Cyrl-UZ"/>
        </w:rPr>
        <w:t>подразумева</w:t>
      </w:r>
      <w:r w:rsidR="006B1E96" w:rsidRPr="00B608F6">
        <w:rPr>
          <w:rFonts w:asciiTheme="minorHAnsi" w:hAnsiTheme="minorHAnsi"/>
          <w:b/>
          <w:iCs/>
          <w:sz w:val="24"/>
          <w:szCs w:val="24"/>
          <w:lang w:val="uz-Cyrl-UZ"/>
        </w:rPr>
        <w:t xml:space="preserve"> </w:t>
      </w:r>
      <w:r w:rsidR="0039250F" w:rsidRPr="00B608F6">
        <w:rPr>
          <w:rFonts w:asciiTheme="minorHAnsi" w:hAnsiTheme="minorHAnsi"/>
          <w:b/>
          <w:iCs/>
          <w:sz w:val="24"/>
          <w:szCs w:val="24"/>
          <w:lang w:val="uz-Cyrl-UZ"/>
        </w:rPr>
        <w:t>пружање</w:t>
      </w:r>
      <w:r w:rsidR="00EF6889" w:rsidRPr="00B608F6">
        <w:rPr>
          <w:rFonts w:asciiTheme="minorHAnsi" w:hAnsiTheme="minorHAnsi"/>
          <w:b/>
          <w:iCs/>
          <w:sz w:val="24"/>
          <w:szCs w:val="24"/>
          <w:lang w:val="uz-Cyrl-UZ"/>
        </w:rPr>
        <w:t xml:space="preserve"> </w:t>
      </w:r>
      <w:r w:rsidR="001D50E3" w:rsidRPr="00B608F6">
        <w:rPr>
          <w:rFonts w:asciiTheme="minorHAnsi" w:hAnsiTheme="minorHAnsi"/>
          <w:b/>
          <w:iCs/>
          <w:sz w:val="24"/>
          <w:szCs w:val="24"/>
          <w:lang w:val="uz-Cyrl-UZ"/>
        </w:rPr>
        <w:t xml:space="preserve">ЕКСПЕРТСКЕ </w:t>
      </w:r>
      <w:r w:rsidR="00EF6889" w:rsidRPr="00B608F6">
        <w:rPr>
          <w:rFonts w:asciiTheme="minorHAnsi" w:hAnsiTheme="minorHAnsi"/>
          <w:b/>
          <w:iCs/>
          <w:sz w:val="24"/>
          <w:szCs w:val="24"/>
          <w:lang w:val="uz-Cyrl-UZ"/>
        </w:rPr>
        <w:t>подршке и стручног знања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у </w:t>
      </w:r>
      <w:r w:rsidRPr="00B608F6">
        <w:rPr>
          <w:rFonts w:asciiTheme="minorHAnsi" w:hAnsiTheme="minorHAnsi"/>
          <w:iCs/>
          <w:sz w:val="24"/>
          <w:szCs w:val="24"/>
          <w:lang w:val="uz-Cyrl-UZ"/>
        </w:rPr>
        <w:t>области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iCs/>
          <w:sz w:val="24"/>
          <w:szCs w:val="24"/>
          <w:lang w:val="uz-Cyrl-UZ"/>
        </w:rPr>
        <w:t>управљања људским ресурсима</w:t>
      </w:r>
      <w:r w:rsidR="005C27DD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у складу са Законом</w:t>
      </w:r>
      <w:r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. </w:t>
      </w:r>
      <w:r w:rsidR="0039250F" w:rsidRPr="00B608F6">
        <w:rPr>
          <w:rFonts w:asciiTheme="minorHAnsi" w:hAnsiTheme="minorHAnsi"/>
          <w:iCs/>
          <w:sz w:val="24"/>
          <w:szCs w:val="24"/>
          <w:lang w:val="uz-Cyrl-UZ"/>
        </w:rPr>
        <w:t>К</w:t>
      </w:r>
      <w:r w:rsidR="005C27DD" w:rsidRPr="00B608F6">
        <w:rPr>
          <w:rFonts w:asciiTheme="minorHAnsi" w:hAnsiTheme="minorHAnsi"/>
          <w:bCs/>
          <w:iCs/>
          <w:sz w:val="24"/>
          <w:szCs w:val="24"/>
          <w:lang w:val="uz-Cyrl-UZ"/>
        </w:rPr>
        <w:t>роз пакет</w:t>
      </w:r>
      <w:r w:rsidR="00EF6889" w:rsidRPr="00B608F6">
        <w:rPr>
          <w:rFonts w:asciiTheme="minorHAnsi" w:hAnsiTheme="minorHAnsi"/>
          <w:bCs/>
          <w:iCs/>
          <w:sz w:val="24"/>
          <w:szCs w:val="24"/>
          <w:lang w:val="uz-Cyrl-UZ"/>
        </w:rPr>
        <w:t xml:space="preserve"> подршке се не обезбеђује </w:t>
      </w:r>
      <w:r w:rsidR="00EF6889" w:rsidRPr="00B608F6">
        <w:rPr>
          <w:rFonts w:asciiTheme="minorHAnsi" w:hAnsiTheme="minorHAnsi"/>
          <w:iCs/>
          <w:sz w:val="24"/>
          <w:szCs w:val="24"/>
          <w:lang w:val="uz-Cyrl-UZ"/>
        </w:rPr>
        <w:t>било какав вид финансијске подршке.</w:t>
      </w:r>
      <w:r w:rsidR="00CF59B5" w:rsidRPr="00B608F6">
        <w:rPr>
          <w:rFonts w:asciiTheme="minorHAnsi" w:hAnsiTheme="minorHAnsi"/>
          <w:iCs/>
          <w:sz w:val="24"/>
          <w:szCs w:val="24"/>
          <w:lang w:val="uz-Cyrl-UZ"/>
        </w:rPr>
        <w:t xml:space="preserve"> </w:t>
      </w:r>
    </w:p>
    <w:p w14:paraId="15EEB04F" w14:textId="77777777" w:rsidR="00586DAC" w:rsidRPr="00B608F6" w:rsidRDefault="00586DAC" w:rsidP="00586DAC">
      <w:pPr>
        <w:autoSpaceDE w:val="0"/>
        <w:autoSpaceDN w:val="0"/>
        <w:adjustRightInd w:val="0"/>
        <w:rPr>
          <w:rFonts w:asciiTheme="minorHAnsi" w:hAnsiTheme="minorHAnsi"/>
          <w:bCs/>
          <w:iCs/>
          <w:sz w:val="24"/>
          <w:szCs w:val="24"/>
          <w:lang w:val="uz-Cyrl-UZ"/>
        </w:rPr>
      </w:pPr>
      <w:r w:rsidRPr="00B608F6">
        <w:rPr>
          <w:rFonts w:asciiTheme="minorHAnsi" w:hAnsiTheme="minorHAnsi"/>
          <w:bCs/>
          <w:iCs/>
          <w:sz w:val="24"/>
          <w:szCs w:val="24"/>
          <w:lang w:val="uz-Cyrl-UZ"/>
        </w:rPr>
        <w:t xml:space="preserve">Поред реализације пакета подршке, 50 градова, општинa и градских општина који буду њихови корисници, имаће прилику и да учествују на посебном позиву за доделу експертске подршке и финансијских средстава (грантова) у висини до 30.000 евра, за спровођење организационих промена и унапређења у локалним администрацијама. Планирано је да буде финансирано 15 пројеката ове подршке, који ће бити додељени на основу дефинисаних критеријума за доделу грантова и оцена достављених пријава. </w:t>
      </w:r>
      <w:r w:rsidRPr="00B608F6">
        <w:rPr>
          <w:rFonts w:asciiTheme="minorHAnsi" w:hAnsiTheme="minorHAnsi"/>
          <w:bCs/>
          <w:iCs/>
          <w:sz w:val="24"/>
          <w:szCs w:val="24"/>
          <w:lang w:val="uz-Cyrl-UZ"/>
        </w:rPr>
        <w:lastRenderedPageBreak/>
        <w:t xml:space="preserve">Одабрани градови и општине добиће експертску и финансијску подршку за спровођење организационих промене и унапређења, која су повезана са питањима управљања људским ресурсима у локалној управи, ефикасношћу рада локалне администрације и повећањем квалитета и доступности административних услуга грађанима и привреди.  </w:t>
      </w:r>
    </w:p>
    <w:p w14:paraId="53AC7DEE" w14:textId="77777777" w:rsidR="00586DAC" w:rsidRPr="00B608F6" w:rsidRDefault="00586DAC" w:rsidP="00EF6889">
      <w:pPr>
        <w:autoSpaceDE w:val="0"/>
        <w:autoSpaceDN w:val="0"/>
        <w:adjustRightInd w:val="0"/>
        <w:rPr>
          <w:rFonts w:asciiTheme="minorHAnsi" w:hAnsiTheme="minorHAnsi"/>
          <w:iCs/>
          <w:sz w:val="8"/>
          <w:szCs w:val="24"/>
          <w:lang w:val="sr"/>
        </w:rPr>
      </w:pPr>
    </w:p>
    <w:p w14:paraId="79B5DB36" w14:textId="77777777" w:rsidR="008F0D11" w:rsidRPr="00B608F6" w:rsidRDefault="00BB4BFE" w:rsidP="00F0587E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Начин подношења</w:t>
      </w:r>
      <w:r w:rsidR="004D1C16" w:rsidRPr="00B608F6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</w:t>
      </w:r>
      <w:r w:rsidR="00701278" w:rsidRPr="00B608F6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пријава</w:t>
      </w:r>
      <w:r w:rsidR="004D1C16" w:rsidRPr="00B608F6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за доделу пакета подршке</w:t>
      </w:r>
      <w:r w:rsidR="00A95EFC" w:rsidRPr="00B608F6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</w:t>
      </w:r>
    </w:p>
    <w:p w14:paraId="50A7A04D" w14:textId="77777777" w:rsidR="002D45AF" w:rsidRPr="00B608F6" w:rsidRDefault="00E3740F" w:rsidP="005226E9">
      <w:pPr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>Документацију за подношење пр</w:t>
      </w:r>
      <w:r w:rsidR="004E64D7" w:rsidRPr="00B608F6">
        <w:rPr>
          <w:rFonts w:asciiTheme="minorHAnsi" w:hAnsiTheme="minorHAnsi"/>
          <w:sz w:val="24"/>
          <w:szCs w:val="24"/>
          <w:lang w:val="uz-Cyrl-UZ"/>
        </w:rPr>
        <w:t>ијава за доделу пакета подршке чине</w:t>
      </w:r>
      <w:r w:rsidRPr="00B608F6">
        <w:rPr>
          <w:rFonts w:asciiTheme="minorHAnsi" w:hAnsiTheme="minorHAnsi"/>
          <w:sz w:val="24"/>
          <w:szCs w:val="24"/>
          <w:lang w:val="uz-Cyrl-UZ"/>
        </w:rPr>
        <w:t>:</w:t>
      </w:r>
    </w:p>
    <w:p w14:paraId="49BD8336" w14:textId="77777777" w:rsidR="002D45AF" w:rsidRPr="00B608F6" w:rsidRDefault="002D45AF" w:rsidP="00B03AB7">
      <w:pPr>
        <w:pStyle w:val="MediumGrid1-Accent21"/>
        <w:numPr>
          <w:ilvl w:val="0"/>
          <w:numId w:val="15"/>
        </w:numPr>
        <w:spacing w:before="0" w:after="0"/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Захтев за доделу пакета подршке 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(</w:t>
      </w:r>
      <w:r w:rsidR="001C6563" w:rsidRPr="00B608F6">
        <w:rPr>
          <w:rFonts w:asciiTheme="minorHAnsi" w:hAnsiTheme="minorHAnsi"/>
          <w:sz w:val="24"/>
          <w:szCs w:val="24"/>
          <w:lang w:val="uz-Cyrl-UZ"/>
        </w:rPr>
        <w:t>потписан и печатиран од стране градоначелника/председника општ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>ине/председника градске општине на меморандуму града, општине или градске општине)</w:t>
      </w:r>
      <w:r w:rsidR="00085CA9" w:rsidRPr="00B608F6">
        <w:rPr>
          <w:rFonts w:asciiTheme="minorHAnsi" w:hAnsiTheme="minorHAnsi"/>
          <w:sz w:val="24"/>
          <w:szCs w:val="24"/>
          <w:lang w:val="uz-Cyrl-UZ"/>
        </w:rPr>
        <w:t>;</w:t>
      </w:r>
    </w:p>
    <w:p w14:paraId="065F9546" w14:textId="77777777" w:rsidR="001C6563" w:rsidRPr="00B608F6" w:rsidRDefault="001C6563" w:rsidP="001C6563">
      <w:pPr>
        <w:pStyle w:val="MediumGrid1-Accent21"/>
        <w:numPr>
          <w:ilvl w:val="0"/>
          <w:numId w:val="15"/>
        </w:numPr>
        <w:spacing w:before="0" w:after="0"/>
        <w:rPr>
          <w:rFonts w:asciiTheme="minorHAnsi" w:hAnsiTheme="minorHAnsi"/>
          <w:sz w:val="24"/>
          <w:szCs w:val="24"/>
          <w:u w:val="single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Образац </w:t>
      </w:r>
      <w:r w:rsidRPr="00B608F6">
        <w:rPr>
          <w:rFonts w:asciiTheme="minorHAnsi" w:hAnsiTheme="minorHAnsi"/>
          <w:i/>
          <w:sz w:val="24"/>
          <w:szCs w:val="24"/>
          <w:lang w:val="uz-Cyrl-UZ"/>
        </w:rPr>
        <w:t>Изјава о сагласности за сарадњу</w:t>
      </w:r>
      <w:r w:rsidR="00691CC9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 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(</w:t>
      </w:r>
      <w:r w:rsidRPr="00B608F6">
        <w:rPr>
          <w:rFonts w:asciiTheme="minorHAnsi" w:hAnsiTheme="minorHAnsi"/>
          <w:sz w:val="24"/>
          <w:szCs w:val="24"/>
          <w:lang w:val="uz-Cyrl-UZ"/>
        </w:rPr>
        <w:t>попуњен, потписан и печатиран од стране градоначелника/председника општине/председника градске општине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 xml:space="preserve"> на меморандуму града, општине или градске општине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)</w:t>
      </w:r>
      <w:r w:rsidRPr="00B608F6">
        <w:rPr>
          <w:rFonts w:asciiTheme="minorHAnsi" w:hAnsiTheme="minorHAnsi"/>
          <w:sz w:val="24"/>
          <w:szCs w:val="24"/>
          <w:lang w:val="uz-Cyrl-UZ"/>
        </w:rPr>
        <w:t>;</w:t>
      </w:r>
    </w:p>
    <w:p w14:paraId="1BEE4C10" w14:textId="77777777" w:rsidR="001C6563" w:rsidRPr="00B608F6" w:rsidRDefault="001C6563" w:rsidP="001C6563">
      <w:pPr>
        <w:pStyle w:val="MediumGrid1-Accent21"/>
        <w:numPr>
          <w:ilvl w:val="0"/>
          <w:numId w:val="15"/>
        </w:numPr>
        <w:spacing w:before="0" w:after="0"/>
        <w:rPr>
          <w:rFonts w:asciiTheme="minorHAnsi" w:hAnsiTheme="minorHAnsi"/>
          <w:i/>
          <w:sz w:val="24"/>
          <w:szCs w:val="24"/>
          <w:u w:val="single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Образац </w:t>
      </w:r>
      <w:r w:rsidR="004F42EA" w:rsidRPr="00B608F6">
        <w:rPr>
          <w:rFonts w:asciiTheme="minorHAnsi" w:hAnsiTheme="minorHAnsi"/>
          <w:i/>
          <w:sz w:val="24"/>
          <w:szCs w:val="24"/>
          <w:lang w:val="uz-Cyrl-UZ"/>
        </w:rPr>
        <w:t>Пријавни формулар за пакет</w:t>
      </w:r>
      <w:r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 подршке општинским и градским управама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 xml:space="preserve"> (попуњен,</w:t>
      </w:r>
      <w:r w:rsidRPr="00B608F6">
        <w:rPr>
          <w:rFonts w:asciiTheme="minorHAnsi" w:hAnsiTheme="minorHAnsi"/>
          <w:sz w:val="24"/>
          <w:szCs w:val="24"/>
          <w:lang w:val="uz-Cyrl-UZ"/>
        </w:rPr>
        <w:t xml:space="preserve"> потписан и печатиран од стране начелника општинске/градске управе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 xml:space="preserve"> на прописаном обрасцу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)</w:t>
      </w:r>
      <w:r w:rsidRPr="00B608F6">
        <w:rPr>
          <w:rFonts w:asciiTheme="minorHAnsi" w:hAnsiTheme="minorHAnsi"/>
          <w:sz w:val="24"/>
          <w:szCs w:val="24"/>
          <w:lang w:val="uz-Cyrl-UZ"/>
        </w:rPr>
        <w:t>.</w:t>
      </w:r>
    </w:p>
    <w:p w14:paraId="1FE8CD0B" w14:textId="77777777" w:rsidR="004F42EA" w:rsidRPr="00B608F6" w:rsidRDefault="00796882" w:rsidP="00540F9F">
      <w:pPr>
        <w:spacing w:before="120"/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>Наведени обрас</w:t>
      </w:r>
      <w:r w:rsidR="001C6563" w:rsidRPr="00B608F6">
        <w:rPr>
          <w:rFonts w:asciiTheme="minorHAnsi" w:hAnsiTheme="minorHAnsi"/>
          <w:sz w:val="24"/>
          <w:szCs w:val="24"/>
          <w:lang w:val="uz-Cyrl-UZ"/>
        </w:rPr>
        <w:t>ци (</w:t>
      </w:r>
      <w:r w:rsidR="004F42EA" w:rsidRPr="00B608F6">
        <w:rPr>
          <w:rFonts w:asciiTheme="minorHAnsi" w:hAnsiTheme="minorHAnsi"/>
          <w:i/>
          <w:sz w:val="24"/>
          <w:szCs w:val="24"/>
          <w:lang w:val="uz-Cyrl-UZ"/>
        </w:rPr>
        <w:t>Текст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 xml:space="preserve"> захтева за доделу пакета подршке, </w:t>
      </w:r>
      <w:r w:rsidR="004F42EA" w:rsidRPr="00B608F6">
        <w:rPr>
          <w:rFonts w:asciiTheme="minorHAnsi" w:hAnsiTheme="minorHAnsi"/>
          <w:i/>
          <w:sz w:val="24"/>
          <w:szCs w:val="24"/>
          <w:lang w:val="uz-Cyrl-UZ"/>
        </w:rPr>
        <w:t>Текст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4F42EA" w:rsidRPr="00B608F6">
        <w:rPr>
          <w:rFonts w:asciiTheme="minorHAnsi" w:hAnsiTheme="minorHAnsi"/>
          <w:i/>
          <w:sz w:val="24"/>
          <w:szCs w:val="24"/>
          <w:lang w:val="uz-Cyrl-UZ"/>
        </w:rPr>
        <w:t>изјаве</w:t>
      </w:r>
      <w:r w:rsidR="00306B22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 о сагласности за сарадњу</w:t>
      </w:r>
      <w:r w:rsidR="00FB4A00" w:rsidRPr="00B608F6">
        <w:rPr>
          <w:rFonts w:asciiTheme="minorHAnsi" w:hAnsiTheme="minorHAnsi"/>
          <w:i/>
          <w:sz w:val="24"/>
          <w:szCs w:val="24"/>
          <w:lang w:val="uz-Cyrl-UZ"/>
        </w:rPr>
        <w:t>, Садржај пакета подршке</w:t>
      </w:r>
      <w:r w:rsidR="002D45AF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 </w:t>
      </w:r>
      <w:r w:rsidR="00E3740F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1C6563" w:rsidRPr="00B608F6">
        <w:rPr>
          <w:rFonts w:asciiTheme="minorHAnsi" w:hAnsiTheme="minorHAnsi"/>
          <w:sz w:val="24"/>
          <w:szCs w:val="24"/>
          <w:lang w:val="uz-Cyrl-UZ"/>
        </w:rPr>
        <w:t xml:space="preserve">и </w:t>
      </w:r>
      <w:r w:rsidR="00E3740F" w:rsidRPr="00B608F6">
        <w:rPr>
          <w:rFonts w:asciiTheme="minorHAnsi" w:hAnsiTheme="minorHAnsi"/>
          <w:i/>
          <w:sz w:val="24"/>
          <w:szCs w:val="24"/>
          <w:lang w:val="uz-Cyrl-UZ"/>
        </w:rPr>
        <w:t>Пријавни формулар за пакете подршке општинским</w:t>
      </w:r>
      <w:r w:rsidR="00306B22" w:rsidRPr="00B608F6">
        <w:rPr>
          <w:rFonts w:asciiTheme="minorHAnsi" w:hAnsiTheme="minorHAnsi"/>
          <w:i/>
          <w:sz w:val="24"/>
          <w:szCs w:val="24"/>
          <w:lang w:val="uz-Cyrl-UZ"/>
        </w:rPr>
        <w:t xml:space="preserve"> и градским управама</w:t>
      </w:r>
      <w:r w:rsidR="001C6563" w:rsidRPr="00B608F6">
        <w:rPr>
          <w:rFonts w:asciiTheme="minorHAnsi" w:hAnsiTheme="minorHAnsi"/>
          <w:i/>
          <w:sz w:val="24"/>
          <w:szCs w:val="24"/>
          <w:lang w:val="uz-Cyrl-UZ"/>
        </w:rPr>
        <w:t>)</w:t>
      </w:r>
      <w:r w:rsidR="00E3740F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701278" w:rsidRPr="00B608F6">
        <w:rPr>
          <w:rFonts w:asciiTheme="minorHAnsi" w:hAnsiTheme="minorHAnsi"/>
          <w:sz w:val="24"/>
          <w:szCs w:val="24"/>
          <w:lang w:val="uz-Cyrl-UZ"/>
        </w:rPr>
        <w:t>се</w:t>
      </w:r>
      <w:r w:rsidR="00E3740F" w:rsidRPr="00B608F6">
        <w:rPr>
          <w:rFonts w:asciiTheme="minorHAnsi" w:hAnsiTheme="minorHAnsi"/>
          <w:sz w:val="24"/>
          <w:szCs w:val="24"/>
          <w:lang w:val="uz-Cyrl-UZ"/>
        </w:rPr>
        <w:t xml:space="preserve"> могу пре</w:t>
      </w:r>
      <w:r w:rsidR="00691CC9" w:rsidRPr="00B608F6">
        <w:rPr>
          <w:rFonts w:asciiTheme="minorHAnsi" w:hAnsiTheme="minorHAnsi"/>
          <w:sz w:val="24"/>
          <w:szCs w:val="24"/>
          <w:lang w:val="uz-Cyrl-UZ"/>
        </w:rPr>
        <w:t>у</w:t>
      </w:r>
      <w:r w:rsidR="00E3740F" w:rsidRPr="00B608F6">
        <w:rPr>
          <w:rFonts w:asciiTheme="minorHAnsi" w:hAnsiTheme="minorHAnsi"/>
          <w:sz w:val="24"/>
          <w:szCs w:val="24"/>
          <w:lang w:val="uz-Cyrl-UZ"/>
        </w:rPr>
        <w:t>зети с</w:t>
      </w:r>
      <w:r w:rsidR="00A95EFC" w:rsidRPr="00B608F6">
        <w:rPr>
          <w:rFonts w:asciiTheme="minorHAnsi" w:hAnsiTheme="minorHAnsi"/>
          <w:sz w:val="24"/>
          <w:szCs w:val="24"/>
          <w:lang w:val="uz-Cyrl-UZ"/>
        </w:rPr>
        <w:t xml:space="preserve">а интернет </w:t>
      </w:r>
      <w:r w:rsidR="00971CB5" w:rsidRPr="00B608F6">
        <w:rPr>
          <w:rFonts w:asciiTheme="minorHAnsi" w:hAnsiTheme="minorHAnsi"/>
          <w:sz w:val="24"/>
          <w:szCs w:val="24"/>
          <w:lang w:val="uz-Cyrl-UZ"/>
        </w:rPr>
        <w:t>презентациј</w:t>
      </w:r>
      <w:r w:rsidR="004F42EA" w:rsidRPr="00B608F6">
        <w:rPr>
          <w:rFonts w:asciiTheme="minorHAnsi" w:hAnsiTheme="minorHAnsi"/>
          <w:sz w:val="24"/>
          <w:szCs w:val="24"/>
          <w:lang w:val="uz-Cyrl-UZ"/>
        </w:rPr>
        <w:t>а:</w:t>
      </w:r>
    </w:p>
    <w:p w14:paraId="72C9A550" w14:textId="09157F74" w:rsidR="00085CA9" w:rsidRPr="00404078" w:rsidRDefault="003B5F4C" w:rsidP="00540F9F">
      <w:pPr>
        <w:spacing w:before="120"/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>Канцеларије С</w:t>
      </w:r>
      <w:r w:rsidR="00085CA9" w:rsidRPr="00B608F6">
        <w:rPr>
          <w:rFonts w:asciiTheme="minorHAnsi" w:hAnsiTheme="minorHAnsi"/>
          <w:sz w:val="24"/>
          <w:szCs w:val="24"/>
          <w:lang w:val="uz-Cyrl-UZ"/>
        </w:rPr>
        <w:t xml:space="preserve">авета Европе у Београду </w:t>
      </w:r>
      <w:hyperlink r:id="rId9" w:history="1">
        <w:r w:rsidR="00085CA9" w:rsidRPr="00B608F6">
          <w:rPr>
            <w:rStyle w:val="Hyperlink"/>
            <w:rFonts w:asciiTheme="minorHAnsi" w:hAnsiTheme="minorHAnsi"/>
            <w:sz w:val="24"/>
            <w:szCs w:val="24"/>
            <w:lang w:val="uz-Cyrl-UZ"/>
          </w:rPr>
          <w:t>http://www.coe.int/belgrade</w:t>
        </w:r>
      </w:hyperlink>
    </w:p>
    <w:p w14:paraId="3CD7E653" w14:textId="77777777" w:rsidR="00085CA9" w:rsidRPr="00404078" w:rsidRDefault="00085CA9" w:rsidP="00540F9F">
      <w:pPr>
        <w:spacing w:before="120"/>
        <w:rPr>
          <w:rFonts w:asciiTheme="minorHAnsi" w:hAnsiTheme="minorHAnsi"/>
          <w:sz w:val="24"/>
          <w:szCs w:val="24"/>
          <w:lang w:val="uz-Cyrl-UZ"/>
        </w:rPr>
      </w:pPr>
      <w:r w:rsidRPr="003C24F3">
        <w:rPr>
          <w:rFonts w:asciiTheme="minorHAnsi" w:hAnsiTheme="minorHAnsi"/>
          <w:sz w:val="24"/>
          <w:szCs w:val="24"/>
          <w:lang w:val="uz-Cyrl-UZ"/>
        </w:rPr>
        <w:t xml:space="preserve">Сталне конференције градова и општина </w:t>
      </w:r>
      <w:hyperlink r:id="rId10" w:history="1">
        <w:r w:rsidRPr="003C24F3">
          <w:rPr>
            <w:rStyle w:val="Hyperlink"/>
            <w:rFonts w:asciiTheme="minorHAnsi" w:hAnsiTheme="minorHAnsi"/>
            <w:sz w:val="24"/>
            <w:szCs w:val="24"/>
            <w:lang w:val="uz-Cyrl-UZ"/>
          </w:rPr>
          <w:t>http://www.skgo.org/</w:t>
        </w:r>
      </w:hyperlink>
      <w:r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</w:p>
    <w:p w14:paraId="41ABC629" w14:textId="5CAC129A" w:rsidR="00E3740F" w:rsidRPr="00B608F6" w:rsidRDefault="00E3740F" w:rsidP="004F0A4E">
      <w:pPr>
        <w:rPr>
          <w:rFonts w:asciiTheme="minorHAnsi" w:hAnsiTheme="minorHAnsi"/>
          <w:sz w:val="24"/>
          <w:szCs w:val="24"/>
          <w:u w:val="single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>Д</w:t>
      </w:r>
      <w:r w:rsidR="009434AD" w:rsidRPr="00B608F6">
        <w:rPr>
          <w:rFonts w:asciiTheme="minorHAnsi" w:hAnsiTheme="minorHAnsi"/>
          <w:sz w:val="24"/>
          <w:szCs w:val="24"/>
          <w:lang w:val="uz-Cyrl-UZ"/>
        </w:rPr>
        <w:t xml:space="preserve">окументацију за подношење пријава потребно је </w:t>
      </w:r>
      <w:r w:rsidRPr="00B608F6">
        <w:rPr>
          <w:rFonts w:asciiTheme="minorHAnsi" w:hAnsiTheme="minorHAnsi"/>
          <w:sz w:val="24"/>
          <w:szCs w:val="24"/>
          <w:lang w:val="uz-Cyrl-UZ"/>
        </w:rPr>
        <w:t>доставити</w:t>
      </w:r>
      <w:r w:rsidR="00A95EFC" w:rsidRPr="00B608F6">
        <w:rPr>
          <w:rFonts w:asciiTheme="minorHAnsi" w:hAnsiTheme="minorHAnsi"/>
          <w:sz w:val="24"/>
          <w:szCs w:val="24"/>
          <w:lang w:val="uz-Cyrl-UZ"/>
        </w:rPr>
        <w:t xml:space="preserve"> у штампаном облику у 4 примерка (један оригинал и три копије) у запечаћеној </w:t>
      </w:r>
      <w:r w:rsidR="005226E9" w:rsidRPr="00B608F6">
        <w:rPr>
          <w:rFonts w:asciiTheme="minorHAnsi" w:hAnsiTheme="minorHAnsi"/>
          <w:sz w:val="24"/>
          <w:szCs w:val="24"/>
          <w:lang w:val="uz-Cyrl-UZ"/>
        </w:rPr>
        <w:t>коверти</w:t>
      </w:r>
      <w:r w:rsidR="007B53CA" w:rsidRPr="00B608F6">
        <w:rPr>
          <w:rFonts w:asciiTheme="minorHAnsi" w:hAnsiTheme="minorHAnsi"/>
          <w:sz w:val="24"/>
          <w:szCs w:val="24"/>
          <w:lang w:val="uz-Cyrl-UZ"/>
        </w:rPr>
        <w:t xml:space="preserve"> са јасном назнаком</w:t>
      </w:r>
      <w:r w:rsidR="004F0A4E" w:rsidRPr="00B608F6">
        <w:rPr>
          <w:rFonts w:asciiTheme="minorHAnsi" w:hAnsiTheme="minorHAnsi"/>
          <w:sz w:val="24"/>
          <w:szCs w:val="24"/>
          <w:lang w:val="uz-Cyrl-UZ"/>
        </w:rPr>
        <w:t xml:space="preserve">: </w:t>
      </w:r>
      <w:r w:rsidR="005226E9" w:rsidRPr="00B608F6">
        <w:rPr>
          <w:rFonts w:asciiTheme="minorHAnsi" w:hAnsiTheme="minorHAnsi"/>
          <w:sz w:val="24"/>
          <w:szCs w:val="24"/>
          <w:lang w:val="uz-Cyrl-UZ"/>
        </w:rPr>
        <w:t>“</w:t>
      </w:r>
      <w:r w:rsidR="004F42EA" w:rsidRPr="00B608F6">
        <w:rPr>
          <w:rFonts w:asciiTheme="minorHAnsi" w:hAnsiTheme="minorHAnsi"/>
          <w:sz w:val="24"/>
          <w:szCs w:val="24"/>
          <w:u w:val="single"/>
          <w:lang w:val="uz-Cyrl-UZ"/>
        </w:rPr>
        <w:t>Пријава за Пакет</w:t>
      </w:r>
      <w:r w:rsidR="005226E9" w:rsidRPr="00B608F6">
        <w:rPr>
          <w:rFonts w:asciiTheme="minorHAnsi" w:hAnsiTheme="minorHAnsi"/>
          <w:sz w:val="24"/>
          <w:szCs w:val="24"/>
          <w:u w:val="single"/>
          <w:lang w:val="uz-Cyrl-UZ"/>
        </w:rPr>
        <w:t xml:space="preserve"> подршке </w:t>
      </w:r>
      <w:r w:rsidR="004F42EA" w:rsidRPr="00B608F6">
        <w:rPr>
          <w:rFonts w:asciiTheme="minorHAnsi" w:hAnsiTheme="minorHAnsi"/>
          <w:sz w:val="24"/>
          <w:szCs w:val="24"/>
          <w:u w:val="single"/>
          <w:lang w:val="uz-Cyrl-UZ"/>
        </w:rPr>
        <w:t>општинским и градским управама за унапређење</w:t>
      </w:r>
      <w:r w:rsidR="00894DF6" w:rsidRPr="00B608F6">
        <w:rPr>
          <w:rFonts w:asciiTheme="minorHAnsi" w:hAnsiTheme="minorHAnsi"/>
          <w:sz w:val="24"/>
          <w:szCs w:val="24"/>
          <w:u w:val="single"/>
          <w:lang w:val="uz-Cyrl-UZ"/>
        </w:rPr>
        <w:t xml:space="preserve"> функције</w:t>
      </w:r>
      <w:r w:rsidR="004F42EA" w:rsidRPr="00B608F6">
        <w:rPr>
          <w:rFonts w:asciiTheme="minorHAnsi" w:hAnsiTheme="minorHAnsi"/>
          <w:sz w:val="24"/>
          <w:szCs w:val="24"/>
          <w:u w:val="single"/>
          <w:lang w:val="uz-Cyrl-UZ"/>
        </w:rPr>
        <w:t xml:space="preserve"> управљања људским ресурсима у </w:t>
      </w:r>
      <w:r w:rsidR="00894DF6" w:rsidRPr="00B608F6">
        <w:rPr>
          <w:rFonts w:asciiTheme="minorHAnsi" w:hAnsiTheme="minorHAnsi"/>
          <w:sz w:val="24"/>
          <w:szCs w:val="24"/>
          <w:u w:val="single"/>
          <w:lang w:val="uz-Cyrl-UZ"/>
        </w:rPr>
        <w:t>општинским/градским управама</w:t>
      </w:r>
      <w:r w:rsidR="004F0A4E" w:rsidRPr="00B608F6">
        <w:rPr>
          <w:rFonts w:asciiTheme="minorHAnsi" w:hAnsiTheme="minorHAnsi"/>
          <w:sz w:val="24"/>
          <w:szCs w:val="24"/>
          <w:u w:val="single"/>
          <w:lang w:val="uz-Cyrl-UZ"/>
        </w:rPr>
        <w:t>”.</w:t>
      </w:r>
      <w:r w:rsidR="00875CF0" w:rsidRPr="00B608F6">
        <w:rPr>
          <w:rFonts w:asciiTheme="minorHAnsi" w:hAnsiTheme="minorHAnsi"/>
          <w:sz w:val="24"/>
          <w:szCs w:val="24"/>
          <w:u w:val="single"/>
          <w:lang w:val="uz-Cyrl-UZ"/>
        </w:rPr>
        <w:t xml:space="preserve"> </w:t>
      </w:r>
    </w:p>
    <w:p w14:paraId="75DDDBB9" w14:textId="77777777" w:rsidR="004F0A4E" w:rsidRPr="00B608F6" w:rsidRDefault="004F0A4E" w:rsidP="004F0A4E">
      <w:pPr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На полеђини коверте треба навести назив </w:t>
      </w:r>
      <w:r w:rsidR="0061039C" w:rsidRPr="00B608F6">
        <w:rPr>
          <w:rFonts w:asciiTheme="minorHAnsi" w:hAnsiTheme="minorHAnsi"/>
          <w:sz w:val="24"/>
          <w:szCs w:val="24"/>
          <w:lang w:val="uz-Cyrl-UZ"/>
        </w:rPr>
        <w:t>града/општине/градске општине</w:t>
      </w:r>
      <w:r w:rsidR="008110CC" w:rsidRPr="00B608F6">
        <w:rPr>
          <w:rFonts w:asciiTheme="minorHAnsi" w:hAnsiTheme="minorHAnsi"/>
          <w:sz w:val="24"/>
          <w:szCs w:val="24"/>
          <w:lang w:val="uz-Cyrl-UZ"/>
        </w:rPr>
        <w:t xml:space="preserve">, </w:t>
      </w:r>
      <w:r w:rsidR="00E3740F" w:rsidRPr="00B608F6">
        <w:rPr>
          <w:rFonts w:asciiTheme="minorHAnsi" w:hAnsiTheme="minorHAnsi"/>
          <w:sz w:val="24"/>
          <w:szCs w:val="24"/>
          <w:lang w:val="uz-Cyrl-UZ"/>
        </w:rPr>
        <w:t xml:space="preserve">име и </w:t>
      </w:r>
      <w:r w:rsidRPr="00B608F6">
        <w:rPr>
          <w:rFonts w:asciiTheme="minorHAnsi" w:hAnsiTheme="minorHAnsi"/>
          <w:sz w:val="24"/>
          <w:szCs w:val="24"/>
          <w:lang w:val="uz-Cyrl-UZ"/>
        </w:rPr>
        <w:t xml:space="preserve">број телефона особе за контакт. </w:t>
      </w:r>
    </w:p>
    <w:p w14:paraId="5B433753" w14:textId="77777777" w:rsidR="003B5F4C" w:rsidRPr="00B608F6" w:rsidRDefault="00A95EFC" w:rsidP="003B5F4C">
      <w:pPr>
        <w:spacing w:after="0" w:line="240" w:lineRule="auto"/>
        <w:rPr>
          <w:rFonts w:asciiTheme="minorHAnsi" w:hAnsiTheme="minorHAnsi"/>
          <w:sz w:val="24"/>
          <w:szCs w:val="24"/>
          <w:lang w:val="uz-Cyrl-UZ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 xml:space="preserve">Пријаве се достављају поштом или лично </w:t>
      </w:r>
      <w:r w:rsidR="00875CF0" w:rsidRPr="00B608F6">
        <w:rPr>
          <w:rFonts w:asciiTheme="minorHAnsi" w:hAnsiTheme="minorHAnsi"/>
          <w:sz w:val="24"/>
          <w:szCs w:val="24"/>
          <w:lang w:val="uz-Cyrl-UZ"/>
        </w:rPr>
        <w:t xml:space="preserve">на </w:t>
      </w:r>
      <w:r w:rsidR="003B5F4C" w:rsidRPr="00B608F6">
        <w:rPr>
          <w:rFonts w:asciiTheme="minorHAnsi" w:hAnsiTheme="minorHAnsi"/>
          <w:sz w:val="24"/>
          <w:szCs w:val="24"/>
          <w:lang w:val="uz-Cyrl-UZ"/>
        </w:rPr>
        <w:t>следећу адресу:</w:t>
      </w:r>
    </w:p>
    <w:p w14:paraId="3CAE5361" w14:textId="77777777" w:rsidR="005226E9" w:rsidRPr="00B608F6" w:rsidRDefault="003B5F4C" w:rsidP="003B5F4C">
      <w:pPr>
        <w:spacing w:after="0" w:line="240" w:lineRule="auto"/>
        <w:rPr>
          <w:rFonts w:asciiTheme="minorHAnsi" w:hAnsiTheme="minorHAnsi"/>
          <w:b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sz w:val="24"/>
          <w:szCs w:val="24"/>
          <w:lang w:val="uz-Cyrl-UZ"/>
        </w:rPr>
        <w:t>Канцеларија</w:t>
      </w:r>
      <w:r w:rsidR="00205BE8" w:rsidRPr="00B608F6">
        <w:rPr>
          <w:rFonts w:asciiTheme="minorHAnsi" w:hAnsiTheme="minorHAnsi"/>
          <w:b/>
          <w:sz w:val="24"/>
          <w:szCs w:val="24"/>
          <w:lang w:val="uz-Cyrl-UZ"/>
        </w:rPr>
        <w:t xml:space="preserve"> Савета Европе у Београду</w:t>
      </w:r>
      <w:r w:rsidR="00A95EFC" w:rsidRPr="00B608F6">
        <w:rPr>
          <w:rFonts w:asciiTheme="minorHAnsi" w:hAnsiTheme="minorHAnsi"/>
          <w:b/>
          <w:sz w:val="24"/>
          <w:szCs w:val="24"/>
          <w:lang w:val="uz-Cyrl-UZ"/>
        </w:rPr>
        <w:t xml:space="preserve"> </w:t>
      </w:r>
    </w:p>
    <w:p w14:paraId="06C17D1E" w14:textId="77777777" w:rsidR="00894DF6" w:rsidRPr="00B608F6" w:rsidRDefault="00894DF6" w:rsidP="003B5F4C">
      <w:pPr>
        <w:spacing w:after="0" w:line="240" w:lineRule="auto"/>
        <w:rPr>
          <w:rFonts w:asciiTheme="minorHAnsi" w:hAnsiTheme="minorHAnsi"/>
          <w:b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sz w:val="24"/>
          <w:szCs w:val="24"/>
          <w:lang w:val="uz-Cyrl-UZ"/>
        </w:rPr>
        <w:t>Јовановић Александар</w:t>
      </w:r>
    </w:p>
    <w:p w14:paraId="47E9A950" w14:textId="77777777" w:rsidR="00894DF6" w:rsidRPr="00B608F6" w:rsidRDefault="00894DF6" w:rsidP="003B5F4C">
      <w:pPr>
        <w:spacing w:after="0" w:line="240" w:lineRule="auto"/>
        <w:rPr>
          <w:rFonts w:asciiTheme="minorHAnsi" w:hAnsiTheme="minorHAnsi"/>
          <w:b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sz w:val="24"/>
          <w:szCs w:val="24"/>
          <w:lang w:val="uz-Cyrl-UZ"/>
        </w:rPr>
        <w:t>Шпанских бораца 3</w:t>
      </w:r>
    </w:p>
    <w:p w14:paraId="6A112B7D" w14:textId="77777777" w:rsidR="00894DF6" w:rsidRPr="00B608F6" w:rsidRDefault="00427A7C" w:rsidP="003B5F4C">
      <w:pPr>
        <w:spacing w:after="0" w:line="240" w:lineRule="auto"/>
        <w:rPr>
          <w:rFonts w:asciiTheme="minorHAnsi" w:hAnsiTheme="minorHAnsi"/>
          <w:b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sz w:val="24"/>
          <w:szCs w:val="24"/>
          <w:lang w:val="uz-Cyrl-UZ"/>
        </w:rPr>
        <w:t>Blue</w:t>
      </w:r>
      <w:r w:rsidR="00894DF6" w:rsidRPr="00B608F6">
        <w:rPr>
          <w:rFonts w:asciiTheme="minorHAnsi" w:hAnsiTheme="minorHAnsi"/>
          <w:b/>
          <w:sz w:val="24"/>
          <w:szCs w:val="24"/>
          <w:lang w:val="uz-Cyrl-UZ"/>
        </w:rPr>
        <w:t xml:space="preserve"> Center</w:t>
      </w:r>
    </w:p>
    <w:p w14:paraId="2FBE5AEA" w14:textId="77777777" w:rsidR="00894DF6" w:rsidRPr="00B608F6" w:rsidRDefault="00894DF6" w:rsidP="003B5F4C">
      <w:pPr>
        <w:spacing w:after="0" w:line="240" w:lineRule="auto"/>
        <w:rPr>
          <w:rFonts w:asciiTheme="minorHAnsi" w:hAnsiTheme="minorHAnsi"/>
          <w:b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sz w:val="24"/>
          <w:szCs w:val="24"/>
          <w:lang w:val="uz-Cyrl-UZ"/>
        </w:rPr>
        <w:t>11070</w:t>
      </w:r>
      <w:r w:rsidR="00427A7C" w:rsidRPr="00B608F6">
        <w:rPr>
          <w:rFonts w:asciiTheme="minorHAnsi" w:hAnsiTheme="minorHAnsi"/>
          <w:b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b/>
          <w:sz w:val="24"/>
          <w:szCs w:val="24"/>
          <w:lang w:val="uz-Cyrl-UZ"/>
        </w:rPr>
        <w:t>Нови Београд</w:t>
      </w:r>
    </w:p>
    <w:p w14:paraId="34B28A31" w14:textId="77777777" w:rsidR="003B5F4C" w:rsidRPr="008426B9" w:rsidRDefault="003B5F4C" w:rsidP="003B5F4C">
      <w:pPr>
        <w:spacing w:after="0" w:line="240" w:lineRule="auto"/>
        <w:rPr>
          <w:rFonts w:asciiTheme="minorHAnsi" w:hAnsiTheme="minorHAnsi"/>
          <w:sz w:val="24"/>
          <w:szCs w:val="24"/>
          <w:lang w:val="uz-Cyrl-UZ"/>
        </w:rPr>
      </w:pPr>
    </w:p>
    <w:p w14:paraId="406C42B5" w14:textId="529ED452" w:rsidR="00297C6D" w:rsidRPr="008426B9" w:rsidRDefault="00E3740F" w:rsidP="005B0252">
      <w:pPr>
        <w:spacing w:after="0"/>
        <w:rPr>
          <w:rFonts w:asciiTheme="minorHAnsi" w:hAnsiTheme="minorHAnsi"/>
          <w:sz w:val="24"/>
          <w:szCs w:val="24"/>
          <w:lang w:val="uz-Cyrl-UZ"/>
        </w:rPr>
      </w:pPr>
      <w:r w:rsidRPr="008426B9">
        <w:rPr>
          <w:rFonts w:asciiTheme="minorHAnsi" w:hAnsiTheme="minorHAnsi"/>
          <w:sz w:val="24"/>
          <w:szCs w:val="24"/>
          <w:lang w:val="uz-Cyrl-UZ"/>
        </w:rPr>
        <w:t>Рок за достављање пријава је</w:t>
      </w:r>
      <w:r w:rsidR="00CC4173"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586DAC" w:rsidRPr="008426B9">
        <w:rPr>
          <w:rFonts w:asciiTheme="minorHAnsi" w:hAnsiTheme="minorHAnsi"/>
          <w:b/>
          <w:sz w:val="24"/>
          <w:szCs w:val="24"/>
          <w:lang w:val="uz-Cyrl-UZ"/>
        </w:rPr>
        <w:t xml:space="preserve"> 10</w:t>
      </w:r>
      <w:r w:rsidR="00BD655D" w:rsidRPr="008426B9">
        <w:rPr>
          <w:rFonts w:asciiTheme="minorHAnsi" w:hAnsiTheme="minorHAnsi"/>
          <w:b/>
          <w:sz w:val="24"/>
          <w:szCs w:val="24"/>
          <w:lang w:val="uz-Cyrl-UZ"/>
        </w:rPr>
        <w:t xml:space="preserve">. </w:t>
      </w:r>
      <w:r w:rsidR="00586DAC" w:rsidRPr="008426B9">
        <w:rPr>
          <w:rFonts w:asciiTheme="minorHAnsi" w:hAnsiTheme="minorHAnsi"/>
          <w:b/>
          <w:sz w:val="24"/>
          <w:szCs w:val="24"/>
          <w:lang w:val="uz-Cyrl-UZ"/>
        </w:rPr>
        <w:t>октобар</w:t>
      </w:r>
      <w:r w:rsidR="00392B8A" w:rsidRPr="008426B9">
        <w:rPr>
          <w:rFonts w:asciiTheme="minorHAnsi" w:hAnsiTheme="minorHAnsi"/>
          <w:b/>
          <w:sz w:val="24"/>
          <w:szCs w:val="24"/>
          <w:lang w:val="uz-Cyrl-UZ"/>
        </w:rPr>
        <w:t xml:space="preserve"> 2019</w:t>
      </w:r>
      <w:r w:rsidR="00CC4173" w:rsidRPr="008426B9">
        <w:rPr>
          <w:rFonts w:asciiTheme="minorHAnsi" w:hAnsiTheme="minorHAnsi"/>
          <w:b/>
          <w:sz w:val="24"/>
          <w:szCs w:val="24"/>
          <w:lang w:val="uz-Cyrl-UZ"/>
        </w:rPr>
        <w:t>. године</w:t>
      </w:r>
      <w:r w:rsidR="00875CF0" w:rsidRPr="008426B9">
        <w:rPr>
          <w:rFonts w:asciiTheme="minorHAnsi" w:hAnsiTheme="minorHAnsi"/>
          <w:sz w:val="24"/>
          <w:szCs w:val="24"/>
          <w:lang w:val="uz-Cyrl-UZ"/>
        </w:rPr>
        <w:t>.</w:t>
      </w:r>
    </w:p>
    <w:p w14:paraId="1447E97B" w14:textId="77777777" w:rsidR="00875CF0" w:rsidRPr="008426B9" w:rsidRDefault="00E3740F" w:rsidP="005B0252">
      <w:pPr>
        <w:spacing w:after="0"/>
        <w:rPr>
          <w:rFonts w:asciiTheme="minorHAnsi" w:hAnsiTheme="minorHAnsi"/>
          <w:sz w:val="24"/>
          <w:szCs w:val="24"/>
          <w:lang w:val="uz-Cyrl-UZ"/>
        </w:rPr>
      </w:pPr>
      <w:r w:rsidRPr="008426B9">
        <w:rPr>
          <w:rFonts w:asciiTheme="minorHAnsi" w:hAnsiTheme="minorHAnsi"/>
          <w:sz w:val="24"/>
          <w:szCs w:val="24"/>
          <w:lang w:val="uz-Cyrl-UZ"/>
        </w:rPr>
        <w:t>Благовременим ће се с</w:t>
      </w:r>
      <w:r w:rsidR="003E343E" w:rsidRPr="008426B9">
        <w:rPr>
          <w:rFonts w:asciiTheme="minorHAnsi" w:hAnsiTheme="minorHAnsi"/>
          <w:sz w:val="24"/>
          <w:szCs w:val="24"/>
          <w:lang w:val="uz-Cyrl-UZ"/>
        </w:rPr>
        <w:t>матрати пријаве које су пристигле</w:t>
      </w:r>
      <w:r w:rsidRPr="008426B9">
        <w:rPr>
          <w:rFonts w:asciiTheme="minorHAnsi" w:hAnsiTheme="minorHAnsi"/>
          <w:sz w:val="24"/>
          <w:szCs w:val="24"/>
          <w:lang w:val="uz-Cyrl-UZ"/>
        </w:rPr>
        <w:t xml:space="preserve"> до последњег дана истека рока за подношење пријава.</w:t>
      </w:r>
      <w:r w:rsidR="005B0252" w:rsidRPr="008426B9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875CF0" w:rsidRPr="008426B9">
        <w:rPr>
          <w:rFonts w:asciiTheme="minorHAnsi" w:hAnsiTheme="minorHAnsi"/>
          <w:sz w:val="24"/>
          <w:szCs w:val="24"/>
          <w:lang w:val="uz-Cyrl-UZ"/>
        </w:rPr>
        <w:t xml:space="preserve">Неблаговремене, односно пријаве које стигну после рока, неће се </w:t>
      </w:r>
      <w:r w:rsidR="003F0292" w:rsidRPr="008426B9">
        <w:rPr>
          <w:rFonts w:asciiTheme="minorHAnsi" w:hAnsiTheme="minorHAnsi"/>
          <w:sz w:val="24"/>
          <w:szCs w:val="24"/>
          <w:lang w:val="uz-Cyrl-UZ"/>
        </w:rPr>
        <w:t>разматрати</w:t>
      </w:r>
      <w:r w:rsidR="00875CF0" w:rsidRPr="008426B9">
        <w:rPr>
          <w:rFonts w:asciiTheme="minorHAnsi" w:hAnsiTheme="minorHAnsi"/>
          <w:sz w:val="24"/>
          <w:szCs w:val="24"/>
          <w:lang w:val="uz-Cyrl-UZ"/>
        </w:rPr>
        <w:t xml:space="preserve">. </w:t>
      </w:r>
    </w:p>
    <w:p w14:paraId="25D4D15A" w14:textId="77777777" w:rsidR="00345C18" w:rsidRDefault="005102C2" w:rsidP="00261B9A">
      <w:pPr>
        <w:autoSpaceDE w:val="0"/>
        <w:autoSpaceDN w:val="0"/>
        <w:adjustRightInd w:val="0"/>
        <w:spacing w:before="120" w:after="0"/>
        <w:rPr>
          <w:rFonts w:asciiTheme="minorHAnsi" w:hAnsiTheme="minorHAnsi"/>
          <w:iCs/>
          <w:sz w:val="24"/>
          <w:szCs w:val="24"/>
          <w:lang w:val="sr-Latn-RS"/>
        </w:rPr>
      </w:pPr>
      <w:r w:rsidRPr="008426B9">
        <w:rPr>
          <w:rFonts w:asciiTheme="minorHAnsi" w:hAnsiTheme="minorHAnsi"/>
          <w:iCs/>
          <w:sz w:val="24"/>
          <w:szCs w:val="24"/>
          <w:lang w:val="uz-Cyrl-UZ"/>
        </w:rPr>
        <w:lastRenderedPageBreak/>
        <w:t xml:space="preserve">Пријаве се подносе на српском језику. </w:t>
      </w:r>
    </w:p>
    <w:p w14:paraId="645B5A3F" w14:textId="77777777" w:rsidR="00B608F6" w:rsidRPr="00B608F6" w:rsidRDefault="00B608F6" w:rsidP="00261B9A">
      <w:pPr>
        <w:autoSpaceDE w:val="0"/>
        <w:autoSpaceDN w:val="0"/>
        <w:adjustRightInd w:val="0"/>
        <w:spacing w:before="120" w:after="0"/>
        <w:rPr>
          <w:rFonts w:asciiTheme="minorHAnsi" w:hAnsiTheme="minorHAnsi"/>
          <w:iCs/>
          <w:sz w:val="24"/>
          <w:szCs w:val="24"/>
          <w:lang w:val="sr-Latn-RS"/>
        </w:rPr>
      </w:pPr>
    </w:p>
    <w:p w14:paraId="1AED7233" w14:textId="77777777" w:rsidR="00345C18" w:rsidRPr="00261B9A" w:rsidRDefault="007624D1" w:rsidP="00261B9A">
      <w:pPr>
        <w:shd w:val="clear" w:color="auto" w:fill="95B3D7"/>
        <w:autoSpaceDE w:val="0"/>
        <w:autoSpaceDN w:val="0"/>
        <w:adjustRightInd w:val="0"/>
        <w:spacing w:before="0" w:after="0"/>
        <w:jc w:val="center"/>
        <w:rPr>
          <w:rFonts w:ascii="Calibri" w:hAnsi="Calibri"/>
          <w:b/>
          <w:smallCaps/>
          <w:color w:val="244061"/>
          <w:sz w:val="28"/>
          <w:szCs w:val="28"/>
          <w:lang w:val="uz-Cyrl-UZ"/>
        </w:rPr>
      </w:pPr>
      <w:r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Упутство за попуњавање </w:t>
      </w:r>
      <w:r w:rsidR="00D85432"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обрасца</w:t>
      </w:r>
      <w:r w:rsidR="00CD1D45"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-</w:t>
      </w:r>
      <w:r w:rsidR="00D85432"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Пријавни формулар за </w:t>
      </w:r>
      <w:r w:rsidR="00F55801"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имплементацију </w:t>
      </w:r>
      <w:r w:rsidR="00D85432"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п</w:t>
      </w:r>
      <w:r w:rsidR="00F55801"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>акета</w:t>
      </w:r>
      <w:r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 подршке</w:t>
      </w:r>
      <w:r w:rsidR="00CD1D45"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 општинама/градовима и градским општинама </w:t>
      </w:r>
      <w:r w:rsidRPr="00427A7C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 </w:t>
      </w:r>
    </w:p>
    <w:p w14:paraId="2242C30E" w14:textId="77777777" w:rsidR="001C6563" w:rsidRPr="00B608F6" w:rsidRDefault="001C6563" w:rsidP="0067475B">
      <w:pPr>
        <w:rPr>
          <w:rFonts w:ascii="Calibri" w:hAnsi="Calibri"/>
          <w:iCs/>
          <w:color w:val="000000"/>
          <w:sz w:val="12"/>
          <w:szCs w:val="22"/>
          <w:lang w:val="uz-Cyrl-UZ"/>
        </w:rPr>
      </w:pPr>
    </w:p>
    <w:p w14:paraId="7641B039" w14:textId="77777777" w:rsidR="00261B9A" w:rsidRPr="00B608F6" w:rsidRDefault="00297C6D" w:rsidP="0067475B">
      <w:pPr>
        <w:rPr>
          <w:rFonts w:asciiTheme="minorHAnsi" w:hAnsiTheme="minorHAnsi" w:cs="Garamond"/>
          <w:sz w:val="24"/>
          <w:szCs w:val="22"/>
          <w:lang w:val="sr-Latn-RS"/>
        </w:rPr>
      </w:pPr>
      <w:r w:rsidRPr="00B608F6">
        <w:rPr>
          <w:rFonts w:asciiTheme="minorHAnsi" w:hAnsiTheme="minorHAnsi" w:cs="Garamond"/>
          <w:sz w:val="24"/>
          <w:szCs w:val="22"/>
          <w:lang w:val="uz-Cyrl-UZ"/>
        </w:rPr>
        <w:t>Образац Пријавни формулар за пакете подршке  општинским и градским управама је обавезан део документације за подношење пријава.</w:t>
      </w:r>
      <w:r w:rsidR="00300E84" w:rsidRPr="00B608F6">
        <w:rPr>
          <w:rFonts w:asciiTheme="minorHAnsi" w:hAnsiTheme="minorHAnsi" w:cs="Garamond"/>
          <w:sz w:val="24"/>
          <w:szCs w:val="22"/>
          <w:lang w:val="uz-Cyrl-UZ"/>
        </w:rPr>
        <w:t xml:space="preserve"> Детаљно </w:t>
      </w:r>
      <w:r w:rsidR="00164987" w:rsidRPr="00B608F6">
        <w:rPr>
          <w:rFonts w:asciiTheme="minorHAnsi" w:hAnsiTheme="minorHAnsi" w:cs="Garamond"/>
          <w:sz w:val="24"/>
          <w:szCs w:val="22"/>
          <w:lang w:val="uz-Cyrl-UZ"/>
        </w:rPr>
        <w:t>упутство</w:t>
      </w:r>
      <w:r w:rsidR="00300E84" w:rsidRPr="00B608F6">
        <w:rPr>
          <w:rFonts w:asciiTheme="minorHAnsi" w:hAnsiTheme="minorHAnsi" w:cs="Garamond"/>
          <w:sz w:val="24"/>
          <w:szCs w:val="22"/>
          <w:lang w:val="uz-Cyrl-UZ"/>
        </w:rPr>
        <w:t xml:space="preserve"> за попуњавање обрасца је дато у наставку текста.</w:t>
      </w:r>
    </w:p>
    <w:p w14:paraId="1FA1FE3A" w14:textId="77777777" w:rsidR="00B608F6" w:rsidRPr="00B608F6" w:rsidRDefault="00B608F6" w:rsidP="0067475B">
      <w:pPr>
        <w:rPr>
          <w:rFonts w:asciiTheme="minorHAnsi" w:hAnsiTheme="minorHAnsi" w:cs="Garamond"/>
          <w:sz w:val="6"/>
          <w:szCs w:val="22"/>
          <w:lang w:val="sr-Latn-RS"/>
        </w:rPr>
      </w:pPr>
    </w:p>
    <w:p w14:paraId="51126721" w14:textId="77777777" w:rsidR="00FE031B" w:rsidRPr="008426B9" w:rsidRDefault="00FE031B" w:rsidP="00345C18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А     Општи подаци</w:t>
      </w:r>
    </w:p>
    <w:p w14:paraId="4A0B3088" w14:textId="77777777" w:rsidR="001A43FE" w:rsidRPr="00B608F6" w:rsidRDefault="008F0D11" w:rsidP="007624D1">
      <w:pPr>
        <w:autoSpaceDE w:val="0"/>
        <w:autoSpaceDN w:val="0"/>
        <w:adjustRightInd w:val="0"/>
        <w:spacing w:before="0"/>
        <w:ind w:left="426" w:hanging="426"/>
        <w:rPr>
          <w:rFonts w:asciiTheme="minorHAnsi" w:hAnsiTheme="minorHAnsi"/>
          <w:b/>
          <w:color w:val="000000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A1</w:t>
      </w: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ab/>
      </w:r>
      <w:r w:rsidR="00F74114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Н</w:t>
      </w:r>
      <w:r w:rsidR="00161780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а</w:t>
      </w:r>
      <w:r w:rsidR="00F74114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зив</w:t>
      </w: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града/општине</w:t>
      </w:r>
      <w:r w:rsidR="00F74114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/градске општине</w:t>
      </w:r>
      <w:r w:rsidR="007624D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.</w:t>
      </w:r>
      <w:r w:rsidR="00FE031B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 xml:space="preserve"> </w:t>
      </w:r>
      <w:r w:rsidR="00300E84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 xml:space="preserve">Потребно је унети </w:t>
      </w:r>
      <w:r w:rsidR="001A43FE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назив града/општине/градске општине.</w:t>
      </w:r>
    </w:p>
    <w:p w14:paraId="2A51BF8D" w14:textId="77777777" w:rsidR="008F0D11" w:rsidRPr="00B608F6" w:rsidRDefault="008F0D11" w:rsidP="00FE031B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A2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ab/>
      </w:r>
      <w:r w:rsidR="00F74114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Број становника</w:t>
      </w:r>
      <w:r w:rsidR="001C6563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. </w:t>
      </w:r>
      <w:r w:rsidR="00D44B56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унети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последње доступне званичне податке који се односе на укупан број становника на територији</w:t>
      </w:r>
      <w:r w:rsidR="00FE031B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града/општине</w:t>
      </w:r>
      <w:r w:rsidR="00F74114" w:rsidRPr="00B608F6">
        <w:rPr>
          <w:rFonts w:asciiTheme="minorHAnsi" w:hAnsiTheme="minorHAnsi"/>
          <w:color w:val="0D0D0D"/>
          <w:sz w:val="24"/>
          <w:szCs w:val="24"/>
          <w:lang w:val="uz-Cyrl-UZ"/>
        </w:rPr>
        <w:t>/градске општине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.</w:t>
      </w:r>
    </w:p>
    <w:p w14:paraId="1D2E5E84" w14:textId="77777777" w:rsidR="008F0D11" w:rsidRPr="00B608F6" w:rsidRDefault="008F0D11" w:rsidP="00F7411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A3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55282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Укупан број запослених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.</w:t>
      </w:r>
      <w:r w:rsidR="003C1CFA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="00D44B56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унети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укупан број запослених </w:t>
      </w:r>
      <w:r w:rsidR="003E343E" w:rsidRPr="00B608F6">
        <w:rPr>
          <w:rFonts w:asciiTheme="minorHAnsi" w:hAnsiTheme="minorHAnsi"/>
          <w:color w:val="0D0D0D"/>
          <w:sz w:val="24"/>
          <w:szCs w:val="24"/>
          <w:lang w:val="uz-Cyrl-UZ"/>
        </w:rPr>
        <w:t>у градској/општинској управи.</w:t>
      </w:r>
    </w:p>
    <w:p w14:paraId="16EC9CB6" w14:textId="77777777" w:rsidR="002936BD" w:rsidRPr="00B608F6" w:rsidRDefault="002936BD" w:rsidP="007D0BDF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A4</w:t>
      </w:r>
      <w:r w:rsidR="007D0BD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Према последњем попису становништва, да ли у вашој локалној самоуправи живе припадници националних мањина?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Потребно је унети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потврдан или одричан одговор на </w:t>
      </w:r>
      <w:r w:rsidR="004257BF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питање.</w:t>
      </w:r>
    </w:p>
    <w:p w14:paraId="0E44B2C9" w14:textId="77777777" w:rsidR="002936BD" w:rsidRPr="00B608F6" w:rsidRDefault="004257BF" w:rsidP="007D0BDF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b/>
          <w:color w:val="FF0000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А4а</w:t>
      </w:r>
      <w:r w:rsidR="007D0BD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Уколико је ваш одговор потврдан, који проценат националних мањина живи на територији ваше локалне самоуправе? </w:t>
      </w:r>
      <w:r w:rsidR="002936BD" w:rsidRPr="00B608F6">
        <w:rPr>
          <w:rFonts w:asciiTheme="minorHAnsi" w:hAnsiTheme="minorHAnsi"/>
          <w:sz w:val="24"/>
          <w:szCs w:val="24"/>
          <w:lang w:val="uz-Cyrl-UZ"/>
        </w:rPr>
        <w:t xml:space="preserve">Потребно је </w:t>
      </w:r>
      <w:r w:rsidR="0014038A" w:rsidRPr="00B608F6">
        <w:rPr>
          <w:rFonts w:asciiTheme="minorHAnsi" w:hAnsiTheme="minorHAnsi"/>
          <w:sz w:val="24"/>
          <w:szCs w:val="24"/>
          <w:lang w:val="uz-Cyrl-UZ"/>
        </w:rPr>
        <w:t>процентуално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 приказати </w:t>
      </w:r>
      <w:r w:rsidR="007D0BDF" w:rsidRPr="00B608F6">
        <w:rPr>
          <w:rFonts w:asciiTheme="minorHAnsi" w:hAnsiTheme="minorHAnsi"/>
          <w:sz w:val="24"/>
          <w:szCs w:val="24"/>
          <w:lang w:val="uz-Cyrl-UZ"/>
        </w:rPr>
        <w:t xml:space="preserve">заступљеност 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сваке </w:t>
      </w:r>
      <w:r w:rsidR="007D0BDF" w:rsidRPr="00B608F6">
        <w:rPr>
          <w:rFonts w:asciiTheme="minorHAnsi" w:hAnsiTheme="minorHAnsi"/>
          <w:sz w:val="24"/>
          <w:szCs w:val="24"/>
          <w:lang w:val="uz-Cyrl-UZ"/>
        </w:rPr>
        <w:t>националн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>е</w:t>
      </w:r>
      <w:r w:rsidR="007D0BDF" w:rsidRPr="00B608F6">
        <w:rPr>
          <w:rFonts w:asciiTheme="minorHAnsi" w:hAnsiTheme="minorHAnsi"/>
          <w:sz w:val="24"/>
          <w:szCs w:val="24"/>
          <w:lang w:val="uz-Cyrl-UZ"/>
        </w:rPr>
        <w:t xml:space="preserve"> мањин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>е појединачно</w:t>
      </w:r>
      <w:r w:rsidR="00B96582" w:rsidRPr="00B608F6">
        <w:rPr>
          <w:rFonts w:asciiTheme="minorHAnsi" w:hAnsiTheme="minorHAnsi"/>
          <w:color w:val="FF0000"/>
          <w:sz w:val="24"/>
          <w:szCs w:val="24"/>
          <w:lang w:val="uz-Cyrl-UZ"/>
        </w:rPr>
        <w:t xml:space="preserve">. </w:t>
      </w:r>
    </w:p>
    <w:p w14:paraId="7C8B7320" w14:textId="77777777" w:rsidR="007D0BDF" w:rsidRPr="00B608F6" w:rsidRDefault="002936BD" w:rsidP="00F7411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A5</w:t>
      </w:r>
      <w:r w:rsidR="004257B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 </w:t>
      </w:r>
      <w:r w:rsidR="007D0BD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Да ли у вашој градској/општинској управи постоји систематизована функција/јединица за управљање људским ресурсима</w:t>
      </w:r>
      <w:r w:rsidR="00C85421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/</w:t>
      </w:r>
      <w:r w:rsidR="003C6524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кадровима</w:t>
      </w:r>
      <w:r w:rsidR="007D0BDF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?</w:t>
      </w:r>
      <w:r w:rsidR="007D0BDF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7D0BDF" w:rsidRPr="00B608F6">
        <w:rPr>
          <w:rFonts w:asciiTheme="minorHAnsi" w:hAnsiTheme="minorHAnsi"/>
          <w:color w:val="0D0D0D"/>
          <w:sz w:val="24"/>
          <w:szCs w:val="24"/>
          <w:lang w:val="uz-Cyrl-UZ"/>
        </w:rPr>
        <w:t>Потребно је унети потврдан или одричан одговор на  питање.</w:t>
      </w:r>
    </w:p>
    <w:p w14:paraId="0CCC95FA" w14:textId="77777777" w:rsidR="007D0BDF" w:rsidRPr="00B608F6" w:rsidRDefault="007D0BDF" w:rsidP="00F7411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А5а Уколико је ваш одговор потврдан, колико људи ради на пословима управљања људским ресурсима?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Број запослених који раде </w:t>
      </w:r>
      <w:r w:rsidR="00CE4A90" w:rsidRPr="00B608F6">
        <w:rPr>
          <w:rFonts w:asciiTheme="minorHAnsi" w:hAnsiTheme="minorHAnsi"/>
          <w:color w:val="0D0D0D"/>
          <w:sz w:val="24"/>
          <w:szCs w:val="24"/>
          <w:lang w:val="uz-Cyrl-UZ"/>
        </w:rPr>
        <w:t>на пословима управљања људским ресурсима.</w:t>
      </w:r>
    </w:p>
    <w:p w14:paraId="56694C26" w14:textId="77777777" w:rsidR="003C6524" w:rsidRPr="00B608F6" w:rsidRDefault="00B82B77" w:rsidP="00F7411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А 6 </w:t>
      </w:r>
      <w:r w:rsidR="00CD1D45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Контакт особа и емаил адреса контакт особе. </w:t>
      </w:r>
      <w:r w:rsidR="00CD1D45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Потребно је унети име и презиме контакт особе као и емаил адресу на коју </w:t>
      </w:r>
      <w:r w:rsidR="00CE4A90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ћете бити обавештени </w:t>
      </w:r>
      <w:r w:rsidR="00CD1D45" w:rsidRPr="00B608F6">
        <w:rPr>
          <w:rFonts w:asciiTheme="minorHAnsi" w:hAnsiTheme="minorHAnsi"/>
          <w:color w:val="0D0D0D"/>
          <w:sz w:val="24"/>
          <w:szCs w:val="24"/>
          <w:lang w:val="uz-Cyrl-UZ"/>
        </w:rPr>
        <w:t>о коначном исходу</w:t>
      </w:r>
      <w:r w:rsidR="00CE4A90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конкурса</w:t>
      </w:r>
      <w:r w:rsidR="00CD1D45" w:rsidRPr="00B608F6">
        <w:rPr>
          <w:rFonts w:asciiTheme="minorHAnsi" w:hAnsiTheme="minorHAnsi"/>
          <w:color w:val="0D0D0D"/>
          <w:sz w:val="24"/>
          <w:szCs w:val="24"/>
          <w:lang w:val="uz-Cyrl-UZ"/>
        </w:rPr>
        <w:t>.</w:t>
      </w:r>
    </w:p>
    <w:p w14:paraId="209B1F7B" w14:textId="77777777" w:rsidR="007B245A" w:rsidRPr="00B608F6" w:rsidRDefault="007B245A" w:rsidP="003C6524">
      <w:pPr>
        <w:autoSpaceDE w:val="0"/>
        <w:autoSpaceDN w:val="0"/>
        <w:adjustRightInd w:val="0"/>
        <w:spacing w:before="0"/>
        <w:ind w:left="425" w:hanging="425"/>
        <w:rPr>
          <w:rFonts w:asciiTheme="minorHAnsi" w:hAnsiTheme="minorHAnsi"/>
          <w:b/>
          <w:color w:val="0D0D0D"/>
          <w:sz w:val="8"/>
          <w:szCs w:val="22"/>
          <w:lang w:val="uz-Cyrl-UZ"/>
        </w:rPr>
      </w:pPr>
    </w:p>
    <w:p w14:paraId="7A1364B5" w14:textId="77777777" w:rsidR="008F0D11" w:rsidRPr="008426B9" w:rsidRDefault="00FE031B" w:rsidP="00345C18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Б    </w:t>
      </w:r>
      <w:r w:rsidR="008F0D11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Област подршке</w:t>
      </w:r>
      <w:r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за коју аплицирате</w:t>
      </w:r>
    </w:p>
    <w:p w14:paraId="550B6857" w14:textId="77777777" w:rsidR="008F0D11" w:rsidRPr="00B608F6" w:rsidRDefault="00027595" w:rsidP="00CB00CC">
      <w:pPr>
        <w:spacing w:before="0"/>
        <w:ind w:left="426" w:hanging="426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Б1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537E7E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Молимо вас да укратко опишете разлоге због којих аплицирате за </w:t>
      </w:r>
      <w:r w:rsidR="00CE4A90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примену пакета подршке за унапређење функције управљања људским ресурсима. </w:t>
      </w:r>
      <w:r w:rsidR="00537E7E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н</w:t>
      </w:r>
      <w:r w:rsidR="00537E7E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авести основне разлоге због којих постоји потреба за унапређењем</w:t>
      </w:r>
      <w:r w:rsidR="00F55801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 функције</w:t>
      </w:r>
      <w:r w:rsidR="00537E7E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 </w:t>
      </w:r>
      <w:r w:rsidR="00CB00CC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управљања људским ресурсима у </w:t>
      </w:r>
      <w:r w:rsidR="00F55801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 xml:space="preserve">вашој </w:t>
      </w:r>
      <w:r w:rsidR="00CB00CC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локалној управи</w:t>
      </w:r>
      <w:r w:rsidR="00F55801"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.</w:t>
      </w:r>
    </w:p>
    <w:p w14:paraId="31AEC3B9" w14:textId="77777777" w:rsidR="008F0D11" w:rsidRPr="00B608F6" w:rsidRDefault="008F0D11" w:rsidP="00B73E92">
      <w:pPr>
        <w:spacing w:before="0"/>
        <w:ind w:left="426" w:hanging="426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Б2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Да ли постоји веза између </w:t>
      </w:r>
      <w:r w:rsidR="00CE4A90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предметне </w:t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области подршке и </w:t>
      </w:r>
      <w:bookmarkStart w:id="0" w:name="OLE_LINK2"/>
      <w:bookmarkStart w:id="1" w:name="OLE_LINK3"/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развојне стратегије/плана вашег града/општине/градске општине</w:t>
      </w:r>
      <w:bookmarkEnd w:id="0"/>
      <w:bookmarkEnd w:id="1"/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?</w:t>
      </w:r>
    </w:p>
    <w:p w14:paraId="18975C30" w14:textId="77777777" w:rsidR="00CB00CC" w:rsidRPr="00B608F6" w:rsidRDefault="00CB00CC" w:rsidP="00CB00CC">
      <w:pPr>
        <w:spacing w:before="0"/>
        <w:ind w:left="425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з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аокружити један од понуђених одговора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. </w:t>
      </w:r>
    </w:p>
    <w:p w14:paraId="01B857F6" w14:textId="77777777" w:rsidR="00CB00CC" w:rsidRPr="00B608F6" w:rsidRDefault="00CB00CC" w:rsidP="00CB00CC">
      <w:pPr>
        <w:spacing w:before="0"/>
        <w:ind w:left="425"/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</w:pP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lastRenderedPageBreak/>
        <w:t xml:space="preserve">Уколико је ваш одговор 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потврдан,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опишите везу између </w:t>
      </w:r>
      <w:r w:rsidR="00012C01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предметне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обла</w:t>
      </w:r>
      <w:r w:rsidR="00012C01" w:rsidRPr="00B608F6">
        <w:rPr>
          <w:rFonts w:asciiTheme="minorHAnsi" w:hAnsiTheme="minorHAnsi"/>
          <w:color w:val="0D0D0D"/>
          <w:sz w:val="24"/>
          <w:szCs w:val="24"/>
          <w:lang w:val="uz-Cyrl-UZ"/>
        </w:rPr>
        <w:t>сти подршке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и 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развојне стратегије/плана вашег града/општине/градске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општине. Такође, назначите на ком нивоу (циљ – специфични циљ –активност/пројекат) је </w:t>
      </w:r>
      <w:r w:rsidR="00012C01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предметна област подршке 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повезана са вашим развојном стратегијом/планом.</w:t>
      </w:r>
    </w:p>
    <w:p w14:paraId="18132687" w14:textId="77777777" w:rsidR="00CB00CC" w:rsidRPr="00B608F6" w:rsidRDefault="008F0D11" w:rsidP="00CB00CC">
      <w:pPr>
        <w:spacing w:before="0"/>
        <w:ind w:left="432" w:hanging="432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Б3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Да ли је ваша градска/општинска управа у претходном периоду већ реализовала активности у</w:t>
      </w:r>
      <w:r w:rsidR="00012C01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оквиру</w:t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 </w:t>
      </w:r>
      <w:r w:rsidR="00012C01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предметне </w:t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области </w:t>
      </w:r>
      <w:r w:rsidR="00012C01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подршке</w:t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?</w:t>
      </w:r>
    </w:p>
    <w:p w14:paraId="31B9B854" w14:textId="77777777" w:rsidR="00CB00CC" w:rsidRPr="00B608F6" w:rsidRDefault="00CB00CC" w:rsidP="00CB00CC">
      <w:pPr>
        <w:spacing w:before="0"/>
        <w:ind w:firstLine="432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з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аокружити један од понуђених одговора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. </w:t>
      </w:r>
    </w:p>
    <w:p w14:paraId="3CE12A3C" w14:textId="77777777" w:rsidR="00F95B98" w:rsidRPr="00B608F6" w:rsidRDefault="00CB00CC" w:rsidP="00CB00CC">
      <w:pPr>
        <w:spacing w:before="0"/>
        <w:ind w:left="432" w:hanging="7"/>
        <w:rPr>
          <w:rFonts w:asciiTheme="minorHAnsi" w:hAnsiTheme="minorHAnsi"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Уколико је ваш одговор 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потврдан,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наведите активности које су реализоване у претходном периоду у циљу унапређења</w:t>
      </w:r>
      <w:r w:rsidR="00012C01"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функције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управљања људским ресурсима. Можете навести и активности чија је реализација у току. </w:t>
      </w:r>
    </w:p>
    <w:p w14:paraId="251E10B9" w14:textId="77777777" w:rsidR="003C6524" w:rsidRPr="00B608F6" w:rsidRDefault="003C6524" w:rsidP="00CB00CC">
      <w:pPr>
        <w:spacing w:before="0"/>
        <w:ind w:left="432" w:hanging="7"/>
        <w:rPr>
          <w:rFonts w:asciiTheme="minorHAnsi" w:hAnsiTheme="minorHAnsi" w:cs="Arial"/>
          <w:b/>
          <w:sz w:val="24"/>
          <w:szCs w:val="24"/>
          <w:lang w:val="uz-Cyrl-UZ" w:eastAsia="en-GB"/>
        </w:rPr>
      </w:pPr>
      <w:r w:rsidRPr="00B608F6">
        <w:rPr>
          <w:rFonts w:asciiTheme="minorHAnsi" w:hAnsiTheme="minorHAnsi"/>
          <w:sz w:val="24"/>
          <w:szCs w:val="24"/>
          <w:lang w:val="uz-Cyrl-UZ"/>
        </w:rPr>
        <w:t>Уколико су активности биле финансиране из средстава међународне помоћи и донација потребно је навести назив пројекта који је подржао активности у граду/општини и период реализације.</w:t>
      </w:r>
    </w:p>
    <w:p w14:paraId="0D744348" w14:textId="77777777" w:rsidR="008F0D11" w:rsidRPr="00B608F6" w:rsidRDefault="008F0D11" w:rsidP="00CB00CC">
      <w:pPr>
        <w:spacing w:before="0"/>
        <w:ind w:left="432" w:hanging="432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Б4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ab/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Да ли је ваша градска/општинска управа спремна да обезбеди одговарајући број запослених који ће учествовати у реализацији </w:t>
      </w:r>
      <w:r w:rsidR="00012C01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предвиђених </w:t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активн</w:t>
      </w:r>
      <w:r w:rsidR="00012C01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ости</w:t>
      </w:r>
      <w:r w:rsidR="00CB00CC"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>, као и одговарајући простор за реализацију планираних активности?</w:t>
      </w:r>
    </w:p>
    <w:p w14:paraId="4045CBDE" w14:textId="77777777" w:rsidR="00CB00CC" w:rsidRPr="00B608F6" w:rsidRDefault="00CB00CC" w:rsidP="00CB00CC">
      <w:pPr>
        <w:spacing w:before="0" w:after="240"/>
        <w:ind w:left="425"/>
        <w:rPr>
          <w:rFonts w:asciiTheme="minorHAnsi" w:hAnsiTheme="minorHAnsi"/>
          <w:b/>
          <w:color w:val="0D0D0D"/>
          <w:sz w:val="24"/>
          <w:szCs w:val="24"/>
          <w:lang w:val="uz-Cyrl-UZ"/>
        </w:rPr>
      </w:pPr>
      <w:r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з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>аокружити један од понуђених одговора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. </w:t>
      </w:r>
    </w:p>
    <w:p w14:paraId="50AACBA7" w14:textId="77777777" w:rsidR="00CB00CC" w:rsidRDefault="00CB00CC" w:rsidP="00CB00CC">
      <w:pPr>
        <w:spacing w:before="0" w:after="240"/>
        <w:ind w:left="425"/>
        <w:rPr>
          <w:rFonts w:asciiTheme="minorHAnsi" w:hAnsiTheme="minorHAnsi"/>
          <w:color w:val="0D0D0D"/>
          <w:sz w:val="24"/>
          <w:szCs w:val="24"/>
          <w:lang w:val="sr-Latn-RS"/>
        </w:rPr>
      </w:pP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Уколико је ваш одговор </w:t>
      </w:r>
      <w:r w:rsidRPr="00B608F6">
        <w:rPr>
          <w:rFonts w:asciiTheme="minorHAnsi" w:hAnsiTheme="minorHAnsi"/>
          <w:b/>
          <w:color w:val="0D0D0D"/>
          <w:sz w:val="24"/>
          <w:szCs w:val="24"/>
          <w:lang w:val="uz-Cyrl-UZ"/>
        </w:rPr>
        <w:t xml:space="preserve">потврдан, </w:t>
      </w:r>
      <w:r w:rsidRPr="00B608F6">
        <w:rPr>
          <w:rFonts w:asciiTheme="minorHAnsi" w:hAnsiTheme="minorHAnsi" w:cs="Arial"/>
          <w:color w:val="0D0D0D"/>
          <w:sz w:val="24"/>
          <w:szCs w:val="24"/>
          <w:lang w:val="uz-Cyrl-UZ" w:eastAsia="en-GB"/>
        </w:rPr>
        <w:t>укратко образложите на који начин ћете обезбедити доступност запослених за учешће у предвиђеним активностима (као на пример број  запослених, начин на који планирате да  организујете запослене за потребе реализације планираних активности, и сл.). Такође, наведите и расположивост одговарајућег</w:t>
      </w:r>
      <w:r w:rsidRPr="00B608F6">
        <w:rPr>
          <w:rFonts w:asciiTheme="minorHAnsi" w:hAnsiTheme="minorHAnsi"/>
          <w:color w:val="0D0D0D"/>
          <w:sz w:val="24"/>
          <w:szCs w:val="24"/>
          <w:lang w:val="uz-Cyrl-UZ"/>
        </w:rPr>
        <w:t xml:space="preserve"> простора за реализацију планираних активности (обуке запослених и услови за рад консултаната).</w:t>
      </w:r>
    </w:p>
    <w:p w14:paraId="02EE570D" w14:textId="77777777" w:rsidR="00B608F6" w:rsidRPr="00B608F6" w:rsidRDefault="00B608F6" w:rsidP="00CB00CC">
      <w:pPr>
        <w:spacing w:before="0" w:after="240"/>
        <w:ind w:left="425"/>
        <w:rPr>
          <w:rFonts w:asciiTheme="minorHAnsi" w:hAnsiTheme="minorHAnsi"/>
          <w:color w:val="0D0D0D"/>
          <w:sz w:val="2"/>
          <w:szCs w:val="24"/>
          <w:lang w:val="sr-Latn-RS"/>
        </w:rPr>
      </w:pPr>
    </w:p>
    <w:p w14:paraId="4353B4DD" w14:textId="78437076" w:rsidR="008F0D11" w:rsidRPr="008426B9" w:rsidRDefault="00007347" w:rsidP="00345C18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</w:pPr>
      <w:r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В</w:t>
      </w:r>
      <w:r w:rsidR="008F0D11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ab/>
      </w:r>
      <w:r w:rsidR="00012C01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>Пакет</w:t>
      </w:r>
      <w:r w:rsidR="000533E6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подршке</w:t>
      </w:r>
      <w:r w:rsidR="008F0D11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 xml:space="preserve"> – Очекивани ефекти и одрживост</w:t>
      </w:r>
      <w:r w:rsidR="00D90F35" w:rsidRPr="008426B9">
        <w:rPr>
          <w:rFonts w:asciiTheme="minorHAnsi" w:hAnsiTheme="minorHAnsi"/>
          <w:b/>
          <w:smallCaps/>
          <w:color w:val="244061"/>
          <w:sz w:val="24"/>
          <w:szCs w:val="24"/>
          <w:lang w:val="uz-Cyrl-UZ"/>
        </w:rPr>
        <w:tab/>
      </w:r>
    </w:p>
    <w:p w14:paraId="7D4E4B0A" w14:textId="47624346" w:rsidR="00F47A22" w:rsidRPr="00B608F6" w:rsidRDefault="00007347" w:rsidP="00E014E8">
      <w:pPr>
        <w:spacing w:before="0"/>
        <w:ind w:left="425" w:hanging="425"/>
        <w:rPr>
          <w:rFonts w:asciiTheme="minorHAnsi" w:hAnsiTheme="minorHAnsi"/>
          <w:color w:val="000000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В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1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ab/>
      </w:r>
      <w:r w:rsidR="00AF3545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Молимо вас да укратко опишете очекивани ефекат који ће се постићи реализацијом планираних активности у оквиру пакета подршке </w:t>
      </w:r>
      <w:r w:rsidR="00CB00CC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за </w:t>
      </w:r>
      <w:r w:rsidR="00012C0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унапређење функције управљања</w:t>
      </w:r>
      <w:r w:rsidR="00CB00CC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људским ресурсима у локалној управи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.</w:t>
      </w:r>
      <w:r w:rsidR="001A73DD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</w:t>
      </w:r>
      <w:r w:rsidR="001A73DD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н</w:t>
      </w:r>
      <w:r w:rsidR="001A73DD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авести</w:t>
      </w:r>
      <w:r w:rsidR="002B020A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447559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какав </w:t>
      </w:r>
      <w:r w:rsidR="005B3D81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се ефекат очекује након </w:t>
      </w:r>
      <w:r w:rsidR="00D66C93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имплемент</w:t>
      </w:r>
      <w:r w:rsidR="005B3D81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ације</w:t>
      </w:r>
      <w:r w:rsidR="00F73B04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пакета подршке на</w:t>
      </w:r>
      <w:r w:rsidR="00447559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012C01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вашу градску/општинску управу.</w:t>
      </w:r>
    </w:p>
    <w:p w14:paraId="3FA1A6C9" w14:textId="7FD12AF3" w:rsidR="00C16716" w:rsidRPr="00B608F6" w:rsidRDefault="00007347" w:rsidP="0014038A">
      <w:pPr>
        <w:spacing w:before="0"/>
        <w:ind w:left="425" w:hanging="425"/>
        <w:rPr>
          <w:rFonts w:asciiTheme="minorHAnsi" w:hAnsiTheme="minorHAnsi"/>
          <w:color w:val="FF0000"/>
          <w:sz w:val="24"/>
          <w:szCs w:val="24"/>
          <w:lang w:val="uz-Cyrl-UZ"/>
        </w:rPr>
      </w:pP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В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2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ab/>
        <w:t xml:space="preserve">Главни изазови </w:t>
      </w:r>
      <w:r w:rsidR="00AF3F8F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са којима се суочава ваша градска/општинска управа, а чијем превазил</w:t>
      </w:r>
      <w:r w:rsidR="00E37666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ажењу ће допринети </w:t>
      </w:r>
      <w:r w:rsidR="00012C0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имплементација предметног </w:t>
      </w:r>
      <w:r w:rsidR="00E37666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п</w:t>
      </w:r>
      <w:r w:rsidR="00012C0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акета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.</w:t>
      </w:r>
      <w:r w:rsidR="00E37666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 </w:t>
      </w:r>
      <w:r w:rsidR="005A2237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у</w:t>
      </w:r>
      <w:r w:rsidR="005A2237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кратко навести</w:t>
      </w:r>
      <w:r w:rsidR="00E3766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8F0D11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главне </w:t>
      </w:r>
      <w:r w:rsidR="009C0B9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потребе и </w:t>
      </w:r>
      <w:r w:rsidR="008F0D11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изазове са којима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се суочава ваш</w:t>
      </w:r>
      <w:r w:rsidR="00E3766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а 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градска/општинска управа</w:t>
      </w:r>
      <w:r w:rsidR="009C0B9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у области управљања људским ресурсима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, а чијем </w:t>
      </w:r>
      <w:r w:rsidR="009C0B96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задовољењу и 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превазилажењу ће допр</w:t>
      </w:r>
      <w:r w:rsidR="001620A5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инети реализација предметних пакета</w:t>
      </w:r>
      <w:r w:rsidR="007167EF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. </w:t>
      </w:r>
      <w:r w:rsidR="0035513B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Приликом идентификовања </w:t>
      </w:r>
      <w:r w:rsidR="009C0B96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потреба и изазова</w:t>
      </w:r>
      <w:r w:rsidR="00690A89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35513B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покушајте да будете што конкретнији</w:t>
      </w:r>
      <w:r w:rsidR="00866493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866493" w:rsidRPr="00B608F6">
        <w:rPr>
          <w:rFonts w:asciiTheme="minorHAnsi" w:hAnsiTheme="minorHAnsi"/>
          <w:sz w:val="24"/>
          <w:szCs w:val="24"/>
          <w:lang w:val="uz-Cyrl-UZ"/>
        </w:rPr>
        <w:t>(нпр.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потребно је навести </w:t>
      </w:r>
      <w:r w:rsidR="009C0B96" w:rsidRPr="00B608F6">
        <w:rPr>
          <w:rFonts w:asciiTheme="minorHAnsi" w:hAnsiTheme="minorHAnsi"/>
          <w:sz w:val="24"/>
          <w:szCs w:val="24"/>
          <w:lang w:val="uz-Cyrl-UZ"/>
        </w:rPr>
        <w:t xml:space="preserve">конкретне делове или функције у 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>обл</w:t>
      </w:r>
      <w:r w:rsidR="0014038A" w:rsidRPr="00B608F6">
        <w:rPr>
          <w:rFonts w:asciiTheme="minorHAnsi" w:hAnsiTheme="minorHAnsi"/>
          <w:sz w:val="24"/>
          <w:szCs w:val="24"/>
          <w:lang w:val="uz-Cyrl-UZ"/>
        </w:rPr>
        <w:t>а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>ст</w:t>
      </w:r>
      <w:r w:rsidR="009C0B96" w:rsidRPr="00B608F6">
        <w:rPr>
          <w:rFonts w:asciiTheme="minorHAnsi" w:hAnsiTheme="minorHAnsi"/>
          <w:sz w:val="24"/>
          <w:szCs w:val="24"/>
          <w:lang w:val="uz-Cyrl-UZ"/>
        </w:rPr>
        <w:t>и управљања људским ресурсима</w:t>
      </w:r>
      <w:r w:rsidR="00A30AC7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14038A" w:rsidRPr="00B608F6">
        <w:rPr>
          <w:rFonts w:asciiTheme="minorHAnsi" w:hAnsiTheme="minorHAnsi"/>
          <w:sz w:val="24"/>
          <w:szCs w:val="24"/>
          <w:lang w:val="uz-Cyrl-UZ"/>
        </w:rPr>
        <w:t>за чије унапређење вам је потребна подршка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, </w:t>
      </w:r>
      <w:r w:rsidR="005212AB" w:rsidRPr="00B608F6">
        <w:rPr>
          <w:rFonts w:asciiTheme="minorHAnsi" w:hAnsiTheme="minorHAnsi"/>
          <w:sz w:val="24"/>
          <w:szCs w:val="24"/>
          <w:lang w:val="uz-Cyrl-UZ"/>
        </w:rPr>
        <w:t xml:space="preserve">конкретно 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>дефинисати</w:t>
      </w:r>
      <w:r w:rsidR="0014038A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5212AB" w:rsidRPr="00B608F6">
        <w:rPr>
          <w:rFonts w:asciiTheme="minorHAnsi" w:hAnsiTheme="minorHAnsi"/>
          <w:sz w:val="24"/>
          <w:szCs w:val="24"/>
          <w:lang w:val="uz-Cyrl-UZ"/>
        </w:rPr>
        <w:t>шта је у оквиру дате области потребно унапредити</w:t>
      </w:r>
      <w:r w:rsidR="00B96582" w:rsidRPr="00B608F6">
        <w:rPr>
          <w:rFonts w:asciiTheme="minorHAnsi" w:hAnsiTheme="minorHAnsi"/>
          <w:sz w:val="24"/>
          <w:szCs w:val="24"/>
          <w:lang w:val="uz-Cyrl-UZ"/>
        </w:rPr>
        <w:t xml:space="preserve">, 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 xml:space="preserve"> са којим тешкоћама и проблемима се запослени суочавају</w:t>
      </w:r>
      <w:r w:rsidR="00690A89" w:rsidRPr="00B608F6">
        <w:rPr>
          <w:rFonts w:asciiTheme="minorHAnsi" w:hAnsiTheme="minorHAnsi"/>
          <w:sz w:val="24"/>
          <w:szCs w:val="24"/>
          <w:lang w:val="uz-Cyrl-UZ"/>
        </w:rPr>
        <w:t xml:space="preserve"> 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 xml:space="preserve"> и</w:t>
      </w:r>
      <w:r w:rsidR="00E014E8" w:rsidRPr="00B608F6">
        <w:rPr>
          <w:rFonts w:asciiTheme="minorHAnsi" w:hAnsiTheme="minorHAnsi"/>
          <w:sz w:val="24"/>
          <w:szCs w:val="24"/>
          <w:lang w:val="uz-Cyrl-UZ"/>
        </w:rPr>
        <w:t xml:space="preserve"> сл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 xml:space="preserve">. </w:t>
      </w:r>
      <w:r w:rsidR="0035513B" w:rsidRPr="00B608F6">
        <w:rPr>
          <w:rFonts w:asciiTheme="minorHAnsi" w:hAnsiTheme="minorHAnsi"/>
          <w:sz w:val="24"/>
          <w:szCs w:val="24"/>
          <w:lang w:val="uz-Cyrl-UZ"/>
        </w:rPr>
        <w:t>)</w:t>
      </w:r>
      <w:r w:rsidR="00C16716" w:rsidRPr="00B608F6">
        <w:rPr>
          <w:rFonts w:asciiTheme="minorHAnsi" w:hAnsiTheme="minorHAnsi"/>
          <w:sz w:val="24"/>
          <w:szCs w:val="24"/>
          <w:lang w:val="uz-Cyrl-UZ"/>
        </w:rPr>
        <w:t>.</w:t>
      </w:r>
    </w:p>
    <w:p w14:paraId="37883314" w14:textId="6C7879F8" w:rsidR="00D1072E" w:rsidRPr="008426B9" w:rsidRDefault="00007347" w:rsidP="00FB3BDC">
      <w:pPr>
        <w:spacing w:before="0"/>
        <w:ind w:left="425" w:hanging="425"/>
        <w:rPr>
          <w:rFonts w:asciiTheme="minorHAnsi" w:hAnsiTheme="minorHAnsi"/>
          <w:color w:val="000000"/>
          <w:sz w:val="22"/>
          <w:szCs w:val="22"/>
          <w:lang w:val="uz-Cyrl-UZ"/>
        </w:rPr>
      </w:pPr>
      <w:r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lastRenderedPageBreak/>
        <w:t>В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3</w:t>
      </w:r>
      <w:r w:rsidR="008F0D11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ab/>
      </w:r>
      <w:r w:rsidR="00027586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Одрживост резулта</w:t>
      </w:r>
      <w:r w:rsidR="00077169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>та остварених кроз реализацију п</w:t>
      </w:r>
      <w:r w:rsidR="00027586" w:rsidRPr="00B608F6">
        <w:rPr>
          <w:rFonts w:asciiTheme="minorHAnsi" w:hAnsiTheme="minorHAnsi"/>
          <w:b/>
          <w:color w:val="000000"/>
          <w:sz w:val="24"/>
          <w:szCs w:val="24"/>
          <w:lang w:val="uz-Cyrl-UZ"/>
        </w:rPr>
        <w:t xml:space="preserve">акета подршке. </w:t>
      </w:r>
      <w:r w:rsidR="001E1235" w:rsidRPr="00B608F6">
        <w:rPr>
          <w:rFonts w:asciiTheme="minorHAnsi" w:hAnsiTheme="minorHAnsi" w:cs="Calibri"/>
          <w:color w:val="000000"/>
          <w:sz w:val="24"/>
          <w:szCs w:val="24"/>
          <w:lang w:val="uz-Cyrl-UZ"/>
        </w:rPr>
        <w:t>Потребно је н</w:t>
      </w:r>
      <w:r w:rsidR="001E1235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авести</w:t>
      </w:r>
      <w:r w:rsidR="00077169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начин</w:t>
      </w:r>
      <w:r w:rsidR="00866493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на који планирате да, </w:t>
      </w:r>
      <w:r w:rsidR="00D943D4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по завршетку реализације </w:t>
      </w:r>
      <w:r w:rsidR="00866493" w:rsidRPr="00B608F6">
        <w:rPr>
          <w:rFonts w:asciiTheme="minorHAnsi" w:hAnsiTheme="minorHAnsi"/>
          <w:color w:val="000000"/>
          <w:sz w:val="24"/>
          <w:szCs w:val="24"/>
          <w:lang w:val="uz-Cyrl-UZ"/>
        </w:rPr>
        <w:t>планираних активности, обезбедите</w:t>
      </w:r>
      <w:r w:rsidR="00D943D4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одрживост остварених резултата, а</w:t>
      </w:r>
      <w:r w:rsidR="008F0D11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</w:t>
      </w:r>
      <w:r w:rsidR="00D943D4" w:rsidRPr="00B608F6">
        <w:rPr>
          <w:rFonts w:asciiTheme="minorHAnsi" w:hAnsiTheme="minorHAnsi"/>
          <w:color w:val="000000"/>
          <w:sz w:val="24"/>
          <w:szCs w:val="24"/>
          <w:lang w:val="uz-Cyrl-UZ"/>
        </w:rPr>
        <w:t>у циљу</w:t>
      </w:r>
      <w:r w:rsidR="00FE19A4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обезбеђивања</w:t>
      </w:r>
      <w:r w:rsidR="00D943D4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даљег развоја</w:t>
      </w:r>
      <w:r w:rsidR="00CB00CC" w:rsidRPr="00B608F6">
        <w:rPr>
          <w:rFonts w:asciiTheme="minorHAnsi" w:hAnsiTheme="minorHAnsi"/>
          <w:color w:val="000000"/>
          <w:sz w:val="24"/>
          <w:szCs w:val="24"/>
          <w:lang w:val="uz-Cyrl-UZ"/>
        </w:rPr>
        <w:t xml:space="preserve"> области управљања људским ресурсима</w:t>
      </w:r>
      <w:r w:rsidR="00D943D4" w:rsidRPr="00B608F6">
        <w:rPr>
          <w:rFonts w:asciiTheme="minorHAnsi" w:hAnsiTheme="minorHAnsi"/>
          <w:color w:val="000000"/>
          <w:sz w:val="24"/>
          <w:szCs w:val="24"/>
          <w:lang w:val="uz-Cyrl-UZ"/>
        </w:rPr>
        <w:t>.</w:t>
      </w:r>
      <w:r w:rsidR="00D943D4" w:rsidRPr="008426B9">
        <w:rPr>
          <w:rFonts w:asciiTheme="minorHAnsi" w:hAnsiTheme="minorHAnsi"/>
          <w:color w:val="000000"/>
          <w:sz w:val="22"/>
          <w:lang w:val="uz-Cyrl-UZ"/>
        </w:rPr>
        <w:t xml:space="preserve"> </w:t>
      </w:r>
      <w:r w:rsidR="008F0D11" w:rsidRPr="008426B9">
        <w:rPr>
          <w:rFonts w:asciiTheme="minorHAnsi" w:hAnsiTheme="minorHAnsi"/>
          <w:color w:val="000000"/>
          <w:sz w:val="22"/>
          <w:lang w:val="uz-Cyrl-UZ"/>
        </w:rPr>
        <w:t xml:space="preserve"> </w:t>
      </w:r>
      <w:r w:rsidR="0087111F" w:rsidRPr="008426B9">
        <w:rPr>
          <w:rFonts w:asciiTheme="minorHAnsi" w:hAnsiTheme="minorHAnsi"/>
          <w:color w:val="000000"/>
          <w:sz w:val="22"/>
          <w:szCs w:val="22"/>
          <w:lang w:val="uz-Cyrl-UZ"/>
        </w:rPr>
        <w:t xml:space="preserve"> </w:t>
      </w:r>
    </w:p>
    <w:p w14:paraId="3CC72E41" w14:textId="77777777" w:rsidR="00B608F6" w:rsidRDefault="00B608F6" w:rsidP="00B608F6">
      <w:pPr>
        <w:spacing w:before="0" w:after="0" w:line="240" w:lineRule="auto"/>
        <w:jc w:val="left"/>
        <w:rPr>
          <w:rFonts w:asciiTheme="minorHAnsi" w:hAnsiTheme="minorHAnsi"/>
          <w:color w:val="000000"/>
          <w:sz w:val="6"/>
          <w:lang w:val="sr-Latn-RS"/>
        </w:rPr>
      </w:pPr>
    </w:p>
    <w:p w14:paraId="40463BEB" w14:textId="77777777" w:rsidR="00B608F6" w:rsidRDefault="00B608F6" w:rsidP="00B608F6">
      <w:pPr>
        <w:spacing w:before="0" w:after="0" w:line="240" w:lineRule="auto"/>
        <w:jc w:val="left"/>
        <w:rPr>
          <w:rFonts w:asciiTheme="minorHAnsi" w:hAnsiTheme="minorHAnsi"/>
          <w:color w:val="000000"/>
          <w:sz w:val="6"/>
          <w:lang w:val="sr-Latn-RS"/>
        </w:rPr>
      </w:pPr>
    </w:p>
    <w:p w14:paraId="33D3C871" w14:textId="6AB1B149" w:rsidR="00D1072E" w:rsidRPr="00B608F6" w:rsidRDefault="00D1072E" w:rsidP="00B608F6">
      <w:pPr>
        <w:shd w:val="clear" w:color="auto" w:fill="95B3D7"/>
        <w:autoSpaceDE w:val="0"/>
        <w:autoSpaceDN w:val="0"/>
        <w:adjustRightInd w:val="0"/>
        <w:spacing w:before="0" w:after="0"/>
        <w:jc w:val="center"/>
        <w:rPr>
          <w:rFonts w:ascii="Calibri" w:hAnsi="Calibri"/>
          <w:b/>
          <w:smallCaps/>
          <w:color w:val="244061"/>
          <w:sz w:val="28"/>
          <w:szCs w:val="28"/>
          <w:lang w:val="sr-Latn-RS"/>
        </w:rPr>
      </w:pPr>
      <w:r w:rsidRPr="00B608F6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Критеријуми </w:t>
      </w:r>
      <w:r w:rsidR="001620A5" w:rsidRPr="00B608F6">
        <w:rPr>
          <w:rFonts w:ascii="Calibri" w:hAnsi="Calibri"/>
          <w:b/>
          <w:smallCaps/>
          <w:color w:val="244061"/>
          <w:sz w:val="28"/>
          <w:szCs w:val="28"/>
          <w:lang w:val="uz-Cyrl-UZ"/>
        </w:rPr>
        <w:t xml:space="preserve">и поступак доделе пакета </w:t>
      </w:r>
    </w:p>
    <w:p w14:paraId="3DEB346E" w14:textId="77777777" w:rsidR="00B608F6" w:rsidRDefault="00B608F6" w:rsidP="00B608F6">
      <w:pPr>
        <w:shd w:val="clear" w:color="auto" w:fill="FFFFFF" w:themeFill="background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2"/>
          <w:lang w:val="sr-Latn-RS"/>
        </w:rPr>
      </w:pPr>
    </w:p>
    <w:p w14:paraId="5EBD72D6" w14:textId="77777777" w:rsidR="00D90F35" w:rsidRPr="00007347" w:rsidRDefault="00874415" w:rsidP="00D1072E">
      <w:pPr>
        <w:shd w:val="clear" w:color="auto" w:fill="EEECE1"/>
        <w:autoSpaceDE w:val="0"/>
        <w:autoSpaceDN w:val="0"/>
        <w:adjustRightInd w:val="0"/>
        <w:spacing w:before="0"/>
        <w:rPr>
          <w:rFonts w:asciiTheme="minorHAnsi" w:hAnsiTheme="minorHAnsi"/>
          <w:b/>
          <w:smallCaps/>
          <w:color w:val="244061"/>
          <w:sz w:val="24"/>
          <w:szCs w:val="22"/>
          <w:lang w:val="uz-Cyrl-UZ"/>
        </w:rPr>
      </w:pPr>
      <w:r w:rsidRPr="00007347">
        <w:rPr>
          <w:rFonts w:asciiTheme="minorHAnsi" w:hAnsiTheme="minorHAnsi"/>
          <w:b/>
          <w:smallCaps/>
          <w:color w:val="244061"/>
          <w:sz w:val="24"/>
          <w:szCs w:val="22"/>
          <w:lang w:val="uz-Cyrl-UZ"/>
        </w:rPr>
        <w:t>Крит</w:t>
      </w:r>
      <w:r w:rsidR="001620A5" w:rsidRPr="00007347">
        <w:rPr>
          <w:rFonts w:asciiTheme="minorHAnsi" w:hAnsiTheme="minorHAnsi"/>
          <w:b/>
          <w:smallCaps/>
          <w:color w:val="244061"/>
          <w:sz w:val="24"/>
          <w:szCs w:val="22"/>
          <w:lang w:val="uz-Cyrl-UZ"/>
        </w:rPr>
        <w:t xml:space="preserve">еријуми за доделу пакета </w:t>
      </w:r>
    </w:p>
    <w:p w14:paraId="24EB6924" w14:textId="77777777" w:rsidR="002F2D01" w:rsidRPr="00007347" w:rsidRDefault="00CB00CC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Основни критеријуми и принципи:</w:t>
      </w:r>
    </w:p>
    <w:p w14:paraId="762D450B" w14:textId="77777777" w:rsidR="002F2D01" w:rsidRPr="00007347" w:rsidRDefault="002F2D01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А. Територијална заступљеност (минимум по две локалне самоуправе морају бити из сваког  статистичког региона);</w:t>
      </w:r>
    </w:p>
    <w:p w14:paraId="41BEB553" w14:textId="7710AB2B" w:rsidR="002F2D01" w:rsidRPr="00007347" w:rsidRDefault="002F2D01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Б. Позитивна дискриминација мултиетничких заједница (</w:t>
      </w:r>
      <w:r w:rsidR="00ED75F2" w:rsidRPr="00007347">
        <w:rPr>
          <w:rFonts w:asciiTheme="minorHAnsi" w:hAnsiTheme="minorHAnsi"/>
          <w:sz w:val="24"/>
          <w:szCs w:val="22"/>
          <w:lang w:val="uz-Cyrl-UZ"/>
        </w:rPr>
        <w:t xml:space="preserve">минимум </w:t>
      </w:r>
      <w:r w:rsidRPr="00007347">
        <w:rPr>
          <w:rFonts w:asciiTheme="minorHAnsi" w:hAnsiTheme="minorHAnsi"/>
          <w:sz w:val="24"/>
          <w:szCs w:val="22"/>
          <w:lang w:val="uz-Cyrl-UZ"/>
        </w:rPr>
        <w:t>три локалне самоуправе морају бити из групе локалних самоуправа у којима једна национална мањина чини 5% или више националних мањина чини 10% од укупног броја становника );</w:t>
      </w:r>
    </w:p>
    <w:p w14:paraId="4C3F1495" w14:textId="77777777" w:rsidR="002F2D01" w:rsidRPr="00007347" w:rsidRDefault="002F2D01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В. Позитивна дискриминација најнеразвијени</w:t>
      </w:r>
      <w:r w:rsidR="00A30AC7" w:rsidRPr="00007347">
        <w:rPr>
          <w:rFonts w:asciiTheme="minorHAnsi" w:hAnsiTheme="minorHAnsi"/>
          <w:sz w:val="24"/>
          <w:szCs w:val="22"/>
          <w:lang w:val="uz-Cyrl-UZ"/>
        </w:rPr>
        <w:t>ји</w:t>
      </w:r>
      <w:r w:rsidRPr="00007347">
        <w:rPr>
          <w:rFonts w:asciiTheme="minorHAnsi" w:hAnsiTheme="minorHAnsi"/>
          <w:sz w:val="24"/>
          <w:szCs w:val="22"/>
          <w:lang w:val="uz-Cyrl-UZ"/>
        </w:rPr>
        <w:t>х локалних самоуправа (минимум две локалне самоуправе морају бити из четврте групе развијености локалних самоуправа);</w:t>
      </w:r>
    </w:p>
    <w:p w14:paraId="2B057365" w14:textId="77777777" w:rsidR="002F2D01" w:rsidRPr="00007347" w:rsidRDefault="002F2D01" w:rsidP="002F2D01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>Г. Када једна локална самоуправа задовољава више принципа истовремено (територијална заступљеност, мултиетничнос</w:t>
      </w:r>
      <w:r w:rsidR="001620A5" w:rsidRPr="00007347">
        <w:rPr>
          <w:rFonts w:asciiTheme="minorHAnsi" w:hAnsiTheme="minorHAnsi"/>
          <w:sz w:val="24"/>
          <w:szCs w:val="22"/>
          <w:lang w:val="uz-Cyrl-UZ"/>
        </w:rPr>
        <w:t>т, позитивна дискриминација не</w:t>
      </w:r>
      <w:r w:rsidRPr="00007347">
        <w:rPr>
          <w:rFonts w:asciiTheme="minorHAnsi" w:hAnsiTheme="minorHAnsi"/>
          <w:sz w:val="24"/>
          <w:szCs w:val="22"/>
          <w:lang w:val="uz-Cyrl-UZ"/>
        </w:rPr>
        <w:t xml:space="preserve">развијених локалних самоуправа), она се рачуна за сваки од принципа које испуњава. </w:t>
      </w:r>
    </w:p>
    <w:p w14:paraId="3180FC84" w14:textId="77777777" w:rsidR="001D2DFB" w:rsidRPr="00007347" w:rsidRDefault="00147878" w:rsidP="00D90F35">
      <w:pPr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sz w:val="24"/>
          <w:szCs w:val="22"/>
          <w:lang w:val="uz-Cyrl-UZ"/>
        </w:rPr>
        <w:t xml:space="preserve">Пријаве које задовољавају услове из Упутства </w:t>
      </w:r>
      <w:r w:rsidR="008D00BA" w:rsidRPr="00007347">
        <w:rPr>
          <w:rFonts w:asciiTheme="minorHAnsi" w:hAnsiTheme="minorHAnsi"/>
          <w:sz w:val="24"/>
          <w:szCs w:val="22"/>
          <w:lang w:val="uz-Cyrl-UZ"/>
        </w:rPr>
        <w:t>за подношење пријава оцењиваће се</w:t>
      </w:r>
      <w:r w:rsidRPr="00007347">
        <w:rPr>
          <w:rFonts w:asciiTheme="minorHAnsi" w:hAnsiTheme="minorHAnsi"/>
          <w:sz w:val="24"/>
          <w:szCs w:val="22"/>
          <w:lang w:val="uz-Cyrl-UZ"/>
        </w:rPr>
        <w:t xml:space="preserve"> </w:t>
      </w:r>
      <w:r w:rsidR="008F4CEE" w:rsidRPr="00007347">
        <w:rPr>
          <w:rFonts w:asciiTheme="minorHAnsi" w:hAnsiTheme="minorHAnsi"/>
          <w:sz w:val="24"/>
          <w:szCs w:val="22"/>
          <w:lang w:val="uz-Cyrl-UZ"/>
        </w:rPr>
        <w:t>у складу са следећим критеријумима</w:t>
      </w:r>
      <w:r w:rsidR="004A3F63" w:rsidRPr="00007347">
        <w:rPr>
          <w:rFonts w:asciiTheme="minorHAnsi" w:hAnsiTheme="minorHAnsi"/>
          <w:sz w:val="24"/>
          <w:szCs w:val="22"/>
          <w:lang w:val="uz-Cyrl-UZ"/>
        </w:rPr>
        <w:t xml:space="preserve"> за оцењивање</w:t>
      </w:r>
      <w:r w:rsidR="008F4CEE" w:rsidRPr="00007347">
        <w:rPr>
          <w:rFonts w:asciiTheme="minorHAnsi" w:hAnsiTheme="minorHAnsi"/>
          <w:sz w:val="24"/>
          <w:szCs w:val="22"/>
          <w:lang w:val="uz-Cyrl-UZ"/>
        </w:rPr>
        <w:t>:</w:t>
      </w:r>
    </w:p>
    <w:p w14:paraId="3C64294C" w14:textId="77777777" w:rsidR="00936AE3" w:rsidRPr="00007347" w:rsidRDefault="00936AE3" w:rsidP="00936AE3">
      <w:pPr>
        <w:pStyle w:val="MediumGrid1-Accent21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bCs/>
          <w:sz w:val="24"/>
          <w:szCs w:val="22"/>
          <w:lang w:val="uz-Cyrl-UZ"/>
        </w:rPr>
      </w:pPr>
      <w:r w:rsidRPr="00007347">
        <w:rPr>
          <w:rFonts w:asciiTheme="minorHAnsi" w:hAnsiTheme="minorHAnsi"/>
          <w:bCs/>
          <w:sz w:val="24"/>
          <w:szCs w:val="22"/>
          <w:lang w:val="uz-Cyrl-UZ"/>
        </w:rPr>
        <w:t xml:space="preserve">Мотивација </w:t>
      </w:r>
    </w:p>
    <w:p w14:paraId="69911E2D" w14:textId="77777777" w:rsidR="00936AE3" w:rsidRPr="00007347" w:rsidRDefault="00936AE3" w:rsidP="00936AE3">
      <w:pPr>
        <w:pStyle w:val="MediumGrid1-Accent21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bCs/>
          <w:sz w:val="24"/>
          <w:szCs w:val="22"/>
          <w:lang w:val="uz-Cyrl-UZ"/>
        </w:rPr>
        <w:t>Потребе</w:t>
      </w:r>
    </w:p>
    <w:p w14:paraId="7F3F8ED1" w14:textId="77777777" w:rsidR="00936AE3" w:rsidRPr="00007347" w:rsidRDefault="00936AE3" w:rsidP="00936AE3">
      <w:pPr>
        <w:pStyle w:val="MediumGrid1-Accent21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sz w:val="24"/>
          <w:szCs w:val="22"/>
          <w:lang w:val="uz-Cyrl-UZ"/>
        </w:rPr>
      </w:pPr>
      <w:r w:rsidRPr="00007347">
        <w:rPr>
          <w:rFonts w:asciiTheme="minorHAnsi" w:hAnsiTheme="minorHAnsi"/>
          <w:bCs/>
          <w:sz w:val="24"/>
          <w:szCs w:val="22"/>
          <w:lang w:val="uz-Cyrl-UZ"/>
        </w:rPr>
        <w:t xml:space="preserve">Капацитети  </w:t>
      </w:r>
    </w:p>
    <w:p w14:paraId="0710B348" w14:textId="77777777" w:rsidR="00B47EC4" w:rsidRPr="00007347" w:rsidRDefault="00B47EC4" w:rsidP="00B47EC4">
      <w:pPr>
        <w:pStyle w:val="MediumGrid1-Accent21"/>
        <w:spacing w:before="0" w:after="0" w:line="240" w:lineRule="auto"/>
        <w:ind w:left="360"/>
        <w:rPr>
          <w:rFonts w:asciiTheme="minorHAnsi" w:hAnsiTheme="minorHAnsi"/>
          <w:sz w:val="24"/>
          <w:szCs w:val="22"/>
          <w:lang w:val="uz-Cyrl-UZ"/>
        </w:rPr>
      </w:pPr>
    </w:p>
    <w:p w14:paraId="4456EC66" w14:textId="2450DFCD" w:rsidR="00403902" w:rsidRPr="00007347" w:rsidRDefault="00403902" w:rsidP="00261B9A">
      <w:pPr>
        <w:spacing w:before="0" w:after="0"/>
        <w:rPr>
          <w:rFonts w:asciiTheme="minorHAnsi" w:hAnsiTheme="minorHAnsi"/>
          <w:sz w:val="24"/>
          <w:lang w:val="uz-Cyrl-UZ"/>
        </w:rPr>
      </w:pPr>
      <w:r w:rsidRPr="00007347">
        <w:rPr>
          <w:rFonts w:asciiTheme="minorHAnsi" w:hAnsiTheme="minorHAnsi"/>
          <w:sz w:val="24"/>
          <w:lang w:val="uz-Cyrl-UZ"/>
        </w:rPr>
        <w:t xml:space="preserve">Важно је напоменути да ће у обзир  бити узете само пријаве чији </w:t>
      </w:r>
      <w:r w:rsidR="008903CF" w:rsidRPr="008903CF">
        <w:rPr>
          <w:rFonts w:asciiTheme="minorHAnsi" w:hAnsiTheme="minorHAnsi"/>
          <w:sz w:val="24"/>
          <w:lang w:val="uz-Cyrl-UZ"/>
        </w:rPr>
        <w:t xml:space="preserve">je </w:t>
      </w:r>
      <w:r w:rsidRPr="00007347">
        <w:rPr>
          <w:rFonts w:asciiTheme="minorHAnsi" w:hAnsiTheme="minorHAnsi"/>
          <w:sz w:val="24"/>
          <w:lang w:val="uz-Cyrl-UZ"/>
        </w:rPr>
        <w:t xml:space="preserve">укупан број бодова </w:t>
      </w:r>
      <w:r w:rsidR="001620A5" w:rsidRPr="00007347">
        <w:rPr>
          <w:rFonts w:asciiTheme="minorHAnsi" w:hAnsiTheme="minorHAnsi"/>
          <w:b/>
          <w:sz w:val="24"/>
          <w:lang w:val="uz-Cyrl-UZ"/>
        </w:rPr>
        <w:t>2</w:t>
      </w:r>
      <w:r w:rsidRPr="00007347">
        <w:rPr>
          <w:rFonts w:asciiTheme="minorHAnsi" w:hAnsiTheme="minorHAnsi"/>
          <w:b/>
          <w:sz w:val="24"/>
          <w:lang w:val="uz-Cyrl-UZ"/>
        </w:rPr>
        <w:t>0 или више</w:t>
      </w:r>
      <w:r w:rsidRPr="00007347">
        <w:rPr>
          <w:rFonts w:asciiTheme="minorHAnsi" w:hAnsiTheme="minorHAnsi"/>
          <w:sz w:val="24"/>
          <w:lang w:val="uz-Cyrl-UZ"/>
        </w:rPr>
        <w:t xml:space="preserve">. У случају да овако формиран узорак прелази </w:t>
      </w:r>
      <w:r w:rsidR="00B34CB5" w:rsidRPr="00007347">
        <w:rPr>
          <w:rFonts w:asciiTheme="minorHAnsi" w:hAnsiTheme="minorHAnsi"/>
          <w:sz w:val="24"/>
          <w:lang w:val="uz-Cyrl-UZ"/>
        </w:rPr>
        <w:t xml:space="preserve">број од </w:t>
      </w:r>
      <w:r w:rsidR="000D27CA" w:rsidRPr="00007347">
        <w:rPr>
          <w:rFonts w:asciiTheme="minorHAnsi" w:hAnsiTheme="minorHAnsi"/>
          <w:sz w:val="24"/>
          <w:lang w:val="uz-Cyrl-UZ"/>
        </w:rPr>
        <w:t>30</w:t>
      </w:r>
      <w:r w:rsidR="0096100D" w:rsidRPr="00007347">
        <w:rPr>
          <w:rFonts w:asciiTheme="minorHAnsi" w:hAnsiTheme="minorHAnsi"/>
          <w:sz w:val="24"/>
          <w:lang w:val="uz-Cyrl-UZ"/>
        </w:rPr>
        <w:t xml:space="preserve"> </w:t>
      </w:r>
      <w:r w:rsidR="008426B9" w:rsidRPr="00007347">
        <w:rPr>
          <w:rFonts w:asciiTheme="minorHAnsi" w:hAnsiTheme="minorHAnsi"/>
          <w:sz w:val="24"/>
          <w:lang w:val="uz-Cyrl-UZ"/>
        </w:rPr>
        <w:t>градова</w:t>
      </w:r>
      <w:r w:rsidRPr="00007347">
        <w:rPr>
          <w:rFonts w:asciiTheme="minorHAnsi" w:hAnsiTheme="minorHAnsi"/>
          <w:sz w:val="24"/>
          <w:lang w:val="uz-Cyrl-UZ"/>
        </w:rPr>
        <w:t>/</w:t>
      </w:r>
      <w:r w:rsidR="008426B9" w:rsidRPr="00007347">
        <w:rPr>
          <w:rFonts w:asciiTheme="minorHAnsi" w:hAnsiTheme="minorHAnsi"/>
          <w:sz w:val="24"/>
          <w:lang w:val="uz-Cyrl-UZ"/>
        </w:rPr>
        <w:t xml:space="preserve"> </w:t>
      </w:r>
      <w:r w:rsidRPr="00007347">
        <w:rPr>
          <w:rFonts w:asciiTheme="minorHAnsi" w:hAnsiTheme="minorHAnsi"/>
          <w:sz w:val="24"/>
          <w:lang w:val="uz-Cyrl-UZ"/>
        </w:rPr>
        <w:t>општина/градских општина,</w:t>
      </w:r>
      <w:r w:rsidR="002A06D2" w:rsidRPr="00007347">
        <w:rPr>
          <w:rFonts w:asciiTheme="minorHAnsi" w:hAnsiTheme="minorHAnsi"/>
          <w:sz w:val="24"/>
          <w:lang w:val="uz-Cyrl-UZ"/>
        </w:rPr>
        <w:t xml:space="preserve"> поред </w:t>
      </w:r>
      <w:r w:rsidR="00325B48" w:rsidRPr="00007347">
        <w:rPr>
          <w:rFonts w:asciiTheme="minorHAnsi" w:hAnsiTheme="minorHAnsi"/>
          <w:sz w:val="24"/>
          <w:lang w:val="uz-Cyrl-UZ"/>
        </w:rPr>
        <w:t>критеријума за оцењивање</w:t>
      </w:r>
      <w:r w:rsidR="002A06D2" w:rsidRPr="00007347">
        <w:rPr>
          <w:rFonts w:asciiTheme="minorHAnsi" w:hAnsiTheme="minorHAnsi"/>
          <w:sz w:val="24"/>
          <w:lang w:val="uz-Cyrl-UZ"/>
        </w:rPr>
        <w:t>,</w:t>
      </w:r>
      <w:r w:rsidRPr="00007347">
        <w:rPr>
          <w:rFonts w:asciiTheme="minorHAnsi" w:hAnsiTheme="minorHAnsi"/>
          <w:sz w:val="24"/>
          <w:lang w:val="uz-Cyrl-UZ"/>
        </w:rPr>
        <w:t xml:space="preserve"> </w:t>
      </w:r>
      <w:r w:rsidR="002A06D2" w:rsidRPr="00007347">
        <w:rPr>
          <w:rFonts w:asciiTheme="minorHAnsi" w:hAnsiTheme="minorHAnsi"/>
          <w:sz w:val="24"/>
          <w:lang w:val="uz-Cyrl-UZ"/>
        </w:rPr>
        <w:t xml:space="preserve">као корективни фактори  </w:t>
      </w:r>
      <w:r w:rsidR="00B34CB5" w:rsidRPr="00007347">
        <w:rPr>
          <w:rFonts w:asciiTheme="minorHAnsi" w:hAnsiTheme="minorHAnsi"/>
          <w:sz w:val="24"/>
          <w:lang w:val="uz-Cyrl-UZ"/>
        </w:rPr>
        <w:t>примењиваће се</w:t>
      </w:r>
      <w:r w:rsidR="002A06D2" w:rsidRPr="00007347">
        <w:rPr>
          <w:rFonts w:asciiTheme="minorHAnsi" w:hAnsiTheme="minorHAnsi"/>
          <w:sz w:val="24"/>
          <w:lang w:val="uz-Cyrl-UZ"/>
        </w:rPr>
        <w:t xml:space="preserve"> </w:t>
      </w:r>
      <w:r w:rsidR="0096100D" w:rsidRPr="00007347">
        <w:rPr>
          <w:rFonts w:asciiTheme="minorHAnsi" w:hAnsiTheme="minorHAnsi"/>
          <w:sz w:val="24"/>
          <w:lang w:val="uz-Cyrl-UZ"/>
        </w:rPr>
        <w:t>горе наведени основни критеријуми и принципи</w:t>
      </w:r>
      <w:r w:rsidR="002A06D2" w:rsidRPr="00007347">
        <w:rPr>
          <w:rFonts w:asciiTheme="minorHAnsi" w:hAnsiTheme="minorHAnsi"/>
          <w:sz w:val="24"/>
          <w:lang w:val="uz-Cyrl-UZ"/>
        </w:rPr>
        <w:t xml:space="preserve">. </w:t>
      </w:r>
    </w:p>
    <w:p w14:paraId="55B7E44A" w14:textId="77777777" w:rsidR="000D27CA" w:rsidRPr="00007347" w:rsidRDefault="000D27CA" w:rsidP="004B1250">
      <w:pPr>
        <w:spacing w:before="0" w:after="0"/>
        <w:rPr>
          <w:rFonts w:asciiTheme="minorHAnsi" w:hAnsiTheme="minorHAnsi"/>
          <w:sz w:val="24"/>
          <w:lang w:val="uz-Cyrl-UZ"/>
        </w:rPr>
      </w:pPr>
    </w:p>
    <w:p w14:paraId="0ABDBF8E" w14:textId="77777777" w:rsidR="004B1250" w:rsidRDefault="00FD57A1" w:rsidP="004B1250">
      <w:pPr>
        <w:spacing w:before="0" w:after="0"/>
        <w:rPr>
          <w:rFonts w:asciiTheme="minorHAnsi" w:hAnsiTheme="minorHAnsi"/>
          <w:sz w:val="24"/>
          <w:lang w:val="sr-Latn-RS"/>
        </w:rPr>
      </w:pPr>
      <w:r w:rsidRPr="00007347">
        <w:rPr>
          <w:rFonts w:asciiTheme="minorHAnsi" w:hAnsiTheme="minorHAnsi"/>
          <w:sz w:val="24"/>
          <w:lang w:val="uz-Cyrl-UZ"/>
        </w:rPr>
        <w:t>Табеларни приказ к</w:t>
      </w:r>
      <w:r w:rsidR="008F7669" w:rsidRPr="00007347">
        <w:rPr>
          <w:rFonts w:asciiTheme="minorHAnsi" w:hAnsiTheme="minorHAnsi"/>
          <w:sz w:val="24"/>
          <w:lang w:val="uz-Cyrl-UZ"/>
        </w:rPr>
        <w:t xml:space="preserve">ритеријума за </w:t>
      </w:r>
      <w:r w:rsidRPr="00007347">
        <w:rPr>
          <w:rFonts w:asciiTheme="minorHAnsi" w:hAnsiTheme="minorHAnsi"/>
          <w:sz w:val="24"/>
          <w:lang w:val="uz-Cyrl-UZ"/>
        </w:rPr>
        <w:t xml:space="preserve">оцењивање </w:t>
      </w:r>
      <w:r w:rsidR="008C1C91" w:rsidRPr="00007347">
        <w:rPr>
          <w:rFonts w:asciiTheme="minorHAnsi" w:hAnsiTheme="minorHAnsi"/>
          <w:sz w:val="24"/>
          <w:lang w:val="uz-Cyrl-UZ"/>
        </w:rPr>
        <w:t>дат</w:t>
      </w:r>
      <w:r w:rsidR="002515FE" w:rsidRPr="00007347">
        <w:rPr>
          <w:rFonts w:asciiTheme="minorHAnsi" w:hAnsiTheme="minorHAnsi"/>
          <w:sz w:val="24"/>
          <w:lang w:val="uz-Cyrl-UZ"/>
        </w:rPr>
        <w:t xml:space="preserve"> је</w:t>
      </w:r>
      <w:r w:rsidRPr="00007347">
        <w:rPr>
          <w:rFonts w:asciiTheme="minorHAnsi" w:hAnsiTheme="minorHAnsi"/>
          <w:sz w:val="24"/>
          <w:lang w:val="uz-Cyrl-UZ"/>
        </w:rPr>
        <w:t xml:space="preserve"> у наставку текста:</w:t>
      </w:r>
    </w:p>
    <w:p w14:paraId="7D906B3B" w14:textId="77777777" w:rsidR="00A06549" w:rsidRPr="00A06549" w:rsidRDefault="00A06549" w:rsidP="004B1250">
      <w:pPr>
        <w:spacing w:before="0" w:after="0"/>
        <w:rPr>
          <w:rFonts w:asciiTheme="minorHAnsi" w:hAnsiTheme="minorHAnsi"/>
          <w:sz w:val="24"/>
          <w:lang w:val="sr-Latn-RS"/>
        </w:rPr>
      </w:pPr>
    </w:p>
    <w:p w14:paraId="2C6A67CE" w14:textId="77777777" w:rsidR="004B1250" w:rsidRPr="00007347" w:rsidRDefault="004B1250" w:rsidP="004B1250">
      <w:pPr>
        <w:spacing w:before="0" w:after="0"/>
        <w:rPr>
          <w:rFonts w:ascii="Calibri" w:hAnsi="Calibri"/>
          <w:sz w:val="6"/>
          <w:lang w:val="uz-Cyrl-UZ"/>
        </w:rPr>
      </w:pPr>
    </w:p>
    <w:tbl>
      <w:tblPr>
        <w:tblW w:w="91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147"/>
        <w:gridCol w:w="1189"/>
      </w:tblGrid>
      <w:tr w:rsidR="001F518C" w:rsidRPr="00427A7C" w14:paraId="56B0E7BB" w14:textId="77777777" w:rsidTr="00B608F6">
        <w:tc>
          <w:tcPr>
            <w:tcW w:w="6804" w:type="dxa"/>
            <w:shd w:val="clear" w:color="auto" w:fill="595959"/>
            <w:vAlign w:val="center"/>
          </w:tcPr>
          <w:p w14:paraId="091D0CAD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FFFFFF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>Критеријуми за оцењивање</w:t>
            </w:r>
          </w:p>
        </w:tc>
        <w:tc>
          <w:tcPr>
            <w:tcW w:w="1147" w:type="dxa"/>
            <w:shd w:val="clear" w:color="auto" w:fill="595959"/>
            <w:vAlign w:val="center"/>
          </w:tcPr>
          <w:p w14:paraId="3A7BFD39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FFFFFF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 xml:space="preserve">Макс. </w:t>
            </w:r>
            <w:r w:rsidR="008C1C91"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 xml:space="preserve">бр. </w:t>
            </w:r>
            <w:r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>бодова</w:t>
            </w:r>
          </w:p>
        </w:tc>
        <w:tc>
          <w:tcPr>
            <w:tcW w:w="1189" w:type="dxa"/>
            <w:shd w:val="clear" w:color="auto" w:fill="595959"/>
            <w:vAlign w:val="center"/>
          </w:tcPr>
          <w:p w14:paraId="41AE4C46" w14:textId="77777777" w:rsidR="00733993" w:rsidRPr="00B608F6" w:rsidRDefault="00A11E91" w:rsidP="00C378A0">
            <w:pPr>
              <w:spacing w:before="0" w:after="0"/>
              <w:jc w:val="left"/>
              <w:rPr>
                <w:rFonts w:ascii="Calibri" w:hAnsi="Calibri"/>
                <w:b/>
                <w:color w:val="FFFFFF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>Ознака  у упитнику</w:t>
            </w:r>
            <w:r w:rsidR="00395B9D" w:rsidRPr="00B608F6">
              <w:rPr>
                <w:rFonts w:ascii="Calibri" w:hAnsi="Calibri"/>
                <w:b/>
                <w:color w:val="FFFFFF"/>
                <w:sz w:val="22"/>
                <w:lang w:val="uz-Cyrl-UZ"/>
              </w:rPr>
              <w:t xml:space="preserve"> </w:t>
            </w:r>
          </w:p>
        </w:tc>
      </w:tr>
      <w:tr w:rsidR="001F518C" w:rsidRPr="00427A7C" w14:paraId="1F0A1E35" w14:textId="77777777" w:rsidTr="00B608F6">
        <w:tc>
          <w:tcPr>
            <w:tcW w:w="680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B6C3A7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smallCaps/>
                <w:color w:val="0D0D0D"/>
                <w:sz w:val="22"/>
                <w:lang w:val="uz-Cyrl-UZ"/>
              </w:rPr>
              <w:t>Мотивација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D7CCBE4" w14:textId="77777777" w:rsidR="00733993" w:rsidRPr="00B608F6" w:rsidRDefault="001620A5" w:rsidP="00C378A0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b/>
                <w:color w:val="000000"/>
                <w:lang w:val="uz-Cyrl-UZ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7A6A4BA" w14:textId="77777777" w:rsidR="00733993" w:rsidRPr="00B608F6" w:rsidRDefault="00FA3105" w:rsidP="00C378A0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b/>
                <w:color w:val="000000"/>
                <w:lang w:val="uz-Cyrl-UZ"/>
              </w:rPr>
              <w:t>Б</w:t>
            </w:r>
          </w:p>
        </w:tc>
      </w:tr>
      <w:tr w:rsidR="00733993" w:rsidRPr="00427A7C" w14:paraId="06B0BDF5" w14:textId="77777777" w:rsidTr="00B608F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235984A" w14:textId="77777777" w:rsidR="00733993" w:rsidRPr="00B608F6" w:rsidRDefault="007B4BAE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>Р</w:t>
            </w:r>
            <w:r w:rsidR="00733993" w:rsidRPr="00B608F6">
              <w:rPr>
                <w:rFonts w:ascii="Calibri" w:hAnsi="Calibri"/>
                <w:color w:val="000000"/>
                <w:sz w:val="22"/>
                <w:lang w:val="uz-Cyrl-UZ"/>
              </w:rPr>
              <w:t>азлози за аплицирање за одабрану област подршке</w:t>
            </w:r>
            <w:r w:rsidR="00690A89" w:rsidRPr="00B608F6">
              <w:rPr>
                <w:rFonts w:ascii="Calibri" w:hAnsi="Calibri"/>
                <w:color w:val="000000"/>
                <w:sz w:val="22"/>
                <w:lang w:val="uz-Cyrl-UZ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D204233" w14:textId="77777777" w:rsidR="00733993" w:rsidRPr="00B608F6" w:rsidRDefault="001620A5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866E9" w14:textId="77777777" w:rsidR="00733993" w:rsidRPr="00B608F6" w:rsidRDefault="00395B9D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Б</w:t>
            </w:r>
            <w:r w:rsidR="006B36B9" w:rsidRPr="00B608F6">
              <w:rPr>
                <w:rFonts w:asciiTheme="minorHAnsi" w:hAnsiTheme="minorHAnsi"/>
                <w:color w:val="000000"/>
                <w:lang w:val="uz-Cyrl-UZ"/>
              </w:rPr>
              <w:t>1</w:t>
            </w:r>
          </w:p>
        </w:tc>
      </w:tr>
      <w:tr w:rsidR="001F518C" w:rsidRPr="00427A7C" w14:paraId="50B986D4" w14:textId="77777777" w:rsidTr="00B608F6"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741427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smallCaps/>
                <w:color w:val="0D0D0D"/>
                <w:sz w:val="22"/>
                <w:lang w:val="uz-Cyrl-UZ"/>
              </w:rPr>
              <w:t xml:space="preserve">Потребе 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360632" w14:textId="77777777" w:rsidR="00733993" w:rsidRPr="00B608F6" w:rsidRDefault="001F74D2" w:rsidP="00C378A0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b/>
                <w:color w:val="000000"/>
                <w:lang w:val="uz-Cyrl-UZ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986076" w14:textId="184F991C" w:rsidR="00733993" w:rsidRPr="00B608F6" w:rsidRDefault="00FA3105" w:rsidP="00007347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b/>
                <w:color w:val="000000"/>
                <w:lang w:val="uz-Cyrl-UZ"/>
              </w:rPr>
              <w:t xml:space="preserve">Б, </w:t>
            </w:r>
            <w:r w:rsidR="00007347" w:rsidRPr="00B608F6">
              <w:rPr>
                <w:rFonts w:asciiTheme="minorHAnsi" w:hAnsiTheme="minorHAnsi"/>
                <w:b/>
                <w:color w:val="000000"/>
                <w:lang w:val="uz-Cyrl-UZ"/>
              </w:rPr>
              <w:t>В</w:t>
            </w:r>
          </w:p>
        </w:tc>
      </w:tr>
      <w:tr w:rsidR="00733993" w:rsidRPr="00427A7C" w14:paraId="7288AFBF" w14:textId="77777777" w:rsidTr="00B608F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876456F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>Веза између области подршке и развојне стратегије/плана града/општине/градске општине</w:t>
            </w:r>
            <w:r w:rsidR="00690A89" w:rsidRPr="00B608F6">
              <w:rPr>
                <w:rFonts w:ascii="Calibri" w:hAnsi="Calibri"/>
                <w:color w:val="000000"/>
                <w:sz w:val="22"/>
                <w:lang w:val="uz-Cyrl-UZ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2AC08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9EA0B9" w14:textId="77777777" w:rsidR="00733993" w:rsidRPr="00B608F6" w:rsidRDefault="00395B9D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Б</w:t>
            </w:r>
            <w:r w:rsidR="006B36B9" w:rsidRPr="00B608F6">
              <w:rPr>
                <w:rFonts w:asciiTheme="minorHAnsi" w:hAnsiTheme="minorHAnsi"/>
                <w:color w:val="000000"/>
                <w:lang w:val="uz-Cyrl-UZ"/>
              </w:rPr>
              <w:t>2</w:t>
            </w:r>
          </w:p>
        </w:tc>
      </w:tr>
      <w:tr w:rsidR="00733993" w:rsidRPr="00427A7C" w14:paraId="62602A8A" w14:textId="77777777" w:rsidTr="00B608F6"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0CB2ABA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Објашњење очекиваних </w:t>
            </w:r>
            <w:r w:rsidR="00164987" w:rsidRPr="00B608F6">
              <w:rPr>
                <w:rFonts w:ascii="Calibri" w:hAnsi="Calibri"/>
                <w:color w:val="000000"/>
                <w:sz w:val="22"/>
                <w:lang w:val="uz-Cyrl-UZ"/>
              </w:rPr>
              <w:t>ефеката</w:t>
            </w:r>
            <w:r w:rsidR="00690A89" w:rsidRPr="00B608F6">
              <w:rPr>
                <w:rFonts w:ascii="Calibri" w:hAnsi="Calibri"/>
                <w:color w:val="000000"/>
                <w:sz w:val="22"/>
                <w:lang w:val="uz-Cyrl-UZ"/>
              </w:rPr>
              <w:t>.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2CA43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8611A7" w14:textId="730BABDD" w:rsidR="00733993" w:rsidRPr="00B608F6" w:rsidRDefault="00007347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В</w:t>
            </w:r>
            <w:r w:rsidR="00395B9D" w:rsidRPr="00B608F6">
              <w:rPr>
                <w:rFonts w:asciiTheme="minorHAnsi" w:hAnsiTheme="minorHAnsi"/>
                <w:color w:val="000000"/>
                <w:lang w:val="uz-Cyrl-UZ"/>
              </w:rPr>
              <w:t>1</w:t>
            </w:r>
          </w:p>
        </w:tc>
      </w:tr>
      <w:tr w:rsidR="00733993" w:rsidRPr="00427A7C" w14:paraId="04D71BA0" w14:textId="77777777" w:rsidTr="00B608F6"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E4CE3E6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lastRenderedPageBreak/>
              <w:t>Изазови/проблеми чијем превазилажењу ће допринети реализација пакета за који се аплицира</w:t>
            </w:r>
            <w:r w:rsidR="00690A89" w:rsidRPr="00B608F6">
              <w:rPr>
                <w:rFonts w:ascii="Calibri" w:hAnsi="Calibri"/>
                <w:color w:val="000000"/>
                <w:sz w:val="22"/>
                <w:lang w:val="uz-Cyrl-UZ"/>
              </w:rPr>
              <w:t>.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FBA63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A2E148C" w14:textId="57193479" w:rsidR="00733993" w:rsidRPr="00B608F6" w:rsidRDefault="00007347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В</w:t>
            </w:r>
            <w:r w:rsidR="00A11E91" w:rsidRPr="00B608F6">
              <w:rPr>
                <w:rFonts w:asciiTheme="minorHAnsi" w:hAnsiTheme="minorHAnsi"/>
                <w:color w:val="000000"/>
                <w:lang w:val="uz-Cyrl-UZ"/>
              </w:rPr>
              <w:t>2</w:t>
            </w:r>
          </w:p>
        </w:tc>
      </w:tr>
      <w:tr w:rsidR="00733993" w:rsidRPr="00427A7C" w14:paraId="59404D39" w14:textId="77777777" w:rsidTr="00B608F6"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B4B77A8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Обезбеђење </w:t>
            </w:r>
            <w:r w:rsidR="00690A89" w:rsidRPr="00B608F6">
              <w:rPr>
                <w:rFonts w:ascii="Calibri" w:hAnsi="Calibri"/>
                <w:color w:val="000000"/>
                <w:sz w:val="22"/>
                <w:lang w:val="uz-Cyrl-UZ"/>
              </w:rPr>
              <w:t>одрживост</w:t>
            </w: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 резултата остварених кроз реализацију пакета</w:t>
            </w:r>
            <w:r w:rsidR="00690A89" w:rsidRPr="00B608F6">
              <w:rPr>
                <w:rFonts w:ascii="Calibri" w:hAnsi="Calibri"/>
                <w:color w:val="000000"/>
                <w:sz w:val="22"/>
                <w:lang w:val="uz-Cyrl-UZ"/>
              </w:rPr>
              <w:t>.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93A3A28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D5C701" w14:textId="5A327764" w:rsidR="00733993" w:rsidRPr="00B608F6" w:rsidRDefault="00007347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В</w:t>
            </w:r>
            <w:r w:rsidR="00A11E91" w:rsidRPr="00B608F6">
              <w:rPr>
                <w:rFonts w:asciiTheme="minorHAnsi" w:hAnsiTheme="minorHAnsi"/>
                <w:color w:val="000000"/>
                <w:lang w:val="uz-Cyrl-UZ"/>
              </w:rPr>
              <w:t>3</w:t>
            </w:r>
          </w:p>
        </w:tc>
      </w:tr>
      <w:tr w:rsidR="001F518C" w:rsidRPr="00427A7C" w14:paraId="6F8A571C" w14:textId="77777777" w:rsidTr="00B608F6"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DF7813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b/>
                <w:smallCaps/>
                <w:color w:val="0D0D0D"/>
                <w:sz w:val="22"/>
                <w:lang w:val="uz-Cyrl-UZ"/>
              </w:rPr>
              <w:t>Капацитети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0E27C1" w14:textId="77777777" w:rsidR="00733993" w:rsidRPr="00B608F6" w:rsidRDefault="001F74D2" w:rsidP="00C378A0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b/>
                <w:color w:val="000000"/>
                <w:lang w:val="uz-Cyrl-UZ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17C918" w14:textId="6FC64676" w:rsidR="00733993" w:rsidRPr="00573789" w:rsidRDefault="00FA3105" w:rsidP="00007347">
            <w:pPr>
              <w:spacing w:before="0" w:after="0"/>
              <w:jc w:val="left"/>
              <w:rPr>
                <w:rFonts w:asciiTheme="minorHAnsi" w:hAnsiTheme="minorHAnsi"/>
                <w:b/>
                <w:color w:val="000000"/>
              </w:rPr>
            </w:pPr>
            <w:r w:rsidRPr="003C24F3">
              <w:rPr>
                <w:rFonts w:asciiTheme="minorHAnsi" w:hAnsiTheme="minorHAnsi"/>
                <w:b/>
                <w:lang w:val="uz-Cyrl-UZ"/>
              </w:rPr>
              <w:t>Б</w:t>
            </w:r>
          </w:p>
        </w:tc>
      </w:tr>
      <w:tr w:rsidR="00733993" w:rsidRPr="00427A7C" w14:paraId="4014968F" w14:textId="77777777" w:rsidTr="00B608F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93CD29F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Претходно реализоване активности у </w:t>
            </w:r>
            <w:r w:rsidR="0011661A"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оквиру предметне </w:t>
            </w: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>области подршке</w:t>
            </w:r>
          </w:p>
        </w:tc>
        <w:tc>
          <w:tcPr>
            <w:tcW w:w="11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8E492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C158177" w14:textId="77777777" w:rsidR="00733993" w:rsidRPr="00B608F6" w:rsidRDefault="00F4124D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Б</w:t>
            </w:r>
            <w:r w:rsidR="0011661A" w:rsidRPr="00B608F6">
              <w:rPr>
                <w:rFonts w:asciiTheme="minorHAnsi" w:hAnsiTheme="minorHAnsi"/>
                <w:color w:val="000000"/>
                <w:lang w:val="uz-Cyrl-UZ"/>
              </w:rPr>
              <w:t>3</w:t>
            </w:r>
          </w:p>
        </w:tc>
      </w:tr>
      <w:tr w:rsidR="00733993" w:rsidRPr="00427A7C" w14:paraId="10AE8F00" w14:textId="77777777" w:rsidTr="00B608F6"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0E0CE1A" w14:textId="77777777" w:rsidR="00733993" w:rsidRPr="00B608F6" w:rsidRDefault="00733993" w:rsidP="00C378A0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lang w:val="uz-Cyrl-UZ"/>
              </w:rPr>
            </w:pP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>Спремност да се обезбеди одговарајући број запослених и простор за реализацију планираних активности</w:t>
            </w:r>
            <w:r w:rsidR="00690A89" w:rsidRPr="00B608F6">
              <w:rPr>
                <w:rFonts w:ascii="Calibri" w:hAnsi="Calibri"/>
                <w:color w:val="000000"/>
                <w:sz w:val="22"/>
                <w:lang w:val="uz-Cyrl-UZ"/>
              </w:rPr>
              <w:t>.</w:t>
            </w:r>
            <w:r w:rsidRPr="00B608F6">
              <w:rPr>
                <w:rFonts w:ascii="Calibri" w:hAnsi="Calibri"/>
                <w:color w:val="000000"/>
                <w:sz w:val="22"/>
                <w:lang w:val="uz-Cyrl-UZ"/>
              </w:rPr>
              <w:t xml:space="preserve"> 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B9B2" w14:textId="77777777" w:rsidR="00733993" w:rsidRPr="00B608F6" w:rsidRDefault="00C85421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5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C93E46A" w14:textId="77777777" w:rsidR="00733993" w:rsidRPr="00B608F6" w:rsidRDefault="007B4BAE" w:rsidP="00C378A0">
            <w:pPr>
              <w:spacing w:before="0" w:after="0"/>
              <w:jc w:val="left"/>
              <w:rPr>
                <w:rFonts w:asciiTheme="minorHAnsi" w:hAnsiTheme="minorHAnsi"/>
                <w:color w:val="000000"/>
                <w:lang w:val="uz-Cyrl-UZ"/>
              </w:rPr>
            </w:pPr>
            <w:r w:rsidRPr="00B608F6">
              <w:rPr>
                <w:rFonts w:asciiTheme="minorHAnsi" w:hAnsiTheme="minorHAnsi"/>
                <w:color w:val="000000"/>
                <w:lang w:val="uz-Cyrl-UZ"/>
              </w:rPr>
              <w:t>Б</w:t>
            </w:r>
            <w:r w:rsidR="0011661A" w:rsidRPr="00B608F6">
              <w:rPr>
                <w:rFonts w:asciiTheme="minorHAnsi" w:hAnsiTheme="minorHAnsi"/>
                <w:color w:val="000000"/>
                <w:lang w:val="uz-Cyrl-UZ"/>
              </w:rPr>
              <w:t>4</w:t>
            </w:r>
          </w:p>
        </w:tc>
      </w:tr>
      <w:tr w:rsidR="008C1C91" w:rsidRPr="00427A7C" w14:paraId="7458F1B0" w14:textId="77777777" w:rsidTr="00B608F6">
        <w:tc>
          <w:tcPr>
            <w:tcW w:w="680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3B0BA56" w14:textId="77777777" w:rsidR="008C1C91" w:rsidRPr="00427A7C" w:rsidRDefault="008C1C91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lang w:val="uz-Cyrl-UZ"/>
              </w:rPr>
            </w:pPr>
            <w:r w:rsidRPr="00427A7C">
              <w:rPr>
                <w:rFonts w:ascii="Calibri" w:hAnsi="Calibri"/>
                <w:b/>
                <w:smallCaps/>
                <w:color w:val="0D0D0D"/>
                <w:lang w:val="uz-Cyrl-UZ"/>
              </w:rPr>
              <w:t xml:space="preserve">Укупно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DE925B8" w14:textId="77777777" w:rsidR="008C1C91" w:rsidRPr="00427A7C" w:rsidRDefault="001620A5" w:rsidP="00C378A0">
            <w:pPr>
              <w:spacing w:before="0" w:after="0"/>
              <w:jc w:val="left"/>
              <w:rPr>
                <w:rFonts w:ascii="Calibri" w:hAnsi="Calibri"/>
                <w:b/>
                <w:color w:val="000000"/>
                <w:lang w:val="uz-Cyrl-UZ"/>
              </w:rPr>
            </w:pPr>
            <w:r w:rsidRPr="00427A7C">
              <w:rPr>
                <w:rFonts w:ascii="Calibri" w:hAnsi="Calibri"/>
                <w:b/>
                <w:color w:val="000000"/>
                <w:lang w:val="uz-Cyrl-UZ"/>
              </w:rPr>
              <w:t>3</w:t>
            </w:r>
            <w:r w:rsidR="00D21348" w:rsidRPr="00427A7C">
              <w:rPr>
                <w:rFonts w:ascii="Calibri" w:hAnsi="Calibri"/>
                <w:b/>
                <w:color w:val="000000"/>
                <w:lang w:val="uz-Cyrl-UZ"/>
              </w:rPr>
              <w:t>4</w:t>
            </w:r>
          </w:p>
        </w:tc>
      </w:tr>
    </w:tbl>
    <w:p w14:paraId="133CD1DE" w14:textId="77777777" w:rsidR="00774896" w:rsidRDefault="008F7669" w:rsidP="008F7669">
      <w:pPr>
        <w:spacing w:before="0" w:after="0"/>
        <w:ind w:left="720"/>
        <w:rPr>
          <w:rFonts w:ascii="Calibri" w:hAnsi="Calibri"/>
          <w:i/>
          <w:sz w:val="18"/>
          <w:szCs w:val="18"/>
          <w:lang w:val="sr-Latn-RS"/>
        </w:rPr>
      </w:pPr>
      <w:r w:rsidRPr="00427A7C">
        <w:rPr>
          <w:rFonts w:ascii="Calibri" w:hAnsi="Calibri"/>
          <w:i/>
          <w:sz w:val="18"/>
          <w:szCs w:val="18"/>
          <w:lang w:val="uz-Cyrl-UZ"/>
        </w:rPr>
        <w:t xml:space="preserve">Табела 1. Преглед критеријума </w:t>
      </w:r>
      <w:r w:rsidR="00FD57A1" w:rsidRPr="00427A7C">
        <w:rPr>
          <w:rFonts w:ascii="Calibri" w:hAnsi="Calibri"/>
          <w:i/>
          <w:sz w:val="18"/>
          <w:szCs w:val="18"/>
          <w:lang w:val="uz-Cyrl-UZ"/>
        </w:rPr>
        <w:t xml:space="preserve">за оцењивање </w:t>
      </w:r>
    </w:p>
    <w:p w14:paraId="46821F13" w14:textId="77777777" w:rsidR="00B608F6" w:rsidRPr="00B608F6" w:rsidRDefault="00B608F6" w:rsidP="008F7669">
      <w:pPr>
        <w:spacing w:before="0" w:after="0"/>
        <w:ind w:left="720"/>
        <w:rPr>
          <w:rFonts w:ascii="Calibri" w:hAnsi="Calibri"/>
          <w:i/>
          <w:sz w:val="18"/>
          <w:szCs w:val="18"/>
          <w:lang w:val="sr-Latn-RS"/>
        </w:rPr>
      </w:pPr>
    </w:p>
    <w:p w14:paraId="417EA1CF" w14:textId="77777777" w:rsidR="002F2D01" w:rsidRPr="008426B9" w:rsidRDefault="002F2D01" w:rsidP="002F2D01">
      <w:pPr>
        <w:shd w:val="clear" w:color="auto" w:fill="EEECE1"/>
        <w:autoSpaceDE w:val="0"/>
        <w:autoSpaceDN w:val="0"/>
        <w:adjustRightInd w:val="0"/>
        <w:spacing w:before="0"/>
        <w:rPr>
          <w:rFonts w:ascii="Calibri" w:hAnsi="Calibr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="Calibri" w:hAnsi="Calibri"/>
          <w:b/>
          <w:smallCaps/>
          <w:color w:val="244061"/>
          <w:sz w:val="24"/>
          <w:szCs w:val="24"/>
          <w:lang w:val="uz-Cyrl-UZ"/>
        </w:rPr>
        <w:t>процедура за избор градова, општина и градских општина</w:t>
      </w:r>
    </w:p>
    <w:p w14:paraId="32125D63" w14:textId="398BD9F7" w:rsidR="002F2D01" w:rsidRPr="008426B9" w:rsidRDefault="002F2D01" w:rsidP="002F2D01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Канцеларија Савета Европе у Београду, односно пројектни тим задуж</w:t>
      </w:r>
      <w:r w:rsidR="00EB02B5" w:rsidRPr="008426B9">
        <w:rPr>
          <w:rFonts w:ascii="Calibri" w:hAnsi="Calibri"/>
          <w:sz w:val="24"/>
          <w:szCs w:val="24"/>
          <w:lang w:val="uz-Cyrl-UZ"/>
        </w:rPr>
        <w:t>ен за имплементацију пројекта (П</w:t>
      </w:r>
      <w:r w:rsidRPr="008426B9">
        <w:rPr>
          <w:rFonts w:ascii="Calibri" w:hAnsi="Calibri"/>
          <w:sz w:val="24"/>
          <w:szCs w:val="24"/>
          <w:lang w:val="uz-Cyrl-UZ"/>
        </w:rPr>
        <w:t xml:space="preserve">ројектни тим): </w:t>
      </w:r>
      <w:r w:rsidR="008903CF">
        <w:rPr>
          <w:rFonts w:ascii="Calibri" w:hAnsi="Calibri"/>
          <w:i/>
          <w:sz w:val="24"/>
          <w:szCs w:val="24"/>
          <w:lang w:val="uz-Cyrl-UZ"/>
        </w:rPr>
        <w:t xml:space="preserve">Управљање људским ресурсима у </w:t>
      </w:r>
      <w:r w:rsidRPr="008426B9">
        <w:rPr>
          <w:rFonts w:ascii="Calibri" w:hAnsi="Calibri"/>
          <w:i/>
          <w:sz w:val="24"/>
          <w:szCs w:val="24"/>
          <w:lang w:val="uz-Cyrl-UZ"/>
        </w:rPr>
        <w:t>локалној самоуправи</w:t>
      </w:r>
      <w:r w:rsidR="00392B8A" w:rsidRPr="008426B9">
        <w:rPr>
          <w:rFonts w:ascii="Calibri" w:hAnsi="Calibri"/>
          <w:i/>
          <w:sz w:val="24"/>
          <w:szCs w:val="24"/>
          <w:lang w:val="uz-Cyrl-UZ"/>
        </w:rPr>
        <w:t>-фаза</w:t>
      </w:r>
      <w:r w:rsidR="00477BE3" w:rsidRPr="008426B9">
        <w:rPr>
          <w:rFonts w:ascii="Calibri" w:hAnsi="Calibri"/>
          <w:i/>
          <w:sz w:val="24"/>
          <w:szCs w:val="24"/>
          <w:lang w:val="uz-Cyrl-UZ"/>
        </w:rPr>
        <w:t xml:space="preserve"> </w:t>
      </w:r>
      <w:r w:rsidR="00392B8A" w:rsidRPr="008426B9">
        <w:rPr>
          <w:rFonts w:ascii="Calibri" w:hAnsi="Calibri"/>
          <w:i/>
          <w:sz w:val="24"/>
          <w:szCs w:val="24"/>
          <w:lang w:val="uz-Cyrl-UZ"/>
        </w:rPr>
        <w:t>2</w:t>
      </w:r>
      <w:r w:rsidRPr="008426B9">
        <w:rPr>
          <w:rFonts w:ascii="Calibri" w:hAnsi="Calibri"/>
          <w:sz w:val="24"/>
          <w:szCs w:val="24"/>
          <w:lang w:val="uz-Cyrl-UZ"/>
        </w:rPr>
        <w:t xml:space="preserve"> расписаће јавни позив за пријаву градова општина и град</w:t>
      </w:r>
      <w:r w:rsidR="00BC4474" w:rsidRPr="008426B9">
        <w:rPr>
          <w:rFonts w:ascii="Calibri" w:hAnsi="Calibri"/>
          <w:sz w:val="24"/>
          <w:szCs w:val="24"/>
          <w:lang w:val="uz-Cyrl-UZ"/>
        </w:rPr>
        <w:t xml:space="preserve">ских општина за имплементацију </w:t>
      </w:r>
      <w:r w:rsidRPr="008426B9">
        <w:rPr>
          <w:rFonts w:ascii="Calibri" w:hAnsi="Calibri"/>
          <w:sz w:val="24"/>
          <w:szCs w:val="24"/>
          <w:lang w:val="uz-Cyrl-UZ"/>
        </w:rPr>
        <w:t xml:space="preserve">пакета подршке за унапређење функције управљања људским ресурсима у градовима, општинама и градским општинама. </w:t>
      </w:r>
    </w:p>
    <w:p w14:paraId="05957AFB" w14:textId="2D96BF0C" w:rsidR="002F2D01" w:rsidRPr="008426B9" w:rsidRDefault="00915A78" w:rsidP="002F2D01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У циљу избора 3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0 општина, градова и градских општина биће формирана Комисија, </w:t>
      </w:r>
      <w:r w:rsidRPr="008426B9">
        <w:rPr>
          <w:rFonts w:ascii="Calibri" w:hAnsi="Calibri"/>
          <w:sz w:val="24"/>
          <w:szCs w:val="24"/>
          <w:lang w:val="uz-Cyrl-UZ"/>
        </w:rPr>
        <w:t>која ће донети одлуку о избору 3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0 општина, градова и градских општина у којима ће се имплементирати пакети подршке за унапређење функције управљања људским ресурсима. Комисију ће 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 xml:space="preserve">сачињавати по два представника </w:t>
      </w:r>
      <w:r w:rsidR="005C609B" w:rsidRPr="008426B9">
        <w:rPr>
          <w:rFonts w:ascii="Calibri" w:hAnsi="Calibri" w:cs="Calibri"/>
          <w:sz w:val="24"/>
          <w:szCs w:val="24"/>
          <w:lang w:val="uz-Cyrl-UZ"/>
        </w:rPr>
        <w:t xml:space="preserve">из 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>Савета Европе, Минист</w:t>
      </w:r>
      <w:r w:rsidR="00EB02B5" w:rsidRPr="008426B9">
        <w:rPr>
          <w:rFonts w:ascii="Calibri" w:hAnsi="Calibri" w:cs="Calibri"/>
          <w:sz w:val="24"/>
          <w:szCs w:val="24"/>
          <w:lang w:val="uz-Cyrl-UZ"/>
        </w:rPr>
        <w:t>арства државне управе и локалне самоуправе</w:t>
      </w:r>
      <w:r w:rsidR="003172FE" w:rsidRPr="008426B9">
        <w:rPr>
          <w:rFonts w:ascii="Calibri" w:hAnsi="Calibri" w:cs="Calibri"/>
          <w:sz w:val="24"/>
          <w:szCs w:val="24"/>
          <w:lang w:val="sr-Latn-RS"/>
        </w:rPr>
        <w:t xml:space="preserve">, 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>Сталне конференције градова и општина</w:t>
      </w:r>
      <w:r w:rsidR="003172FE" w:rsidRPr="008426B9">
        <w:rPr>
          <w:rFonts w:ascii="Calibri" w:hAnsi="Calibri" w:cs="Calibri"/>
          <w:sz w:val="24"/>
          <w:szCs w:val="24"/>
          <w:lang w:val="sr-Latn-RS"/>
        </w:rPr>
        <w:t xml:space="preserve"> </w:t>
      </w:r>
      <w:r w:rsidR="003172FE" w:rsidRPr="008426B9">
        <w:rPr>
          <w:rFonts w:ascii="Calibri" w:hAnsi="Calibri" w:cs="Calibri"/>
          <w:sz w:val="24"/>
          <w:szCs w:val="24"/>
          <w:lang w:val="sr-Cyrl-RS"/>
        </w:rPr>
        <w:t>и Националне академије за јавну управу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>.</w:t>
      </w:r>
      <w:r w:rsidR="003172FE" w:rsidRPr="008426B9">
        <w:rPr>
          <w:rFonts w:ascii="Calibri" w:hAnsi="Calibri" w:cs="Calibri"/>
          <w:sz w:val="24"/>
          <w:szCs w:val="24"/>
          <w:lang w:val="uz-Cyrl-UZ"/>
        </w:rPr>
        <w:t xml:space="preserve"> Комисија ће укупно имати 8</w:t>
      </w:r>
      <w:r w:rsidR="005C609B" w:rsidRPr="008426B9">
        <w:rPr>
          <w:rFonts w:ascii="Calibri" w:hAnsi="Calibri" w:cs="Calibri"/>
          <w:sz w:val="24"/>
          <w:szCs w:val="24"/>
          <w:lang w:val="uz-Cyrl-UZ"/>
        </w:rPr>
        <w:t xml:space="preserve"> чланова. </w:t>
      </w:r>
      <w:bookmarkStart w:id="2" w:name="_GoBack"/>
      <w:bookmarkEnd w:id="2"/>
    </w:p>
    <w:p w14:paraId="529BA4C2" w14:textId="77777777" w:rsidR="002F2D01" w:rsidRPr="008426B9" w:rsidRDefault="00915A78" w:rsidP="002F2D01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Приспеле пријаве за избор 3</w:t>
      </w:r>
      <w:r w:rsidR="002F2D01" w:rsidRPr="008426B9">
        <w:rPr>
          <w:rFonts w:ascii="Calibri" w:hAnsi="Calibri"/>
          <w:sz w:val="24"/>
          <w:szCs w:val="24"/>
          <w:lang w:val="uz-Cyrl-UZ"/>
        </w:rPr>
        <w:t>0 општина, градова и градских општина ће бити достављене Канцеларији Сав</w:t>
      </w:r>
      <w:r w:rsidR="00EB02B5" w:rsidRPr="008426B9">
        <w:rPr>
          <w:rFonts w:ascii="Calibri" w:hAnsi="Calibri"/>
          <w:sz w:val="24"/>
          <w:szCs w:val="24"/>
          <w:lang w:val="uz-Cyrl-UZ"/>
        </w:rPr>
        <w:t>ета Европе у Београду, односно П</w:t>
      </w:r>
      <w:r w:rsidR="002F2D01" w:rsidRPr="008426B9">
        <w:rPr>
          <w:rFonts w:ascii="Calibri" w:hAnsi="Calibri"/>
          <w:sz w:val="24"/>
          <w:szCs w:val="24"/>
          <w:lang w:val="uz-Cyrl-UZ"/>
        </w:rPr>
        <w:t>ројектном тиму.</w:t>
      </w:r>
    </w:p>
    <w:p w14:paraId="0253002A" w14:textId="40B9B8F7" w:rsidR="00FC66F6" w:rsidRPr="00FC66F6" w:rsidRDefault="00B47EC4" w:rsidP="00FC66F6">
      <w:pPr>
        <w:rPr>
          <w:rFonts w:cstheme="minorHAnsi"/>
          <w:sz w:val="24"/>
          <w:szCs w:val="24"/>
          <w:lang w:val="uz-Cyrl-UZ"/>
        </w:rPr>
      </w:pPr>
      <w:r w:rsidRPr="008426B9">
        <w:rPr>
          <w:rFonts w:ascii="Calibri" w:hAnsi="Calibri" w:cs="Calibri"/>
          <w:sz w:val="24"/>
          <w:szCs w:val="24"/>
          <w:lang w:val="uz-Cyrl-UZ"/>
        </w:rPr>
        <w:t xml:space="preserve">Комисија ће извршити евалуацију ЛС у складу са </w:t>
      </w:r>
      <w:r w:rsidR="00EB02B5" w:rsidRPr="008426B9">
        <w:rPr>
          <w:rFonts w:ascii="Calibri" w:hAnsi="Calibri"/>
          <w:i/>
          <w:sz w:val="24"/>
          <w:szCs w:val="24"/>
          <w:lang w:val="uz-Cyrl-UZ"/>
        </w:rPr>
        <w:t>Методологиј</w:t>
      </w:r>
      <w:r w:rsidRPr="008426B9">
        <w:rPr>
          <w:rFonts w:ascii="Calibri" w:hAnsi="Calibri"/>
          <w:i/>
          <w:sz w:val="24"/>
          <w:szCs w:val="24"/>
          <w:lang w:val="uz-Cyrl-UZ"/>
        </w:rPr>
        <w:t>ом о критеријумима за избор 3</w:t>
      </w:r>
      <w:r w:rsidR="002F2D01" w:rsidRPr="008426B9">
        <w:rPr>
          <w:rFonts w:ascii="Calibri" w:hAnsi="Calibri"/>
          <w:i/>
          <w:sz w:val="24"/>
          <w:szCs w:val="24"/>
          <w:lang w:val="uz-Cyrl-UZ"/>
        </w:rPr>
        <w:t>0 пилот општина / градова и градских општина</w:t>
      </w:r>
      <w:r w:rsidR="002F2D01" w:rsidRPr="008426B9">
        <w:rPr>
          <w:rFonts w:ascii="Calibri" w:hAnsi="Calibri"/>
          <w:sz w:val="24"/>
          <w:szCs w:val="24"/>
          <w:lang w:val="uz-Cyrl-UZ"/>
        </w:rPr>
        <w:t xml:space="preserve">. </w:t>
      </w:r>
      <w:r w:rsidR="00FC66F6" w:rsidRPr="00FC66F6">
        <w:rPr>
          <w:rFonts w:ascii="Calibri" w:hAnsi="Calibri"/>
          <w:sz w:val="24"/>
          <w:szCs w:val="24"/>
          <w:lang w:val="uz-Cyrl-UZ"/>
        </w:rPr>
        <w:t xml:space="preserve">У случају да нека од 20 ЛС из прве фазе пројекта одустане од учешћа, прва следеће рангирана ЛС на конкурсу ће добити могућност учешћа. </w:t>
      </w:r>
    </w:p>
    <w:p w14:paraId="26BA798B" w14:textId="074BCF0E" w:rsidR="00B47EC4" w:rsidRDefault="00B748DB" w:rsidP="00B47EC4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 w:cs="Calibri"/>
          <w:sz w:val="24"/>
          <w:szCs w:val="24"/>
          <w:lang w:val="uz-Cyrl-UZ"/>
        </w:rPr>
        <w:t>Пројектни тим Савета Европе ће доставити п</w:t>
      </w:r>
      <w:r w:rsidR="00C13123" w:rsidRPr="008426B9">
        <w:rPr>
          <w:rFonts w:ascii="Calibri" w:hAnsi="Calibri" w:cs="Calibri"/>
          <w:sz w:val="24"/>
          <w:szCs w:val="24"/>
          <w:lang w:val="uz-Cyrl-UZ"/>
        </w:rPr>
        <w:t>редлог Комисије</w:t>
      </w:r>
      <w:r w:rsidR="002F2D01" w:rsidRPr="008426B9">
        <w:rPr>
          <w:rFonts w:ascii="Calibri" w:hAnsi="Calibri" w:cs="Calibri"/>
          <w:sz w:val="24"/>
          <w:szCs w:val="24"/>
          <w:lang w:val="uz-Cyrl-UZ"/>
        </w:rPr>
        <w:t xml:space="preserve"> </w:t>
      </w:r>
      <w:r w:rsidRPr="008426B9">
        <w:rPr>
          <w:rFonts w:ascii="Calibri" w:hAnsi="Calibri" w:cs="Calibri"/>
          <w:sz w:val="24"/>
          <w:szCs w:val="24"/>
          <w:lang w:val="uz-Cyrl-UZ"/>
        </w:rPr>
        <w:t xml:space="preserve">члановима Надзорног одбора пројекта </w:t>
      </w:r>
      <w:r w:rsidR="00915A78" w:rsidRPr="008426B9">
        <w:rPr>
          <w:rFonts w:ascii="Calibri" w:hAnsi="Calibri" w:cs="Calibri"/>
          <w:sz w:val="24"/>
          <w:szCs w:val="24"/>
          <w:lang w:val="uz-Cyrl-UZ"/>
        </w:rPr>
        <w:t>који ће донети одлуку о избору 3</w:t>
      </w:r>
      <w:r w:rsidRPr="008426B9">
        <w:rPr>
          <w:rFonts w:ascii="Calibri" w:hAnsi="Calibri" w:cs="Calibri"/>
          <w:sz w:val="24"/>
          <w:szCs w:val="24"/>
          <w:lang w:val="uz-Cyrl-UZ"/>
        </w:rPr>
        <w:t xml:space="preserve">0 градова, општина и градских општина </w:t>
      </w:r>
      <w:r w:rsidR="00BC4474" w:rsidRPr="008426B9">
        <w:rPr>
          <w:rFonts w:ascii="Calibri" w:hAnsi="Calibri"/>
          <w:sz w:val="24"/>
          <w:szCs w:val="24"/>
          <w:lang w:val="uz-Cyrl-UZ"/>
        </w:rPr>
        <w:t xml:space="preserve">за унапређење функције управљања људским ресурсима, на основу достављеног предлога Комисије. </w:t>
      </w:r>
    </w:p>
    <w:p w14:paraId="7566131B" w14:textId="77777777" w:rsidR="008426B9" w:rsidRPr="00AA2C16" w:rsidRDefault="008426B9" w:rsidP="00B47EC4">
      <w:pPr>
        <w:rPr>
          <w:rFonts w:ascii="Calibri" w:hAnsi="Calibri"/>
          <w:sz w:val="10"/>
          <w:szCs w:val="24"/>
          <w:lang w:val="uz-Cyrl-UZ"/>
        </w:rPr>
      </w:pPr>
    </w:p>
    <w:p w14:paraId="1B0E3F97" w14:textId="77777777" w:rsidR="008F0D11" w:rsidRPr="008426B9" w:rsidRDefault="00AA3DB2" w:rsidP="00D1072E">
      <w:pPr>
        <w:shd w:val="clear" w:color="auto" w:fill="EEECE1"/>
        <w:autoSpaceDE w:val="0"/>
        <w:autoSpaceDN w:val="0"/>
        <w:adjustRightInd w:val="0"/>
        <w:spacing w:before="0"/>
        <w:rPr>
          <w:rFonts w:ascii="Calibri" w:hAnsi="Calibr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="Calibri" w:hAnsi="Calibri"/>
          <w:b/>
          <w:smallCaps/>
          <w:color w:val="244061"/>
          <w:sz w:val="24"/>
          <w:szCs w:val="24"/>
          <w:lang w:val="uz-Cyrl-UZ"/>
        </w:rPr>
        <w:t>Обавештавање подносилаца пријава о избору</w:t>
      </w:r>
    </w:p>
    <w:p w14:paraId="0CAA420D" w14:textId="77777777" w:rsidR="00B00325" w:rsidRPr="008426B9" w:rsidRDefault="00B00325" w:rsidP="006575C7">
      <w:pPr>
        <w:spacing w:before="0" w:after="0"/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Подносиоци</w:t>
      </w:r>
      <w:r w:rsidR="006575C7" w:rsidRPr="008426B9">
        <w:rPr>
          <w:rFonts w:ascii="Calibri" w:hAnsi="Calibri"/>
          <w:sz w:val="24"/>
          <w:szCs w:val="24"/>
          <w:lang w:val="uz-Cyrl-UZ"/>
        </w:rPr>
        <w:t xml:space="preserve"> прија</w:t>
      </w:r>
      <w:r w:rsidRPr="008426B9">
        <w:rPr>
          <w:rFonts w:ascii="Calibri" w:hAnsi="Calibri"/>
          <w:sz w:val="24"/>
          <w:szCs w:val="24"/>
          <w:lang w:val="uz-Cyrl-UZ"/>
        </w:rPr>
        <w:t xml:space="preserve">ва </w:t>
      </w:r>
      <w:r w:rsidR="002515FE" w:rsidRPr="008426B9">
        <w:rPr>
          <w:rFonts w:ascii="Calibri" w:hAnsi="Calibri"/>
          <w:sz w:val="24"/>
          <w:szCs w:val="24"/>
          <w:lang w:val="uz-Cyrl-UZ"/>
        </w:rPr>
        <w:t>чије</w:t>
      </w:r>
      <w:r w:rsidRPr="008426B9">
        <w:rPr>
          <w:rFonts w:ascii="Calibri" w:hAnsi="Calibri"/>
          <w:sz w:val="24"/>
          <w:szCs w:val="24"/>
          <w:lang w:val="uz-Cyrl-UZ"/>
        </w:rPr>
        <w:t xml:space="preserve"> су</w:t>
      </w:r>
      <w:r w:rsidR="002515FE" w:rsidRPr="008426B9">
        <w:rPr>
          <w:rFonts w:ascii="Calibri" w:hAnsi="Calibri"/>
          <w:sz w:val="24"/>
          <w:szCs w:val="24"/>
          <w:lang w:val="uz-Cyrl-UZ"/>
        </w:rPr>
        <w:t xml:space="preserve"> пријаве одабране ће</w:t>
      </w:r>
      <w:r w:rsidRPr="008426B9">
        <w:rPr>
          <w:rFonts w:ascii="Calibri" w:hAnsi="Calibri"/>
          <w:sz w:val="24"/>
          <w:szCs w:val="24"/>
          <w:lang w:val="uz-Cyrl-UZ"/>
        </w:rPr>
        <w:t xml:space="preserve"> о резултатима одабира бити обавештени </w:t>
      </w:r>
      <w:r w:rsidR="006575C7" w:rsidRPr="008426B9">
        <w:rPr>
          <w:rFonts w:ascii="Calibri" w:hAnsi="Calibri"/>
          <w:sz w:val="24"/>
          <w:szCs w:val="24"/>
          <w:lang w:val="uz-Cyrl-UZ"/>
        </w:rPr>
        <w:t xml:space="preserve"> </w:t>
      </w:r>
      <w:r w:rsidRPr="008426B9">
        <w:rPr>
          <w:rFonts w:ascii="Calibri" w:hAnsi="Calibri"/>
          <w:sz w:val="24"/>
          <w:szCs w:val="24"/>
          <w:lang w:val="uz-Cyrl-UZ"/>
        </w:rPr>
        <w:t xml:space="preserve">писаним путем </w:t>
      </w:r>
      <w:r w:rsidR="00362488" w:rsidRPr="008426B9">
        <w:rPr>
          <w:rFonts w:ascii="Calibri" w:hAnsi="Calibri"/>
          <w:sz w:val="24"/>
          <w:szCs w:val="24"/>
          <w:lang w:val="uz-Cyrl-UZ"/>
        </w:rPr>
        <w:t xml:space="preserve">у </w:t>
      </w:r>
      <w:r w:rsidR="006575C7" w:rsidRPr="008426B9">
        <w:rPr>
          <w:rFonts w:ascii="Calibri" w:hAnsi="Calibri"/>
          <w:sz w:val="24"/>
          <w:szCs w:val="24"/>
          <w:lang w:val="uz-Cyrl-UZ"/>
        </w:rPr>
        <w:t xml:space="preserve">року од </w:t>
      </w:r>
      <w:r w:rsidRPr="008426B9">
        <w:rPr>
          <w:rFonts w:ascii="Calibri" w:hAnsi="Calibri"/>
          <w:sz w:val="24"/>
          <w:szCs w:val="24"/>
          <w:lang w:val="uz-Cyrl-UZ"/>
        </w:rPr>
        <w:t>10</w:t>
      </w:r>
      <w:r w:rsidR="006575C7" w:rsidRPr="008426B9">
        <w:rPr>
          <w:rFonts w:ascii="Calibri" w:hAnsi="Calibri"/>
          <w:sz w:val="24"/>
          <w:szCs w:val="24"/>
          <w:lang w:val="uz-Cyrl-UZ"/>
        </w:rPr>
        <w:t xml:space="preserve"> дана након доношења коначне одлуке о одабиру</w:t>
      </w:r>
      <w:r w:rsidRPr="008426B9">
        <w:rPr>
          <w:rFonts w:ascii="Calibri" w:hAnsi="Calibri"/>
          <w:sz w:val="24"/>
          <w:szCs w:val="24"/>
          <w:lang w:val="uz-Cyrl-UZ"/>
        </w:rPr>
        <w:t>.</w:t>
      </w:r>
    </w:p>
    <w:p w14:paraId="7AB4970E" w14:textId="77777777" w:rsidR="006575C7" w:rsidRPr="008426B9" w:rsidRDefault="006575C7" w:rsidP="006575C7">
      <w:pPr>
        <w:spacing w:before="0" w:after="0"/>
        <w:rPr>
          <w:rFonts w:ascii="Calibri" w:hAnsi="Calibri"/>
          <w:sz w:val="18"/>
          <w:szCs w:val="24"/>
          <w:lang w:val="uz-Cyrl-UZ"/>
        </w:rPr>
      </w:pPr>
    </w:p>
    <w:p w14:paraId="7D13E5F9" w14:textId="77777777" w:rsidR="00B37CC9" w:rsidRPr="008426B9" w:rsidRDefault="00B37CC9" w:rsidP="00B37CC9">
      <w:pPr>
        <w:spacing w:before="0" w:after="0"/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Подносиоци пријава чије пријаве нису одабране ће о резултатима одабира бити обавештени  писаним</w:t>
      </w:r>
      <w:r w:rsidR="005B3D81" w:rsidRPr="008426B9">
        <w:rPr>
          <w:rFonts w:ascii="Calibri" w:hAnsi="Calibri"/>
          <w:sz w:val="24"/>
          <w:szCs w:val="24"/>
          <w:lang w:val="uz-Cyrl-UZ"/>
        </w:rPr>
        <w:t>/електронским</w:t>
      </w:r>
      <w:r w:rsidRPr="008426B9">
        <w:rPr>
          <w:rFonts w:ascii="Calibri" w:hAnsi="Calibri"/>
          <w:sz w:val="24"/>
          <w:szCs w:val="24"/>
          <w:lang w:val="uz-Cyrl-UZ"/>
        </w:rPr>
        <w:t xml:space="preserve"> путем у року од </w:t>
      </w:r>
      <w:r w:rsidR="00851485" w:rsidRPr="008426B9">
        <w:rPr>
          <w:rFonts w:ascii="Calibri" w:hAnsi="Calibri"/>
          <w:sz w:val="24"/>
          <w:szCs w:val="24"/>
          <w:lang w:val="uz-Cyrl-UZ"/>
        </w:rPr>
        <w:t>20</w:t>
      </w:r>
      <w:r w:rsidRPr="008426B9">
        <w:rPr>
          <w:rFonts w:ascii="Calibri" w:hAnsi="Calibri"/>
          <w:sz w:val="24"/>
          <w:szCs w:val="24"/>
          <w:lang w:val="uz-Cyrl-UZ"/>
        </w:rPr>
        <w:t xml:space="preserve"> дана након доношења коначне одлуке о одабиру.</w:t>
      </w:r>
    </w:p>
    <w:p w14:paraId="7F6A8541" w14:textId="77777777" w:rsidR="00C24BA0" w:rsidRPr="008426B9" w:rsidRDefault="00C24BA0" w:rsidP="006575C7">
      <w:pPr>
        <w:spacing w:before="0" w:after="0"/>
        <w:rPr>
          <w:rFonts w:ascii="Calibri" w:hAnsi="Calibri"/>
          <w:sz w:val="24"/>
          <w:szCs w:val="24"/>
          <w:lang w:val="uz-Cyrl-UZ"/>
        </w:rPr>
      </w:pPr>
    </w:p>
    <w:p w14:paraId="3486FBEF" w14:textId="77777777" w:rsidR="006575C7" w:rsidRPr="008426B9" w:rsidRDefault="006575C7" w:rsidP="00D1072E">
      <w:pPr>
        <w:shd w:val="clear" w:color="auto" w:fill="EEECE1"/>
        <w:autoSpaceDE w:val="0"/>
        <w:autoSpaceDN w:val="0"/>
        <w:adjustRightInd w:val="0"/>
        <w:spacing w:before="0"/>
        <w:rPr>
          <w:rFonts w:ascii="Calibri" w:hAnsi="Calibri"/>
          <w:b/>
          <w:smallCaps/>
          <w:color w:val="244061"/>
          <w:sz w:val="24"/>
          <w:szCs w:val="24"/>
          <w:lang w:val="uz-Cyrl-UZ"/>
        </w:rPr>
      </w:pPr>
      <w:r w:rsidRPr="008426B9">
        <w:rPr>
          <w:rFonts w:ascii="Calibri" w:hAnsi="Calibri"/>
          <w:b/>
          <w:smallCaps/>
          <w:color w:val="244061"/>
          <w:sz w:val="24"/>
          <w:szCs w:val="24"/>
          <w:lang w:val="uz-Cyrl-UZ"/>
        </w:rPr>
        <w:t xml:space="preserve">Процес усаглашавања и потписивање Меморандума о разумевању </w:t>
      </w:r>
    </w:p>
    <w:p w14:paraId="397BDA43" w14:textId="77777777" w:rsidR="00757CBA" w:rsidRPr="008426B9" w:rsidRDefault="00C24BA0" w:rsidP="006575C7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Подносиоци пријава чије су пријаве одабране ће, пре потписивања мемора</w:t>
      </w:r>
      <w:r w:rsidR="00A650D5" w:rsidRPr="008426B9">
        <w:rPr>
          <w:rFonts w:ascii="Calibri" w:hAnsi="Calibri"/>
          <w:sz w:val="24"/>
          <w:szCs w:val="24"/>
          <w:lang w:val="uz-Cyrl-UZ"/>
        </w:rPr>
        <w:t>ндума о разумевању, уз подршку П</w:t>
      </w:r>
      <w:r w:rsidRPr="008426B9">
        <w:rPr>
          <w:rFonts w:ascii="Calibri" w:hAnsi="Calibri"/>
          <w:sz w:val="24"/>
          <w:szCs w:val="24"/>
          <w:lang w:val="uz-Cyrl-UZ"/>
        </w:rPr>
        <w:t>ројектног тима приступити процесу усаглашавања својих специфичних потреба са станд</w:t>
      </w:r>
      <w:r w:rsidR="00FB3BDC" w:rsidRPr="008426B9">
        <w:rPr>
          <w:rFonts w:ascii="Calibri" w:hAnsi="Calibri"/>
          <w:sz w:val="24"/>
          <w:szCs w:val="24"/>
          <w:lang w:val="uz-Cyrl-UZ"/>
        </w:rPr>
        <w:t xml:space="preserve">ардизованим </w:t>
      </w:r>
      <w:r w:rsidRPr="008426B9">
        <w:rPr>
          <w:rFonts w:ascii="Calibri" w:hAnsi="Calibri"/>
          <w:sz w:val="24"/>
          <w:szCs w:val="24"/>
          <w:lang w:val="uz-Cyrl-UZ"/>
        </w:rPr>
        <w:t>пакетом подршке који им је додељен (у циљу коначног дефинисања приоритетне врсте и обима експертске подршке која ће им бити додељена). Планирани п</w:t>
      </w:r>
      <w:r w:rsidR="001A0ABE" w:rsidRPr="008426B9">
        <w:rPr>
          <w:rFonts w:ascii="Calibri" w:hAnsi="Calibri"/>
          <w:sz w:val="24"/>
          <w:szCs w:val="24"/>
          <w:lang w:val="uz-Cyrl-UZ"/>
        </w:rPr>
        <w:t xml:space="preserve">ериод  процеса усаглашавања је </w:t>
      </w:r>
      <w:r w:rsidRPr="008426B9">
        <w:rPr>
          <w:rFonts w:ascii="Calibri" w:hAnsi="Calibri"/>
          <w:sz w:val="24"/>
          <w:szCs w:val="24"/>
          <w:lang w:val="uz-Cyrl-UZ"/>
        </w:rPr>
        <w:t>месец дана.</w:t>
      </w:r>
    </w:p>
    <w:p w14:paraId="5F711F65" w14:textId="77777777" w:rsidR="00337531" w:rsidRPr="008426B9" w:rsidRDefault="00757CBA" w:rsidP="00B925A0">
      <w:pPr>
        <w:rPr>
          <w:rFonts w:ascii="Calibri" w:hAnsi="Calibri"/>
          <w:sz w:val="24"/>
          <w:szCs w:val="24"/>
          <w:lang w:val="uz-Cyrl-UZ"/>
        </w:rPr>
      </w:pPr>
      <w:r w:rsidRPr="008426B9">
        <w:rPr>
          <w:rFonts w:ascii="Calibri" w:hAnsi="Calibri"/>
          <w:sz w:val="24"/>
          <w:szCs w:val="24"/>
          <w:lang w:val="uz-Cyrl-UZ"/>
        </w:rPr>
        <w:t>Након потписивања меморандума о разумевању а</w:t>
      </w:r>
      <w:r w:rsidR="005F5D61" w:rsidRPr="008426B9">
        <w:rPr>
          <w:rFonts w:ascii="Calibri" w:hAnsi="Calibri"/>
          <w:sz w:val="24"/>
          <w:szCs w:val="24"/>
          <w:lang w:val="uz-Cyrl-UZ"/>
        </w:rPr>
        <w:t xml:space="preserve">ктивности </w:t>
      </w:r>
      <w:r w:rsidR="00A650D5" w:rsidRPr="008426B9">
        <w:rPr>
          <w:rFonts w:ascii="Calibri" w:hAnsi="Calibri"/>
          <w:sz w:val="24"/>
          <w:szCs w:val="24"/>
          <w:lang w:val="uz-Cyrl-UZ"/>
        </w:rPr>
        <w:t xml:space="preserve">на спровођењу </w:t>
      </w:r>
      <w:r w:rsidR="005F5D61" w:rsidRPr="008426B9">
        <w:rPr>
          <w:rFonts w:ascii="Calibri" w:hAnsi="Calibri"/>
          <w:sz w:val="24"/>
          <w:szCs w:val="24"/>
          <w:lang w:val="uz-Cyrl-UZ"/>
        </w:rPr>
        <w:t xml:space="preserve">пакета </w:t>
      </w:r>
      <w:r w:rsidR="00355631" w:rsidRPr="008426B9">
        <w:rPr>
          <w:rFonts w:ascii="Calibri" w:hAnsi="Calibri"/>
          <w:sz w:val="24"/>
          <w:szCs w:val="24"/>
          <w:lang w:val="uz-Cyrl-UZ"/>
        </w:rPr>
        <w:t>почеће</w:t>
      </w:r>
      <w:r w:rsidRPr="008426B9">
        <w:rPr>
          <w:rFonts w:ascii="Calibri" w:hAnsi="Calibri"/>
          <w:sz w:val="24"/>
          <w:szCs w:val="24"/>
          <w:lang w:val="uz-Cyrl-UZ"/>
        </w:rPr>
        <w:t xml:space="preserve"> у року од месец дана.</w:t>
      </w:r>
    </w:p>
    <w:sectPr w:rsidR="00337531" w:rsidRPr="008426B9" w:rsidSect="00261B9A">
      <w:footerReference w:type="default" r:id="rId11"/>
      <w:pgSz w:w="11899" w:h="16840" w:code="9"/>
      <w:pgMar w:top="1135" w:right="1440" w:bottom="11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C832B" w14:textId="77777777" w:rsidR="00157817" w:rsidRDefault="00157817" w:rsidP="004A62F0">
      <w:pPr>
        <w:spacing w:before="0" w:after="0" w:line="240" w:lineRule="auto"/>
      </w:pPr>
      <w:r>
        <w:separator/>
      </w:r>
    </w:p>
  </w:endnote>
  <w:endnote w:type="continuationSeparator" w:id="0">
    <w:p w14:paraId="0DC12136" w14:textId="77777777" w:rsidR="00157817" w:rsidRDefault="00157817" w:rsidP="004A62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E2B48" w14:textId="77777777" w:rsidR="00157817" w:rsidRDefault="0015781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789">
      <w:rPr>
        <w:noProof/>
      </w:rPr>
      <w:t>6</w:t>
    </w:r>
    <w:r>
      <w:rPr>
        <w:noProof/>
      </w:rPr>
      <w:fldChar w:fldCharType="end"/>
    </w:r>
  </w:p>
  <w:p w14:paraId="7CAF1FB3" w14:textId="77777777" w:rsidR="00157817" w:rsidRPr="004A62F0" w:rsidRDefault="0015781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66405" w14:textId="77777777" w:rsidR="00157817" w:rsidRDefault="00157817" w:rsidP="004A62F0">
      <w:pPr>
        <w:spacing w:before="0" w:after="0" w:line="240" w:lineRule="auto"/>
      </w:pPr>
      <w:r>
        <w:separator/>
      </w:r>
    </w:p>
  </w:footnote>
  <w:footnote w:type="continuationSeparator" w:id="0">
    <w:p w14:paraId="126EFAF2" w14:textId="77777777" w:rsidR="00157817" w:rsidRDefault="00157817" w:rsidP="004A62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C2E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87F85"/>
    <w:multiLevelType w:val="hybridMultilevel"/>
    <w:tmpl w:val="E76E2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C70B6"/>
    <w:multiLevelType w:val="hybridMultilevel"/>
    <w:tmpl w:val="558E92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2C52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23E42"/>
    <w:multiLevelType w:val="hybridMultilevel"/>
    <w:tmpl w:val="1EAACD08"/>
    <w:lvl w:ilvl="0" w:tplc="37C6F4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52A88"/>
    <w:multiLevelType w:val="hybridMultilevel"/>
    <w:tmpl w:val="6CE6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87352"/>
    <w:multiLevelType w:val="hybridMultilevel"/>
    <w:tmpl w:val="E138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A3556"/>
    <w:multiLevelType w:val="hybridMultilevel"/>
    <w:tmpl w:val="973C4D16"/>
    <w:lvl w:ilvl="0" w:tplc="8528C712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14CC0"/>
    <w:multiLevelType w:val="hybridMultilevel"/>
    <w:tmpl w:val="C5DC45FE"/>
    <w:lvl w:ilvl="0" w:tplc="AD2C24B8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0323D25"/>
    <w:multiLevelType w:val="hybridMultilevel"/>
    <w:tmpl w:val="C490425C"/>
    <w:lvl w:ilvl="0" w:tplc="FC74A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E7B05"/>
    <w:multiLevelType w:val="hybridMultilevel"/>
    <w:tmpl w:val="FF04E85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A292E"/>
    <w:multiLevelType w:val="hybridMultilevel"/>
    <w:tmpl w:val="28ACC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306CB6"/>
    <w:multiLevelType w:val="multilevel"/>
    <w:tmpl w:val="989E910E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</w:abstractNum>
  <w:abstractNum w:abstractNumId="13">
    <w:nsid w:val="4BC63834"/>
    <w:multiLevelType w:val="hybridMultilevel"/>
    <w:tmpl w:val="E260308A"/>
    <w:lvl w:ilvl="0" w:tplc="827EC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90FBD"/>
    <w:multiLevelType w:val="hybridMultilevel"/>
    <w:tmpl w:val="CF1A946C"/>
    <w:lvl w:ilvl="0" w:tplc="8CC017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9774D6"/>
    <w:multiLevelType w:val="hybridMultilevel"/>
    <w:tmpl w:val="1E061818"/>
    <w:lvl w:ilvl="0" w:tplc="C00AE7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71810"/>
    <w:multiLevelType w:val="hybridMultilevel"/>
    <w:tmpl w:val="8B548504"/>
    <w:lvl w:ilvl="0" w:tplc="8CC017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067707"/>
    <w:multiLevelType w:val="hybridMultilevel"/>
    <w:tmpl w:val="D5468E7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70282"/>
    <w:multiLevelType w:val="hybridMultilevel"/>
    <w:tmpl w:val="C20033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B0C29"/>
    <w:multiLevelType w:val="hybridMultilevel"/>
    <w:tmpl w:val="942035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18"/>
  </w:num>
  <w:num w:numId="6">
    <w:abstractNumId w:val="4"/>
  </w:num>
  <w:num w:numId="7">
    <w:abstractNumId w:val="19"/>
  </w:num>
  <w:num w:numId="8">
    <w:abstractNumId w:val="15"/>
  </w:num>
  <w:num w:numId="9">
    <w:abstractNumId w:val="10"/>
  </w:num>
  <w:num w:numId="10">
    <w:abstractNumId w:val="13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17"/>
  </w:num>
  <w:num w:numId="17">
    <w:abstractNumId w:val="16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F0"/>
    <w:rsid w:val="0000406A"/>
    <w:rsid w:val="00006E3F"/>
    <w:rsid w:val="00007347"/>
    <w:rsid w:val="00012C01"/>
    <w:rsid w:val="00020D0C"/>
    <w:rsid w:val="000237E3"/>
    <w:rsid w:val="00023E55"/>
    <w:rsid w:val="000246CB"/>
    <w:rsid w:val="00027586"/>
    <w:rsid w:val="00027595"/>
    <w:rsid w:val="000302D0"/>
    <w:rsid w:val="00034553"/>
    <w:rsid w:val="00035950"/>
    <w:rsid w:val="000422B6"/>
    <w:rsid w:val="00043616"/>
    <w:rsid w:val="00045410"/>
    <w:rsid w:val="00045DE9"/>
    <w:rsid w:val="000533E6"/>
    <w:rsid w:val="00053472"/>
    <w:rsid w:val="00057E7A"/>
    <w:rsid w:val="00066170"/>
    <w:rsid w:val="00077169"/>
    <w:rsid w:val="00085CA9"/>
    <w:rsid w:val="00086838"/>
    <w:rsid w:val="00090EFD"/>
    <w:rsid w:val="00091CCE"/>
    <w:rsid w:val="000A128D"/>
    <w:rsid w:val="000A32D7"/>
    <w:rsid w:val="000A3434"/>
    <w:rsid w:val="000A38AD"/>
    <w:rsid w:val="000A68F7"/>
    <w:rsid w:val="000A7829"/>
    <w:rsid w:val="000B51B5"/>
    <w:rsid w:val="000B6AF5"/>
    <w:rsid w:val="000C069E"/>
    <w:rsid w:val="000C0A1C"/>
    <w:rsid w:val="000C15C9"/>
    <w:rsid w:val="000D27CA"/>
    <w:rsid w:val="000E0D15"/>
    <w:rsid w:val="000E4E16"/>
    <w:rsid w:val="000F0517"/>
    <w:rsid w:val="000F3593"/>
    <w:rsid w:val="001026FA"/>
    <w:rsid w:val="0010422E"/>
    <w:rsid w:val="00110AD0"/>
    <w:rsid w:val="0011661A"/>
    <w:rsid w:val="001202C7"/>
    <w:rsid w:val="001233C8"/>
    <w:rsid w:val="00136D2E"/>
    <w:rsid w:val="001370B4"/>
    <w:rsid w:val="0014038A"/>
    <w:rsid w:val="00141FCD"/>
    <w:rsid w:val="00147878"/>
    <w:rsid w:val="001523E1"/>
    <w:rsid w:val="00153F55"/>
    <w:rsid w:val="0015492F"/>
    <w:rsid w:val="00157817"/>
    <w:rsid w:val="00161780"/>
    <w:rsid w:val="001620A5"/>
    <w:rsid w:val="00163BAF"/>
    <w:rsid w:val="00163EA9"/>
    <w:rsid w:val="00164987"/>
    <w:rsid w:val="0017477A"/>
    <w:rsid w:val="001819D7"/>
    <w:rsid w:val="00183106"/>
    <w:rsid w:val="00184AA9"/>
    <w:rsid w:val="001850B3"/>
    <w:rsid w:val="001852E1"/>
    <w:rsid w:val="001876AA"/>
    <w:rsid w:val="00187B7C"/>
    <w:rsid w:val="001952B7"/>
    <w:rsid w:val="001A0ABE"/>
    <w:rsid w:val="001A2BD2"/>
    <w:rsid w:val="001A2F4F"/>
    <w:rsid w:val="001A43FE"/>
    <w:rsid w:val="001A73DD"/>
    <w:rsid w:val="001B237B"/>
    <w:rsid w:val="001C6563"/>
    <w:rsid w:val="001C7582"/>
    <w:rsid w:val="001C7E43"/>
    <w:rsid w:val="001D2DFB"/>
    <w:rsid w:val="001D50E3"/>
    <w:rsid w:val="001E11E7"/>
    <w:rsid w:val="001E1235"/>
    <w:rsid w:val="001E5742"/>
    <w:rsid w:val="001E7B0A"/>
    <w:rsid w:val="001F304E"/>
    <w:rsid w:val="001F518C"/>
    <w:rsid w:val="001F5225"/>
    <w:rsid w:val="001F60E4"/>
    <w:rsid w:val="001F695A"/>
    <w:rsid w:val="001F74D2"/>
    <w:rsid w:val="001F7E9B"/>
    <w:rsid w:val="0020489D"/>
    <w:rsid w:val="00205BE8"/>
    <w:rsid w:val="0021022A"/>
    <w:rsid w:val="002168E8"/>
    <w:rsid w:val="00222740"/>
    <w:rsid w:val="00222B74"/>
    <w:rsid w:val="00235E3E"/>
    <w:rsid w:val="00242FED"/>
    <w:rsid w:val="00245507"/>
    <w:rsid w:val="002515FE"/>
    <w:rsid w:val="00261ACD"/>
    <w:rsid w:val="00261B9A"/>
    <w:rsid w:val="00265599"/>
    <w:rsid w:val="00265910"/>
    <w:rsid w:val="00271EF2"/>
    <w:rsid w:val="00272E7B"/>
    <w:rsid w:val="00272E7E"/>
    <w:rsid w:val="00276921"/>
    <w:rsid w:val="002800F8"/>
    <w:rsid w:val="00281596"/>
    <w:rsid w:val="00293460"/>
    <w:rsid w:val="002936BD"/>
    <w:rsid w:val="0029672D"/>
    <w:rsid w:val="00296A7C"/>
    <w:rsid w:val="00297C6D"/>
    <w:rsid w:val="002A06D2"/>
    <w:rsid w:val="002A5F10"/>
    <w:rsid w:val="002B020A"/>
    <w:rsid w:val="002C0316"/>
    <w:rsid w:val="002C2F8C"/>
    <w:rsid w:val="002C6198"/>
    <w:rsid w:val="002C6524"/>
    <w:rsid w:val="002C7CD1"/>
    <w:rsid w:val="002D04E9"/>
    <w:rsid w:val="002D45AF"/>
    <w:rsid w:val="002D59F2"/>
    <w:rsid w:val="002D6C45"/>
    <w:rsid w:val="002D764F"/>
    <w:rsid w:val="002E0B73"/>
    <w:rsid w:val="002E33EB"/>
    <w:rsid w:val="002F17F6"/>
    <w:rsid w:val="002F2D01"/>
    <w:rsid w:val="002F3891"/>
    <w:rsid w:val="00300E84"/>
    <w:rsid w:val="003026FC"/>
    <w:rsid w:val="0030272F"/>
    <w:rsid w:val="00306B22"/>
    <w:rsid w:val="00313D94"/>
    <w:rsid w:val="003172FE"/>
    <w:rsid w:val="0032246C"/>
    <w:rsid w:val="0032350E"/>
    <w:rsid w:val="00325B48"/>
    <w:rsid w:val="00331A25"/>
    <w:rsid w:val="00337136"/>
    <w:rsid w:val="00337531"/>
    <w:rsid w:val="00342E66"/>
    <w:rsid w:val="003431B6"/>
    <w:rsid w:val="00345C18"/>
    <w:rsid w:val="003462B8"/>
    <w:rsid w:val="00347166"/>
    <w:rsid w:val="00352E73"/>
    <w:rsid w:val="0035513B"/>
    <w:rsid w:val="00355631"/>
    <w:rsid w:val="00356D75"/>
    <w:rsid w:val="00362488"/>
    <w:rsid w:val="00362CC8"/>
    <w:rsid w:val="00371BFE"/>
    <w:rsid w:val="00373121"/>
    <w:rsid w:val="0037465B"/>
    <w:rsid w:val="003826AD"/>
    <w:rsid w:val="003859C0"/>
    <w:rsid w:val="0038781D"/>
    <w:rsid w:val="0039250F"/>
    <w:rsid w:val="00392B8A"/>
    <w:rsid w:val="0039317E"/>
    <w:rsid w:val="00393A0A"/>
    <w:rsid w:val="00394CB4"/>
    <w:rsid w:val="003957CD"/>
    <w:rsid w:val="00395B9D"/>
    <w:rsid w:val="003A4A62"/>
    <w:rsid w:val="003A5885"/>
    <w:rsid w:val="003B4A35"/>
    <w:rsid w:val="003B5F4C"/>
    <w:rsid w:val="003B7AA8"/>
    <w:rsid w:val="003C0F06"/>
    <w:rsid w:val="003C1CFA"/>
    <w:rsid w:val="003C24F3"/>
    <w:rsid w:val="003C4F4A"/>
    <w:rsid w:val="003C4F61"/>
    <w:rsid w:val="003C6524"/>
    <w:rsid w:val="003C6649"/>
    <w:rsid w:val="003C6E25"/>
    <w:rsid w:val="003D1031"/>
    <w:rsid w:val="003D4384"/>
    <w:rsid w:val="003E308F"/>
    <w:rsid w:val="003E343E"/>
    <w:rsid w:val="003F0292"/>
    <w:rsid w:val="003F07E2"/>
    <w:rsid w:val="003F0FFD"/>
    <w:rsid w:val="003F1850"/>
    <w:rsid w:val="003F3A0B"/>
    <w:rsid w:val="003F429A"/>
    <w:rsid w:val="003F4857"/>
    <w:rsid w:val="0040218A"/>
    <w:rsid w:val="00402A77"/>
    <w:rsid w:val="00403902"/>
    <w:rsid w:val="00404078"/>
    <w:rsid w:val="00413432"/>
    <w:rsid w:val="00415E6D"/>
    <w:rsid w:val="00416AFB"/>
    <w:rsid w:val="004257BF"/>
    <w:rsid w:val="004261BF"/>
    <w:rsid w:val="00426DE7"/>
    <w:rsid w:val="00427A7C"/>
    <w:rsid w:val="004422F4"/>
    <w:rsid w:val="00442666"/>
    <w:rsid w:val="00447073"/>
    <w:rsid w:val="00447559"/>
    <w:rsid w:val="004554BD"/>
    <w:rsid w:val="00460680"/>
    <w:rsid w:val="0046531D"/>
    <w:rsid w:val="00477BE3"/>
    <w:rsid w:val="00480D41"/>
    <w:rsid w:val="00481ED1"/>
    <w:rsid w:val="004901AE"/>
    <w:rsid w:val="00492C75"/>
    <w:rsid w:val="00495069"/>
    <w:rsid w:val="004A3175"/>
    <w:rsid w:val="004A3F63"/>
    <w:rsid w:val="004A4ECA"/>
    <w:rsid w:val="004A5AE1"/>
    <w:rsid w:val="004A62F0"/>
    <w:rsid w:val="004A76E5"/>
    <w:rsid w:val="004B1250"/>
    <w:rsid w:val="004B3DA3"/>
    <w:rsid w:val="004D0A56"/>
    <w:rsid w:val="004D1C16"/>
    <w:rsid w:val="004D2E36"/>
    <w:rsid w:val="004D4C2D"/>
    <w:rsid w:val="004D76AD"/>
    <w:rsid w:val="004E0616"/>
    <w:rsid w:val="004E64D7"/>
    <w:rsid w:val="004F0A4E"/>
    <w:rsid w:val="004F0C27"/>
    <w:rsid w:val="004F42EA"/>
    <w:rsid w:val="004F4B18"/>
    <w:rsid w:val="0050167C"/>
    <w:rsid w:val="00502549"/>
    <w:rsid w:val="005079B4"/>
    <w:rsid w:val="005102C2"/>
    <w:rsid w:val="00511D04"/>
    <w:rsid w:val="00514118"/>
    <w:rsid w:val="00517FB1"/>
    <w:rsid w:val="005212AB"/>
    <w:rsid w:val="005226E9"/>
    <w:rsid w:val="00522705"/>
    <w:rsid w:val="005371B7"/>
    <w:rsid w:val="00537E7E"/>
    <w:rsid w:val="00540F9F"/>
    <w:rsid w:val="005410A7"/>
    <w:rsid w:val="00542830"/>
    <w:rsid w:val="00552058"/>
    <w:rsid w:val="0055282C"/>
    <w:rsid w:val="0056235E"/>
    <w:rsid w:val="0056776A"/>
    <w:rsid w:val="00572A1E"/>
    <w:rsid w:val="00573789"/>
    <w:rsid w:val="00574F84"/>
    <w:rsid w:val="005821E2"/>
    <w:rsid w:val="005822EB"/>
    <w:rsid w:val="00586DAC"/>
    <w:rsid w:val="005870BF"/>
    <w:rsid w:val="0059200A"/>
    <w:rsid w:val="0059301F"/>
    <w:rsid w:val="00594615"/>
    <w:rsid w:val="00596394"/>
    <w:rsid w:val="00596630"/>
    <w:rsid w:val="005A2237"/>
    <w:rsid w:val="005A4AA0"/>
    <w:rsid w:val="005B0252"/>
    <w:rsid w:val="005B06E9"/>
    <w:rsid w:val="005B3D81"/>
    <w:rsid w:val="005B4628"/>
    <w:rsid w:val="005B497B"/>
    <w:rsid w:val="005C057A"/>
    <w:rsid w:val="005C0A19"/>
    <w:rsid w:val="005C1985"/>
    <w:rsid w:val="005C27DD"/>
    <w:rsid w:val="005C609B"/>
    <w:rsid w:val="005C6C6A"/>
    <w:rsid w:val="005D0220"/>
    <w:rsid w:val="005D3164"/>
    <w:rsid w:val="005E0CB4"/>
    <w:rsid w:val="005E6EA5"/>
    <w:rsid w:val="005F5D61"/>
    <w:rsid w:val="005F67AD"/>
    <w:rsid w:val="00601246"/>
    <w:rsid w:val="00606639"/>
    <w:rsid w:val="00606F1A"/>
    <w:rsid w:val="0061039C"/>
    <w:rsid w:val="006157CA"/>
    <w:rsid w:val="00621F53"/>
    <w:rsid w:val="00640D6B"/>
    <w:rsid w:val="006414C5"/>
    <w:rsid w:val="006449CA"/>
    <w:rsid w:val="00644F01"/>
    <w:rsid w:val="006508E5"/>
    <w:rsid w:val="0065346D"/>
    <w:rsid w:val="006536A2"/>
    <w:rsid w:val="006575C7"/>
    <w:rsid w:val="00660407"/>
    <w:rsid w:val="00660DBD"/>
    <w:rsid w:val="00662193"/>
    <w:rsid w:val="00664910"/>
    <w:rsid w:val="00667D4D"/>
    <w:rsid w:val="0067475B"/>
    <w:rsid w:val="00676E0E"/>
    <w:rsid w:val="00686059"/>
    <w:rsid w:val="00690A89"/>
    <w:rsid w:val="00691CC9"/>
    <w:rsid w:val="006928EE"/>
    <w:rsid w:val="00696D07"/>
    <w:rsid w:val="006A0888"/>
    <w:rsid w:val="006A7C0B"/>
    <w:rsid w:val="006A7ECA"/>
    <w:rsid w:val="006B1E96"/>
    <w:rsid w:val="006B36B9"/>
    <w:rsid w:val="006B5FE1"/>
    <w:rsid w:val="006C1C32"/>
    <w:rsid w:val="006C5F5A"/>
    <w:rsid w:val="006D202F"/>
    <w:rsid w:val="006D3876"/>
    <w:rsid w:val="006D3A74"/>
    <w:rsid w:val="006D4494"/>
    <w:rsid w:val="006E3B4B"/>
    <w:rsid w:val="006E5C5C"/>
    <w:rsid w:val="006E7716"/>
    <w:rsid w:val="00701278"/>
    <w:rsid w:val="0070215C"/>
    <w:rsid w:val="0070474F"/>
    <w:rsid w:val="00713EE2"/>
    <w:rsid w:val="007167EF"/>
    <w:rsid w:val="0072382E"/>
    <w:rsid w:val="00724D2D"/>
    <w:rsid w:val="00727CF4"/>
    <w:rsid w:val="00730A6B"/>
    <w:rsid w:val="007329E8"/>
    <w:rsid w:val="00732D34"/>
    <w:rsid w:val="00732E93"/>
    <w:rsid w:val="00733993"/>
    <w:rsid w:val="00747595"/>
    <w:rsid w:val="007502EB"/>
    <w:rsid w:val="007525A5"/>
    <w:rsid w:val="0075697B"/>
    <w:rsid w:val="00757461"/>
    <w:rsid w:val="00757CBA"/>
    <w:rsid w:val="00760203"/>
    <w:rsid w:val="00760749"/>
    <w:rsid w:val="007624D1"/>
    <w:rsid w:val="00763113"/>
    <w:rsid w:val="0077163E"/>
    <w:rsid w:val="00774896"/>
    <w:rsid w:val="00775A6A"/>
    <w:rsid w:val="0078536E"/>
    <w:rsid w:val="00796882"/>
    <w:rsid w:val="007B182D"/>
    <w:rsid w:val="007B245A"/>
    <w:rsid w:val="007B4BAE"/>
    <w:rsid w:val="007B53CA"/>
    <w:rsid w:val="007C27D5"/>
    <w:rsid w:val="007C3D44"/>
    <w:rsid w:val="007D0BDF"/>
    <w:rsid w:val="007D15C1"/>
    <w:rsid w:val="007D17CF"/>
    <w:rsid w:val="007D4089"/>
    <w:rsid w:val="007D4385"/>
    <w:rsid w:val="007D5362"/>
    <w:rsid w:val="007D71CB"/>
    <w:rsid w:val="007E2A69"/>
    <w:rsid w:val="0080325D"/>
    <w:rsid w:val="0080594E"/>
    <w:rsid w:val="008110CC"/>
    <w:rsid w:val="0081176D"/>
    <w:rsid w:val="00811F0D"/>
    <w:rsid w:val="00812623"/>
    <w:rsid w:val="00812919"/>
    <w:rsid w:val="00816DD6"/>
    <w:rsid w:val="0082776A"/>
    <w:rsid w:val="00831AC6"/>
    <w:rsid w:val="00836270"/>
    <w:rsid w:val="008426B9"/>
    <w:rsid w:val="008429E2"/>
    <w:rsid w:val="00845B66"/>
    <w:rsid w:val="00851485"/>
    <w:rsid w:val="008548FC"/>
    <w:rsid w:val="008552EC"/>
    <w:rsid w:val="0085578F"/>
    <w:rsid w:val="008617ED"/>
    <w:rsid w:val="008621B3"/>
    <w:rsid w:val="00862DCB"/>
    <w:rsid w:val="00866493"/>
    <w:rsid w:val="0087111F"/>
    <w:rsid w:val="00872390"/>
    <w:rsid w:val="00873A2E"/>
    <w:rsid w:val="00874415"/>
    <w:rsid w:val="00875CF0"/>
    <w:rsid w:val="00876E3F"/>
    <w:rsid w:val="008770A0"/>
    <w:rsid w:val="00881313"/>
    <w:rsid w:val="008903CF"/>
    <w:rsid w:val="00893E81"/>
    <w:rsid w:val="00894DF6"/>
    <w:rsid w:val="008A3973"/>
    <w:rsid w:val="008A4E3E"/>
    <w:rsid w:val="008A57E2"/>
    <w:rsid w:val="008A66FD"/>
    <w:rsid w:val="008B0141"/>
    <w:rsid w:val="008B2BE6"/>
    <w:rsid w:val="008B474A"/>
    <w:rsid w:val="008C036B"/>
    <w:rsid w:val="008C13F2"/>
    <w:rsid w:val="008C1C91"/>
    <w:rsid w:val="008C1C98"/>
    <w:rsid w:val="008C32DC"/>
    <w:rsid w:val="008C4E5A"/>
    <w:rsid w:val="008D00BA"/>
    <w:rsid w:val="008D04B7"/>
    <w:rsid w:val="008D20DB"/>
    <w:rsid w:val="008D2EC3"/>
    <w:rsid w:val="008E216F"/>
    <w:rsid w:val="008E7156"/>
    <w:rsid w:val="008E755E"/>
    <w:rsid w:val="008F0D11"/>
    <w:rsid w:val="008F24F4"/>
    <w:rsid w:val="008F49F2"/>
    <w:rsid w:val="008F4CEE"/>
    <w:rsid w:val="008F7064"/>
    <w:rsid w:val="008F7669"/>
    <w:rsid w:val="00900596"/>
    <w:rsid w:val="00915A78"/>
    <w:rsid w:val="009242F9"/>
    <w:rsid w:val="00936AE3"/>
    <w:rsid w:val="00940D45"/>
    <w:rsid w:val="00941158"/>
    <w:rsid w:val="009434AD"/>
    <w:rsid w:val="00951F5E"/>
    <w:rsid w:val="00952011"/>
    <w:rsid w:val="0096100D"/>
    <w:rsid w:val="00971CB5"/>
    <w:rsid w:val="00971F7A"/>
    <w:rsid w:val="00977B14"/>
    <w:rsid w:val="00981FD9"/>
    <w:rsid w:val="00986B93"/>
    <w:rsid w:val="00991015"/>
    <w:rsid w:val="0099188B"/>
    <w:rsid w:val="00991FF2"/>
    <w:rsid w:val="009A14D9"/>
    <w:rsid w:val="009A1698"/>
    <w:rsid w:val="009A332E"/>
    <w:rsid w:val="009B7747"/>
    <w:rsid w:val="009C0B96"/>
    <w:rsid w:val="009C2190"/>
    <w:rsid w:val="009C7F58"/>
    <w:rsid w:val="009D4978"/>
    <w:rsid w:val="009D78F3"/>
    <w:rsid w:val="009E3C55"/>
    <w:rsid w:val="009E3F37"/>
    <w:rsid w:val="009E5F74"/>
    <w:rsid w:val="009F28C2"/>
    <w:rsid w:val="009F63BF"/>
    <w:rsid w:val="009F77A5"/>
    <w:rsid w:val="00A05AA2"/>
    <w:rsid w:val="00A06549"/>
    <w:rsid w:val="00A116D2"/>
    <w:rsid w:val="00A11E91"/>
    <w:rsid w:val="00A226AD"/>
    <w:rsid w:val="00A24D10"/>
    <w:rsid w:val="00A255C3"/>
    <w:rsid w:val="00A30AC7"/>
    <w:rsid w:val="00A31DCC"/>
    <w:rsid w:val="00A444C3"/>
    <w:rsid w:val="00A45327"/>
    <w:rsid w:val="00A51D95"/>
    <w:rsid w:val="00A556EF"/>
    <w:rsid w:val="00A650D5"/>
    <w:rsid w:val="00A67A42"/>
    <w:rsid w:val="00A70A0C"/>
    <w:rsid w:val="00A7597D"/>
    <w:rsid w:val="00A81443"/>
    <w:rsid w:val="00A95EFC"/>
    <w:rsid w:val="00A9722E"/>
    <w:rsid w:val="00AA0258"/>
    <w:rsid w:val="00AA06B9"/>
    <w:rsid w:val="00AA2C16"/>
    <w:rsid w:val="00AA3DB2"/>
    <w:rsid w:val="00AB1248"/>
    <w:rsid w:val="00AB3D7B"/>
    <w:rsid w:val="00AB58DA"/>
    <w:rsid w:val="00AC2E36"/>
    <w:rsid w:val="00AC4E18"/>
    <w:rsid w:val="00AC7E19"/>
    <w:rsid w:val="00AD230D"/>
    <w:rsid w:val="00AD5439"/>
    <w:rsid w:val="00AD56D8"/>
    <w:rsid w:val="00AD771D"/>
    <w:rsid w:val="00AF0C64"/>
    <w:rsid w:val="00AF0EE6"/>
    <w:rsid w:val="00AF3545"/>
    <w:rsid w:val="00AF3F8F"/>
    <w:rsid w:val="00B00325"/>
    <w:rsid w:val="00B02F5F"/>
    <w:rsid w:val="00B03AB7"/>
    <w:rsid w:val="00B04C63"/>
    <w:rsid w:val="00B0600C"/>
    <w:rsid w:val="00B07B5C"/>
    <w:rsid w:val="00B20EB8"/>
    <w:rsid w:val="00B27B4C"/>
    <w:rsid w:val="00B3476E"/>
    <w:rsid w:val="00B34CB5"/>
    <w:rsid w:val="00B35A11"/>
    <w:rsid w:val="00B37CC9"/>
    <w:rsid w:val="00B37E80"/>
    <w:rsid w:val="00B409E8"/>
    <w:rsid w:val="00B43935"/>
    <w:rsid w:val="00B4733C"/>
    <w:rsid w:val="00B47EC4"/>
    <w:rsid w:val="00B608F6"/>
    <w:rsid w:val="00B63743"/>
    <w:rsid w:val="00B66129"/>
    <w:rsid w:val="00B72588"/>
    <w:rsid w:val="00B72753"/>
    <w:rsid w:val="00B73E92"/>
    <w:rsid w:val="00B748DB"/>
    <w:rsid w:val="00B820B7"/>
    <w:rsid w:val="00B82B77"/>
    <w:rsid w:val="00B82D2C"/>
    <w:rsid w:val="00B85EB5"/>
    <w:rsid w:val="00B90595"/>
    <w:rsid w:val="00B90DC4"/>
    <w:rsid w:val="00B925A0"/>
    <w:rsid w:val="00B93CCE"/>
    <w:rsid w:val="00B94654"/>
    <w:rsid w:val="00B9475E"/>
    <w:rsid w:val="00B94B5C"/>
    <w:rsid w:val="00B95D78"/>
    <w:rsid w:val="00B96582"/>
    <w:rsid w:val="00BA0EAE"/>
    <w:rsid w:val="00BA44BC"/>
    <w:rsid w:val="00BB4BFE"/>
    <w:rsid w:val="00BC13B3"/>
    <w:rsid w:val="00BC4474"/>
    <w:rsid w:val="00BD3C28"/>
    <w:rsid w:val="00BD655D"/>
    <w:rsid w:val="00BF0AB8"/>
    <w:rsid w:val="00BF41BC"/>
    <w:rsid w:val="00BF57EE"/>
    <w:rsid w:val="00C0265C"/>
    <w:rsid w:val="00C026BF"/>
    <w:rsid w:val="00C0368C"/>
    <w:rsid w:val="00C13123"/>
    <w:rsid w:val="00C1551D"/>
    <w:rsid w:val="00C16329"/>
    <w:rsid w:val="00C16716"/>
    <w:rsid w:val="00C21519"/>
    <w:rsid w:val="00C24BA0"/>
    <w:rsid w:val="00C24FAD"/>
    <w:rsid w:val="00C27769"/>
    <w:rsid w:val="00C37367"/>
    <w:rsid w:val="00C378A0"/>
    <w:rsid w:val="00C5486D"/>
    <w:rsid w:val="00C574B6"/>
    <w:rsid w:val="00C62E9A"/>
    <w:rsid w:val="00C63993"/>
    <w:rsid w:val="00C64B45"/>
    <w:rsid w:val="00C70AA5"/>
    <w:rsid w:val="00C70F6C"/>
    <w:rsid w:val="00C72AA1"/>
    <w:rsid w:val="00C75E69"/>
    <w:rsid w:val="00C810CE"/>
    <w:rsid w:val="00C85421"/>
    <w:rsid w:val="00C96073"/>
    <w:rsid w:val="00C96860"/>
    <w:rsid w:val="00CA3FBB"/>
    <w:rsid w:val="00CB00CC"/>
    <w:rsid w:val="00CC4173"/>
    <w:rsid w:val="00CD0F90"/>
    <w:rsid w:val="00CD1281"/>
    <w:rsid w:val="00CD1D45"/>
    <w:rsid w:val="00CD2701"/>
    <w:rsid w:val="00CD33D2"/>
    <w:rsid w:val="00CD6E7C"/>
    <w:rsid w:val="00CE0128"/>
    <w:rsid w:val="00CE09C8"/>
    <w:rsid w:val="00CE2F05"/>
    <w:rsid w:val="00CE4A90"/>
    <w:rsid w:val="00CE606C"/>
    <w:rsid w:val="00CF09C0"/>
    <w:rsid w:val="00CF0B54"/>
    <w:rsid w:val="00CF22F3"/>
    <w:rsid w:val="00CF59B5"/>
    <w:rsid w:val="00D1072E"/>
    <w:rsid w:val="00D14B44"/>
    <w:rsid w:val="00D21348"/>
    <w:rsid w:val="00D31FC4"/>
    <w:rsid w:val="00D43102"/>
    <w:rsid w:val="00D44B56"/>
    <w:rsid w:val="00D45446"/>
    <w:rsid w:val="00D46873"/>
    <w:rsid w:val="00D5300C"/>
    <w:rsid w:val="00D57D1D"/>
    <w:rsid w:val="00D62512"/>
    <w:rsid w:val="00D6293E"/>
    <w:rsid w:val="00D66C93"/>
    <w:rsid w:val="00D70510"/>
    <w:rsid w:val="00D70531"/>
    <w:rsid w:val="00D73387"/>
    <w:rsid w:val="00D75BF5"/>
    <w:rsid w:val="00D8146E"/>
    <w:rsid w:val="00D85432"/>
    <w:rsid w:val="00D85AAA"/>
    <w:rsid w:val="00D90F35"/>
    <w:rsid w:val="00D9164B"/>
    <w:rsid w:val="00D943D4"/>
    <w:rsid w:val="00D94DF8"/>
    <w:rsid w:val="00D959AC"/>
    <w:rsid w:val="00D95BB3"/>
    <w:rsid w:val="00D9797A"/>
    <w:rsid w:val="00DA619A"/>
    <w:rsid w:val="00DB41BB"/>
    <w:rsid w:val="00DB52C8"/>
    <w:rsid w:val="00DB5349"/>
    <w:rsid w:val="00DB5460"/>
    <w:rsid w:val="00DB5FB6"/>
    <w:rsid w:val="00DD01B3"/>
    <w:rsid w:val="00DD1710"/>
    <w:rsid w:val="00DE0F1D"/>
    <w:rsid w:val="00DE1AA7"/>
    <w:rsid w:val="00E00A94"/>
    <w:rsid w:val="00E014E8"/>
    <w:rsid w:val="00E108A6"/>
    <w:rsid w:val="00E12ADB"/>
    <w:rsid w:val="00E22FFE"/>
    <w:rsid w:val="00E24FA1"/>
    <w:rsid w:val="00E31C1F"/>
    <w:rsid w:val="00E3352C"/>
    <w:rsid w:val="00E36FF5"/>
    <w:rsid w:val="00E3740F"/>
    <w:rsid w:val="00E37666"/>
    <w:rsid w:val="00E431E7"/>
    <w:rsid w:val="00E44AD7"/>
    <w:rsid w:val="00E50A21"/>
    <w:rsid w:val="00E54E9E"/>
    <w:rsid w:val="00E550D6"/>
    <w:rsid w:val="00E55D94"/>
    <w:rsid w:val="00E67B71"/>
    <w:rsid w:val="00E723F0"/>
    <w:rsid w:val="00E773CE"/>
    <w:rsid w:val="00E80453"/>
    <w:rsid w:val="00E8141B"/>
    <w:rsid w:val="00E834C8"/>
    <w:rsid w:val="00E90A79"/>
    <w:rsid w:val="00EB02B5"/>
    <w:rsid w:val="00EB2C0D"/>
    <w:rsid w:val="00EB6D51"/>
    <w:rsid w:val="00EC2472"/>
    <w:rsid w:val="00EC5CFA"/>
    <w:rsid w:val="00EC6CA9"/>
    <w:rsid w:val="00EC7E51"/>
    <w:rsid w:val="00ED51F9"/>
    <w:rsid w:val="00ED5456"/>
    <w:rsid w:val="00ED75F2"/>
    <w:rsid w:val="00EE1061"/>
    <w:rsid w:val="00EE2DCF"/>
    <w:rsid w:val="00EE4B65"/>
    <w:rsid w:val="00EE64DB"/>
    <w:rsid w:val="00EF26A6"/>
    <w:rsid w:val="00EF6889"/>
    <w:rsid w:val="00EF6CED"/>
    <w:rsid w:val="00F00264"/>
    <w:rsid w:val="00F0587E"/>
    <w:rsid w:val="00F066CF"/>
    <w:rsid w:val="00F06D82"/>
    <w:rsid w:val="00F2733A"/>
    <w:rsid w:val="00F35907"/>
    <w:rsid w:val="00F40714"/>
    <w:rsid w:val="00F40BB9"/>
    <w:rsid w:val="00F4124D"/>
    <w:rsid w:val="00F43B11"/>
    <w:rsid w:val="00F43C94"/>
    <w:rsid w:val="00F442AD"/>
    <w:rsid w:val="00F47268"/>
    <w:rsid w:val="00F47A22"/>
    <w:rsid w:val="00F55801"/>
    <w:rsid w:val="00F5657F"/>
    <w:rsid w:val="00F62946"/>
    <w:rsid w:val="00F661D9"/>
    <w:rsid w:val="00F72ED3"/>
    <w:rsid w:val="00F73B04"/>
    <w:rsid w:val="00F74114"/>
    <w:rsid w:val="00F82369"/>
    <w:rsid w:val="00F828C8"/>
    <w:rsid w:val="00F83129"/>
    <w:rsid w:val="00F94D26"/>
    <w:rsid w:val="00F95B98"/>
    <w:rsid w:val="00FA3105"/>
    <w:rsid w:val="00FA6218"/>
    <w:rsid w:val="00FB0350"/>
    <w:rsid w:val="00FB329C"/>
    <w:rsid w:val="00FB39D7"/>
    <w:rsid w:val="00FB3BDC"/>
    <w:rsid w:val="00FB4A00"/>
    <w:rsid w:val="00FB527A"/>
    <w:rsid w:val="00FC66F6"/>
    <w:rsid w:val="00FD57A1"/>
    <w:rsid w:val="00FE031B"/>
    <w:rsid w:val="00FE19A4"/>
    <w:rsid w:val="00FE2413"/>
    <w:rsid w:val="00FE3E55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497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A62F0"/>
    <w:pPr>
      <w:spacing w:before="60" w:after="120" w:line="264" w:lineRule="auto"/>
      <w:jc w:val="both"/>
    </w:pPr>
    <w:rPr>
      <w:rFonts w:ascii="Arial" w:eastAsia="Times New Roman" w:hAnsi="Arial"/>
      <w:lang w:val="en-GB"/>
    </w:rPr>
  </w:style>
  <w:style w:type="paragraph" w:styleId="Heading1">
    <w:name w:val="heading 1"/>
    <w:aliases w:val="F3 Heading 1 - Section"/>
    <w:basedOn w:val="BodyText"/>
    <w:next w:val="BodyText"/>
    <w:link w:val="Heading1Char"/>
    <w:qFormat/>
    <w:rsid w:val="004A62F0"/>
    <w:pPr>
      <w:keepNext/>
      <w:keepLines/>
      <w:numPr>
        <w:numId w:val="1"/>
      </w:numPr>
      <w:spacing w:before="360" w:after="240"/>
      <w:outlineLvl w:val="0"/>
    </w:pPr>
    <w:rPr>
      <w:rFonts w:ascii="Arial Narrow" w:hAnsi="Arial Narrow"/>
      <w:b/>
      <w:caps/>
      <w:kern w:val="28"/>
    </w:rPr>
  </w:style>
  <w:style w:type="paragraph" w:styleId="Heading2">
    <w:name w:val="heading 2"/>
    <w:aliases w:val="F4 Heading 2 - SubSection"/>
    <w:basedOn w:val="BodyText"/>
    <w:next w:val="BodyText"/>
    <w:link w:val="Heading2Char"/>
    <w:qFormat/>
    <w:rsid w:val="004A62F0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Heading3">
    <w:name w:val="heading 3"/>
    <w:aliases w:val="F5 Heading 3"/>
    <w:basedOn w:val="BodyText"/>
    <w:next w:val="BodyText"/>
    <w:link w:val="Heading3Char"/>
    <w:qFormat/>
    <w:rsid w:val="004A62F0"/>
    <w:pPr>
      <w:keepNext/>
      <w:keepLines/>
      <w:numPr>
        <w:ilvl w:val="2"/>
        <w:numId w:val="1"/>
      </w:numPr>
      <w:spacing w:after="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3 Heading 1 - Section Char"/>
    <w:link w:val="Heading1"/>
    <w:locked/>
    <w:rsid w:val="004A62F0"/>
    <w:rPr>
      <w:rFonts w:ascii="Arial Narrow" w:hAnsi="Arial Narrow" w:cs="Times New Roman"/>
      <w:b/>
      <w:caps/>
      <w:kern w:val="28"/>
      <w:sz w:val="20"/>
      <w:szCs w:val="20"/>
      <w:lang w:val="en-GB"/>
    </w:rPr>
  </w:style>
  <w:style w:type="character" w:customStyle="1" w:styleId="Heading2Char">
    <w:name w:val="Heading 2 Char"/>
    <w:aliases w:val="F4 Heading 2 - SubSection Char"/>
    <w:link w:val="Heading2"/>
    <w:locked/>
    <w:rsid w:val="004A62F0"/>
    <w:rPr>
      <w:rFonts w:ascii="Arial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aliases w:val="F5 Heading 3 Char"/>
    <w:link w:val="Heading3"/>
    <w:locked/>
    <w:rsid w:val="004A62F0"/>
    <w:rPr>
      <w:rFonts w:ascii="Arial" w:hAnsi="Arial" w:cs="Times New Roman"/>
      <w:b/>
      <w:i/>
      <w:sz w:val="20"/>
      <w:szCs w:val="20"/>
      <w:lang w:val="en-GB"/>
    </w:rPr>
  </w:style>
  <w:style w:type="paragraph" w:styleId="BodyText">
    <w:name w:val="Body Text"/>
    <w:aliases w:val="F2 Body Text"/>
    <w:basedOn w:val="Normal"/>
    <w:link w:val="BodyTextChar"/>
    <w:rsid w:val="004A62F0"/>
    <w:pPr>
      <w:spacing w:before="120"/>
      <w:ind w:left="907"/>
    </w:pPr>
    <w:rPr>
      <w:rFonts w:eastAsia="Calibri"/>
    </w:rPr>
  </w:style>
  <w:style w:type="character" w:customStyle="1" w:styleId="BodyTextChar">
    <w:name w:val="Body Text Char"/>
    <w:aliases w:val="F2 Body Text Char"/>
    <w:link w:val="BodyText"/>
    <w:locked/>
    <w:rsid w:val="004A62F0"/>
    <w:rPr>
      <w:rFonts w:ascii="Arial" w:hAnsi="Arial" w:cs="Times New Roman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link w:val="MediumGrid1-Accent2Char"/>
    <w:qFormat/>
    <w:rsid w:val="004A62F0"/>
    <w:pPr>
      <w:ind w:left="720"/>
    </w:pPr>
    <w:rPr>
      <w:rFonts w:eastAsia="Calibri"/>
    </w:rPr>
  </w:style>
  <w:style w:type="character" w:styleId="Hyperlink">
    <w:name w:val="Hyperlink"/>
    <w:rsid w:val="004A62F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FooterChar">
    <w:name w:val="Footer Char"/>
    <w:link w:val="Footer"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A62F0"/>
    <w:pPr>
      <w:spacing w:before="0"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A62F0"/>
    <w:rPr>
      <w:rFonts w:ascii="Tahoma" w:hAnsi="Tahoma" w:cs="Tahoma"/>
      <w:sz w:val="16"/>
      <w:szCs w:val="16"/>
      <w:lang w:val="en-GB"/>
    </w:rPr>
  </w:style>
  <w:style w:type="paragraph" w:customStyle="1" w:styleId="BodyTextItalic">
    <w:name w:val="Body Text Italic"/>
    <w:basedOn w:val="BodyText"/>
    <w:rsid w:val="002D6C45"/>
    <w:rPr>
      <w:i/>
    </w:rPr>
  </w:style>
  <w:style w:type="character" w:styleId="FollowedHyperlink">
    <w:name w:val="FollowedHyperlink"/>
    <w:rsid w:val="00A9722E"/>
    <w:rPr>
      <w:rFonts w:cs="Times New Roman"/>
      <w:color w:val="800080"/>
      <w:u w:val="single"/>
    </w:rPr>
  </w:style>
  <w:style w:type="character" w:customStyle="1" w:styleId="MediumGrid1-Accent2Char">
    <w:name w:val="Medium Grid 1 - Accent 2 Char"/>
    <w:link w:val="MediumGrid1-Accent21"/>
    <w:locked/>
    <w:rsid w:val="000A3434"/>
    <w:rPr>
      <w:rFonts w:ascii="Arial" w:hAnsi="Arial"/>
      <w:sz w:val="20"/>
      <w:lang w:val="en-GB"/>
    </w:rPr>
  </w:style>
  <w:style w:type="character" w:styleId="CommentReference">
    <w:name w:val="annotation reference"/>
    <w:rsid w:val="00CD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E7C"/>
  </w:style>
  <w:style w:type="character" w:customStyle="1" w:styleId="CommentTextChar">
    <w:name w:val="Comment Text Char"/>
    <w:link w:val="CommentText"/>
    <w:rsid w:val="00CD6E7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6E7C"/>
    <w:rPr>
      <w:b/>
      <w:bCs/>
    </w:rPr>
  </w:style>
  <w:style w:type="character" w:customStyle="1" w:styleId="CommentSubjectChar">
    <w:name w:val="Comment Subject Char"/>
    <w:link w:val="CommentSubject"/>
    <w:rsid w:val="00CD6E7C"/>
    <w:rPr>
      <w:rFonts w:ascii="Arial" w:eastAsia="Times New Roman" w:hAnsi="Arial"/>
      <w:b/>
      <w:bCs/>
      <w:lang w:val="en-GB" w:eastAsia="en-US"/>
    </w:rPr>
  </w:style>
  <w:style w:type="table" w:styleId="TableGrid">
    <w:name w:val="Table Grid"/>
    <w:basedOn w:val="TableNormal"/>
    <w:rsid w:val="00FE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7502EB"/>
  </w:style>
  <w:style w:type="character" w:customStyle="1" w:styleId="FootnoteTextChar">
    <w:name w:val="Footnote Text Char"/>
    <w:link w:val="FootnoteText"/>
    <w:rsid w:val="007502EB"/>
    <w:rPr>
      <w:rFonts w:ascii="Arial" w:eastAsia="Times New Roman" w:hAnsi="Arial"/>
      <w:lang w:val="en-GB" w:eastAsia="en-US"/>
    </w:rPr>
  </w:style>
  <w:style w:type="character" w:styleId="FootnoteReference">
    <w:name w:val="footnote reference"/>
    <w:rsid w:val="007502E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F2D0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447073"/>
    <w:rPr>
      <w:rFonts w:ascii="Arial" w:eastAsia="Times New Roman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A62F0"/>
    <w:pPr>
      <w:spacing w:before="60" w:after="120" w:line="264" w:lineRule="auto"/>
      <w:jc w:val="both"/>
    </w:pPr>
    <w:rPr>
      <w:rFonts w:ascii="Arial" w:eastAsia="Times New Roman" w:hAnsi="Arial"/>
      <w:lang w:val="en-GB"/>
    </w:rPr>
  </w:style>
  <w:style w:type="paragraph" w:styleId="Heading1">
    <w:name w:val="heading 1"/>
    <w:aliases w:val="F3 Heading 1 - Section"/>
    <w:basedOn w:val="BodyText"/>
    <w:next w:val="BodyText"/>
    <w:link w:val="Heading1Char"/>
    <w:qFormat/>
    <w:rsid w:val="004A62F0"/>
    <w:pPr>
      <w:keepNext/>
      <w:keepLines/>
      <w:numPr>
        <w:numId w:val="1"/>
      </w:numPr>
      <w:spacing w:before="360" w:after="240"/>
      <w:outlineLvl w:val="0"/>
    </w:pPr>
    <w:rPr>
      <w:rFonts w:ascii="Arial Narrow" w:hAnsi="Arial Narrow"/>
      <w:b/>
      <w:caps/>
      <w:kern w:val="28"/>
    </w:rPr>
  </w:style>
  <w:style w:type="paragraph" w:styleId="Heading2">
    <w:name w:val="heading 2"/>
    <w:aliases w:val="F4 Heading 2 - SubSection"/>
    <w:basedOn w:val="BodyText"/>
    <w:next w:val="BodyText"/>
    <w:link w:val="Heading2Char"/>
    <w:qFormat/>
    <w:rsid w:val="004A62F0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Heading3">
    <w:name w:val="heading 3"/>
    <w:aliases w:val="F5 Heading 3"/>
    <w:basedOn w:val="BodyText"/>
    <w:next w:val="BodyText"/>
    <w:link w:val="Heading3Char"/>
    <w:qFormat/>
    <w:rsid w:val="004A62F0"/>
    <w:pPr>
      <w:keepNext/>
      <w:keepLines/>
      <w:numPr>
        <w:ilvl w:val="2"/>
        <w:numId w:val="1"/>
      </w:numPr>
      <w:spacing w:after="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3 Heading 1 - Section Char"/>
    <w:link w:val="Heading1"/>
    <w:locked/>
    <w:rsid w:val="004A62F0"/>
    <w:rPr>
      <w:rFonts w:ascii="Arial Narrow" w:hAnsi="Arial Narrow" w:cs="Times New Roman"/>
      <w:b/>
      <w:caps/>
      <w:kern w:val="28"/>
      <w:sz w:val="20"/>
      <w:szCs w:val="20"/>
      <w:lang w:val="en-GB"/>
    </w:rPr>
  </w:style>
  <w:style w:type="character" w:customStyle="1" w:styleId="Heading2Char">
    <w:name w:val="Heading 2 Char"/>
    <w:aliases w:val="F4 Heading 2 - SubSection Char"/>
    <w:link w:val="Heading2"/>
    <w:locked/>
    <w:rsid w:val="004A62F0"/>
    <w:rPr>
      <w:rFonts w:ascii="Arial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aliases w:val="F5 Heading 3 Char"/>
    <w:link w:val="Heading3"/>
    <w:locked/>
    <w:rsid w:val="004A62F0"/>
    <w:rPr>
      <w:rFonts w:ascii="Arial" w:hAnsi="Arial" w:cs="Times New Roman"/>
      <w:b/>
      <w:i/>
      <w:sz w:val="20"/>
      <w:szCs w:val="20"/>
      <w:lang w:val="en-GB"/>
    </w:rPr>
  </w:style>
  <w:style w:type="paragraph" w:styleId="BodyText">
    <w:name w:val="Body Text"/>
    <w:aliases w:val="F2 Body Text"/>
    <w:basedOn w:val="Normal"/>
    <w:link w:val="BodyTextChar"/>
    <w:rsid w:val="004A62F0"/>
    <w:pPr>
      <w:spacing w:before="120"/>
      <w:ind w:left="907"/>
    </w:pPr>
    <w:rPr>
      <w:rFonts w:eastAsia="Calibri"/>
    </w:rPr>
  </w:style>
  <w:style w:type="character" w:customStyle="1" w:styleId="BodyTextChar">
    <w:name w:val="Body Text Char"/>
    <w:aliases w:val="F2 Body Text Char"/>
    <w:link w:val="BodyText"/>
    <w:locked/>
    <w:rsid w:val="004A62F0"/>
    <w:rPr>
      <w:rFonts w:ascii="Arial" w:hAnsi="Arial" w:cs="Times New Roman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link w:val="MediumGrid1-Accent2Char"/>
    <w:qFormat/>
    <w:rsid w:val="004A62F0"/>
    <w:pPr>
      <w:ind w:left="720"/>
    </w:pPr>
    <w:rPr>
      <w:rFonts w:eastAsia="Calibri"/>
    </w:rPr>
  </w:style>
  <w:style w:type="character" w:styleId="Hyperlink">
    <w:name w:val="Hyperlink"/>
    <w:rsid w:val="004A62F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FooterChar">
    <w:name w:val="Footer Char"/>
    <w:link w:val="Footer"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A62F0"/>
    <w:pPr>
      <w:spacing w:before="0"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A62F0"/>
    <w:rPr>
      <w:rFonts w:ascii="Tahoma" w:hAnsi="Tahoma" w:cs="Tahoma"/>
      <w:sz w:val="16"/>
      <w:szCs w:val="16"/>
      <w:lang w:val="en-GB"/>
    </w:rPr>
  </w:style>
  <w:style w:type="paragraph" w:customStyle="1" w:styleId="BodyTextItalic">
    <w:name w:val="Body Text Italic"/>
    <w:basedOn w:val="BodyText"/>
    <w:rsid w:val="002D6C45"/>
    <w:rPr>
      <w:i/>
    </w:rPr>
  </w:style>
  <w:style w:type="character" w:styleId="FollowedHyperlink">
    <w:name w:val="FollowedHyperlink"/>
    <w:rsid w:val="00A9722E"/>
    <w:rPr>
      <w:rFonts w:cs="Times New Roman"/>
      <w:color w:val="800080"/>
      <w:u w:val="single"/>
    </w:rPr>
  </w:style>
  <w:style w:type="character" w:customStyle="1" w:styleId="MediumGrid1-Accent2Char">
    <w:name w:val="Medium Grid 1 - Accent 2 Char"/>
    <w:link w:val="MediumGrid1-Accent21"/>
    <w:locked/>
    <w:rsid w:val="000A3434"/>
    <w:rPr>
      <w:rFonts w:ascii="Arial" w:hAnsi="Arial"/>
      <w:sz w:val="20"/>
      <w:lang w:val="en-GB"/>
    </w:rPr>
  </w:style>
  <w:style w:type="character" w:styleId="CommentReference">
    <w:name w:val="annotation reference"/>
    <w:rsid w:val="00CD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E7C"/>
  </w:style>
  <w:style w:type="character" w:customStyle="1" w:styleId="CommentTextChar">
    <w:name w:val="Comment Text Char"/>
    <w:link w:val="CommentText"/>
    <w:rsid w:val="00CD6E7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6E7C"/>
    <w:rPr>
      <w:b/>
      <w:bCs/>
    </w:rPr>
  </w:style>
  <w:style w:type="character" w:customStyle="1" w:styleId="CommentSubjectChar">
    <w:name w:val="Comment Subject Char"/>
    <w:link w:val="CommentSubject"/>
    <w:rsid w:val="00CD6E7C"/>
    <w:rPr>
      <w:rFonts w:ascii="Arial" w:eastAsia="Times New Roman" w:hAnsi="Arial"/>
      <w:b/>
      <w:bCs/>
      <w:lang w:val="en-GB" w:eastAsia="en-US"/>
    </w:rPr>
  </w:style>
  <w:style w:type="table" w:styleId="TableGrid">
    <w:name w:val="Table Grid"/>
    <w:basedOn w:val="TableNormal"/>
    <w:rsid w:val="00FE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7502EB"/>
  </w:style>
  <w:style w:type="character" w:customStyle="1" w:styleId="FootnoteTextChar">
    <w:name w:val="Footnote Text Char"/>
    <w:link w:val="FootnoteText"/>
    <w:rsid w:val="007502EB"/>
    <w:rPr>
      <w:rFonts w:ascii="Arial" w:eastAsia="Times New Roman" w:hAnsi="Arial"/>
      <w:lang w:val="en-GB" w:eastAsia="en-US"/>
    </w:rPr>
  </w:style>
  <w:style w:type="character" w:styleId="FootnoteReference">
    <w:name w:val="footnote reference"/>
    <w:rsid w:val="007502E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F2D0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447073"/>
    <w:rPr>
      <w:rFonts w:ascii="Arial" w:eastAsia="Times New Roman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kgo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e.int/belg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9AAF-D195-4E64-A5B2-FC983218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1917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Упутства за подносиоце молбе који су заинтересовани за примање подршке при преузимању Сервисних пакета</vt:lpstr>
    </vt:vector>
  </TitlesOfParts>
  <Company>GIZ International Services</Company>
  <LinksUpToDate>false</LinksUpToDate>
  <CharactersWithSpaces>14136</CharactersWithSpaces>
  <SharedDoc>false</SharedDoc>
  <HLinks>
    <vt:vector size="18" baseType="variant"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http://www.skgo.org/</vt:lpwstr>
      </vt:variant>
      <vt:variant>
        <vt:lpwstr/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http://www.coe.int/belgrade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Упутства за подносиоце молбе који су заинтересовани за примање подршке при преузимању Сервисних пакета</dc:title>
  <dc:creator>CT</dc:creator>
  <cp:lastModifiedBy>KAHRIMANOVIC Vesna</cp:lastModifiedBy>
  <cp:revision>16</cp:revision>
  <cp:lastPrinted>2016-09-13T07:04:00Z</cp:lastPrinted>
  <dcterms:created xsi:type="dcterms:W3CDTF">2019-08-18T21:57:00Z</dcterms:created>
  <dcterms:modified xsi:type="dcterms:W3CDTF">2019-09-09T10:54:00Z</dcterms:modified>
</cp:coreProperties>
</file>