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88089" w14:textId="1CAF768D" w:rsidR="00D85BFC" w:rsidRPr="00966094" w:rsidRDefault="00D85BFC" w:rsidP="00D85BFC">
      <w:pPr>
        <w:pStyle w:val="Teloteksta"/>
        <w:tabs>
          <w:tab w:val="left" w:pos="9789"/>
        </w:tabs>
        <w:spacing w:line="276" w:lineRule="auto"/>
        <w:ind w:left="0" w:right="121" w:firstLine="993"/>
        <w:jc w:val="center"/>
        <w:rPr>
          <w:b/>
          <w:sz w:val="24"/>
          <w:szCs w:val="24"/>
          <w:lang w:val="sr-Cyrl-RS"/>
        </w:rPr>
      </w:pPr>
      <w:proofErr w:type="spellStart"/>
      <w:r w:rsidRPr="00966094">
        <w:rPr>
          <w:b/>
          <w:sz w:val="24"/>
          <w:szCs w:val="24"/>
        </w:rPr>
        <w:t>Решењ</w:t>
      </w:r>
      <w:proofErr w:type="spellEnd"/>
      <w:r w:rsidR="00966094" w:rsidRPr="00966094">
        <w:rPr>
          <w:b/>
          <w:sz w:val="24"/>
          <w:szCs w:val="24"/>
          <w:lang w:val="sr-Cyrl-RS"/>
        </w:rPr>
        <w:t>е</w:t>
      </w:r>
      <w:r w:rsidRPr="00966094">
        <w:rPr>
          <w:b/>
          <w:sz w:val="24"/>
          <w:szCs w:val="24"/>
        </w:rPr>
        <w:t xml:space="preserve"> о </w:t>
      </w:r>
      <w:proofErr w:type="spellStart"/>
      <w:r w:rsidRPr="00966094">
        <w:rPr>
          <w:b/>
          <w:sz w:val="24"/>
          <w:szCs w:val="24"/>
        </w:rPr>
        <w:t>утврђивању</w:t>
      </w:r>
      <w:proofErr w:type="spellEnd"/>
      <w:r w:rsidRPr="00966094">
        <w:rPr>
          <w:b/>
          <w:sz w:val="24"/>
          <w:szCs w:val="24"/>
        </w:rPr>
        <w:t xml:space="preserve"> ЗРУ </w:t>
      </w:r>
      <w:r w:rsidRPr="00966094">
        <w:rPr>
          <w:b/>
          <w:sz w:val="24"/>
          <w:szCs w:val="24"/>
          <w:lang w:val="sr-Cyrl-RS"/>
        </w:rPr>
        <w:t>земљиште</w:t>
      </w:r>
      <w:r w:rsidRPr="00966094">
        <w:rPr>
          <w:b/>
          <w:sz w:val="24"/>
          <w:szCs w:val="24"/>
        </w:rPr>
        <w:t xml:space="preserve"> </w:t>
      </w:r>
      <w:proofErr w:type="spellStart"/>
      <w:r w:rsidRPr="00966094">
        <w:rPr>
          <w:b/>
          <w:sz w:val="24"/>
          <w:szCs w:val="24"/>
        </w:rPr>
        <w:t>својина</w:t>
      </w:r>
      <w:proofErr w:type="spellEnd"/>
      <w:r w:rsidRPr="00966094">
        <w:rPr>
          <w:b/>
          <w:sz w:val="24"/>
          <w:szCs w:val="24"/>
        </w:rPr>
        <w:t xml:space="preserve"> </w:t>
      </w:r>
      <w:proofErr w:type="spellStart"/>
      <w:r w:rsidR="00C8671B">
        <w:rPr>
          <w:b/>
          <w:sz w:val="24"/>
          <w:szCs w:val="24"/>
          <w:lang w:val="sr-Cyrl-RS"/>
        </w:rPr>
        <w:t>ЈЛС</w:t>
      </w:r>
      <w:proofErr w:type="gramStart"/>
      <w:r w:rsidRPr="00966094">
        <w:rPr>
          <w:b/>
          <w:sz w:val="24"/>
          <w:szCs w:val="24"/>
          <w:lang w:val="sr-Cyrl-RS"/>
        </w:rPr>
        <w:t>,није</w:t>
      </w:r>
      <w:proofErr w:type="spellEnd"/>
      <w:proofErr w:type="gramEnd"/>
      <w:r w:rsidRPr="00966094">
        <w:rPr>
          <w:b/>
          <w:sz w:val="24"/>
          <w:szCs w:val="24"/>
          <w:lang w:val="sr-Cyrl-RS"/>
        </w:rPr>
        <w:t xml:space="preserve"> обавезна израда пројекта</w:t>
      </w:r>
      <w:r w:rsidRPr="00966094">
        <w:rPr>
          <w:b/>
          <w:sz w:val="24"/>
          <w:szCs w:val="24"/>
        </w:rPr>
        <w:t xml:space="preserve"> </w:t>
      </w:r>
      <w:proofErr w:type="spellStart"/>
      <w:r w:rsidRPr="00966094">
        <w:rPr>
          <w:b/>
          <w:sz w:val="24"/>
          <w:szCs w:val="24"/>
        </w:rPr>
        <w:t>парцелације</w:t>
      </w:r>
      <w:proofErr w:type="spellEnd"/>
      <w:r w:rsidRPr="00966094">
        <w:rPr>
          <w:b/>
          <w:sz w:val="24"/>
          <w:szCs w:val="24"/>
          <w:lang w:val="sr-Cyrl-RS"/>
        </w:rPr>
        <w:t xml:space="preserve">, а поступку </w:t>
      </w:r>
      <w:r w:rsidRPr="00966094">
        <w:rPr>
          <w:b/>
          <w:sz w:val="24"/>
          <w:szCs w:val="24"/>
          <w:u w:val="single"/>
          <w:lang w:val="sr-Cyrl-RS"/>
        </w:rPr>
        <w:t>није</w:t>
      </w:r>
      <w:r w:rsidRPr="00966094">
        <w:rPr>
          <w:b/>
          <w:sz w:val="24"/>
          <w:szCs w:val="24"/>
          <w:lang w:val="sr-Cyrl-RS"/>
        </w:rPr>
        <w:t xml:space="preserve"> претходи</w:t>
      </w:r>
      <w:r w:rsidR="00966094" w:rsidRPr="00966094">
        <w:rPr>
          <w:b/>
          <w:sz w:val="24"/>
          <w:szCs w:val="24"/>
          <w:lang w:val="sr-Cyrl-RS"/>
        </w:rPr>
        <w:t>о</w:t>
      </w:r>
      <w:r w:rsidRPr="00966094">
        <w:rPr>
          <w:b/>
          <w:sz w:val="24"/>
          <w:szCs w:val="24"/>
          <w:lang w:val="sr-Cyrl-RS"/>
        </w:rPr>
        <w:t xml:space="preserve"> поступак одређивања ЗРУ</w:t>
      </w:r>
    </w:p>
    <w:p w14:paraId="2767C18B" w14:textId="77777777" w:rsidR="00D85BFC" w:rsidRDefault="00D85BFC" w:rsidP="00D85BFC">
      <w:pPr>
        <w:pStyle w:val="Teloteksta"/>
        <w:tabs>
          <w:tab w:val="left" w:pos="9789"/>
        </w:tabs>
        <w:spacing w:line="276" w:lineRule="auto"/>
        <w:ind w:left="0" w:right="121" w:firstLine="993"/>
        <w:rPr>
          <w:color w:val="FF0000"/>
          <w:sz w:val="24"/>
          <w:szCs w:val="24"/>
          <w:lang w:val="sr-Cyrl-RS"/>
        </w:rPr>
      </w:pPr>
    </w:p>
    <w:p w14:paraId="5278A6B2" w14:textId="77777777" w:rsidR="00D85BFC" w:rsidRDefault="00D85BFC" w:rsidP="00D85BFC">
      <w:pPr>
        <w:pStyle w:val="Teloteksta"/>
        <w:tabs>
          <w:tab w:val="left" w:pos="9789"/>
        </w:tabs>
        <w:spacing w:line="276" w:lineRule="auto"/>
        <w:ind w:left="0" w:right="121" w:firstLine="993"/>
        <w:rPr>
          <w:sz w:val="24"/>
          <w:szCs w:val="24"/>
        </w:rPr>
      </w:pPr>
    </w:p>
    <w:p w14:paraId="11135185" w14:textId="02A818E2" w:rsidR="00D01E32" w:rsidRPr="00AB34BF" w:rsidRDefault="00D01E32" w:rsidP="00D01E32">
      <w:pPr>
        <w:pStyle w:val="Teloteksta"/>
        <w:tabs>
          <w:tab w:val="left" w:pos="9789"/>
        </w:tabs>
        <w:spacing w:line="276" w:lineRule="auto"/>
        <w:ind w:left="0" w:right="121" w:firstLine="993"/>
        <w:rPr>
          <w:sz w:val="24"/>
          <w:szCs w:val="24"/>
        </w:rPr>
      </w:pPr>
      <w:proofErr w:type="spellStart"/>
      <w:r w:rsidRPr="00E90E54">
        <w:rPr>
          <w:sz w:val="24"/>
          <w:szCs w:val="24"/>
        </w:rPr>
        <w:t>Градска</w:t>
      </w:r>
      <w:proofErr w:type="spellEnd"/>
      <w:r w:rsidRPr="00E90E54">
        <w:rPr>
          <w:sz w:val="24"/>
          <w:szCs w:val="24"/>
        </w:rPr>
        <w:t xml:space="preserve"> </w:t>
      </w:r>
      <w:proofErr w:type="spellStart"/>
      <w:r w:rsidRPr="00E90E54">
        <w:rPr>
          <w:sz w:val="24"/>
          <w:szCs w:val="24"/>
        </w:rPr>
        <w:t>управа</w:t>
      </w:r>
      <w:proofErr w:type="spellEnd"/>
      <w:r w:rsidRPr="00E90E54">
        <w:rPr>
          <w:sz w:val="24"/>
          <w:szCs w:val="24"/>
        </w:rPr>
        <w:t xml:space="preserve"> </w:t>
      </w:r>
      <w:proofErr w:type="spellStart"/>
      <w:r w:rsidRPr="00E90E54">
        <w:rPr>
          <w:sz w:val="24"/>
          <w:szCs w:val="24"/>
        </w:rPr>
        <w:t>града</w:t>
      </w:r>
      <w:proofErr w:type="spellEnd"/>
      <w:r w:rsidR="00C8671B">
        <w:rPr>
          <w:sz w:val="24"/>
          <w:szCs w:val="24"/>
          <w:lang w:val="sr-Cyrl-RS"/>
        </w:rPr>
        <w:t xml:space="preserve">/општине _______ </w:t>
      </w:r>
      <w:proofErr w:type="spellStart"/>
      <w:r w:rsidRPr="00E90E54">
        <w:rPr>
          <w:sz w:val="24"/>
          <w:szCs w:val="24"/>
        </w:rPr>
        <w:t>Одељење</w:t>
      </w:r>
      <w:proofErr w:type="spellEnd"/>
      <w:r w:rsidRPr="00E90E54">
        <w:rPr>
          <w:sz w:val="24"/>
          <w:szCs w:val="24"/>
        </w:rPr>
        <w:t xml:space="preserve"> </w:t>
      </w:r>
      <w:proofErr w:type="spellStart"/>
      <w:r w:rsidRPr="00E90E54">
        <w:rPr>
          <w:sz w:val="24"/>
          <w:szCs w:val="24"/>
        </w:rPr>
        <w:t>за</w:t>
      </w:r>
      <w:proofErr w:type="spellEnd"/>
      <w:r w:rsidRPr="00E90E54">
        <w:rPr>
          <w:sz w:val="24"/>
          <w:szCs w:val="24"/>
        </w:rPr>
        <w:t xml:space="preserve"> ______________________ </w:t>
      </w:r>
      <w:proofErr w:type="spellStart"/>
      <w:r w:rsidRPr="00E90E54">
        <w:rPr>
          <w:sz w:val="24"/>
          <w:szCs w:val="24"/>
        </w:rPr>
        <w:t>поступајући</w:t>
      </w:r>
      <w:proofErr w:type="spellEnd"/>
      <w:r w:rsidRPr="00E90E54">
        <w:rPr>
          <w:sz w:val="24"/>
          <w:szCs w:val="24"/>
        </w:rPr>
        <w:t xml:space="preserve"> </w:t>
      </w:r>
      <w:proofErr w:type="spellStart"/>
      <w:r w:rsidRPr="00E90E54">
        <w:rPr>
          <w:sz w:val="24"/>
          <w:szCs w:val="24"/>
        </w:rPr>
        <w:t>по</w:t>
      </w:r>
      <w:proofErr w:type="spellEnd"/>
      <w:r w:rsidRPr="00E90E54">
        <w:rPr>
          <w:sz w:val="24"/>
          <w:szCs w:val="24"/>
        </w:rPr>
        <w:t xml:space="preserve"> </w:t>
      </w:r>
      <w:proofErr w:type="spellStart"/>
      <w:r w:rsidRPr="00E90E54">
        <w:rPr>
          <w:sz w:val="24"/>
          <w:szCs w:val="24"/>
        </w:rPr>
        <w:t>захтеву</w:t>
      </w:r>
      <w:proofErr w:type="spellEnd"/>
      <w:r w:rsidRPr="00E90E54">
        <w:rPr>
          <w:sz w:val="24"/>
          <w:szCs w:val="24"/>
        </w:rPr>
        <w:t xml:space="preserve"> </w:t>
      </w:r>
      <w:proofErr w:type="spellStart"/>
      <w:r w:rsidRPr="00E90E54">
        <w:rPr>
          <w:sz w:val="24"/>
          <w:szCs w:val="24"/>
        </w:rPr>
        <w:t>за</w:t>
      </w:r>
      <w:proofErr w:type="spellEnd"/>
      <w:r w:rsidRPr="00E90E54">
        <w:rPr>
          <w:sz w:val="24"/>
          <w:szCs w:val="24"/>
        </w:rPr>
        <w:t xml:space="preserve"> </w:t>
      </w:r>
      <w:proofErr w:type="spellStart"/>
      <w:r w:rsidRPr="00E90E54">
        <w:rPr>
          <w:sz w:val="24"/>
          <w:szCs w:val="24"/>
        </w:rPr>
        <w:t>утврђивање</w:t>
      </w:r>
      <w:proofErr w:type="spellEnd"/>
      <w:r w:rsidRPr="00E90E54">
        <w:rPr>
          <w:sz w:val="24"/>
          <w:szCs w:val="24"/>
        </w:rPr>
        <w:t xml:space="preserve"> </w:t>
      </w:r>
      <w:proofErr w:type="spellStart"/>
      <w:r w:rsidRPr="00E90E54">
        <w:rPr>
          <w:sz w:val="24"/>
          <w:szCs w:val="24"/>
        </w:rPr>
        <w:t>земљишта</w:t>
      </w:r>
      <w:proofErr w:type="spellEnd"/>
      <w:r w:rsidRPr="00E90E54">
        <w:rPr>
          <w:sz w:val="24"/>
          <w:szCs w:val="24"/>
        </w:rPr>
        <w:t xml:space="preserve"> </w:t>
      </w:r>
      <w:proofErr w:type="spellStart"/>
      <w:r w:rsidRPr="00E90E54">
        <w:rPr>
          <w:sz w:val="24"/>
          <w:szCs w:val="24"/>
        </w:rPr>
        <w:t>за</w:t>
      </w:r>
      <w:proofErr w:type="spellEnd"/>
      <w:r w:rsidRPr="00E90E54">
        <w:rPr>
          <w:sz w:val="24"/>
          <w:szCs w:val="24"/>
        </w:rPr>
        <w:t xml:space="preserve"> </w:t>
      </w:r>
      <w:proofErr w:type="spellStart"/>
      <w:r w:rsidRPr="00E90E54">
        <w:rPr>
          <w:sz w:val="24"/>
          <w:szCs w:val="24"/>
        </w:rPr>
        <w:t>редовну</w:t>
      </w:r>
      <w:proofErr w:type="spellEnd"/>
      <w:r w:rsidRPr="00E90E54">
        <w:rPr>
          <w:sz w:val="24"/>
          <w:szCs w:val="24"/>
        </w:rPr>
        <w:t xml:space="preserve"> </w:t>
      </w:r>
      <w:proofErr w:type="spellStart"/>
      <w:r w:rsidRPr="00E90E54">
        <w:rPr>
          <w:sz w:val="24"/>
          <w:szCs w:val="24"/>
        </w:rPr>
        <w:t>употребу</w:t>
      </w:r>
      <w:proofErr w:type="spellEnd"/>
      <w:r w:rsidRPr="00E90E54">
        <w:rPr>
          <w:sz w:val="24"/>
          <w:szCs w:val="24"/>
        </w:rPr>
        <w:t xml:space="preserve"> </w:t>
      </w:r>
      <w:proofErr w:type="spellStart"/>
      <w:r w:rsidRPr="00E90E54">
        <w:rPr>
          <w:sz w:val="24"/>
          <w:szCs w:val="24"/>
        </w:rPr>
        <w:t>објекта</w:t>
      </w:r>
      <w:proofErr w:type="spellEnd"/>
      <w:r w:rsidRPr="00E90E54">
        <w:rPr>
          <w:sz w:val="24"/>
          <w:szCs w:val="24"/>
        </w:rPr>
        <w:t xml:space="preserve"> и </w:t>
      </w:r>
      <w:proofErr w:type="spellStart"/>
      <w:r w:rsidRPr="00E90E54">
        <w:rPr>
          <w:sz w:val="24"/>
          <w:szCs w:val="24"/>
        </w:rPr>
        <w:t>формирање</w:t>
      </w:r>
      <w:proofErr w:type="spellEnd"/>
      <w:r w:rsidRPr="00E90E54">
        <w:rPr>
          <w:sz w:val="24"/>
          <w:szCs w:val="24"/>
        </w:rPr>
        <w:t xml:space="preserve"> </w:t>
      </w:r>
      <w:proofErr w:type="spellStart"/>
      <w:r w:rsidRPr="00E90E54">
        <w:rPr>
          <w:sz w:val="24"/>
          <w:szCs w:val="24"/>
        </w:rPr>
        <w:t>грађевинске</w:t>
      </w:r>
      <w:proofErr w:type="spellEnd"/>
      <w:r w:rsidRPr="00E90E54">
        <w:rPr>
          <w:sz w:val="24"/>
          <w:szCs w:val="24"/>
        </w:rPr>
        <w:t xml:space="preserve"> </w:t>
      </w:r>
      <w:proofErr w:type="spellStart"/>
      <w:r w:rsidRPr="00E90E54">
        <w:rPr>
          <w:sz w:val="24"/>
          <w:szCs w:val="24"/>
        </w:rPr>
        <w:t>парцеле</w:t>
      </w:r>
      <w:proofErr w:type="spellEnd"/>
      <w:r w:rsidRPr="00E90E54">
        <w:rPr>
          <w:sz w:val="24"/>
          <w:szCs w:val="24"/>
        </w:rPr>
        <w:t xml:space="preserve">, </w:t>
      </w:r>
      <w:proofErr w:type="spellStart"/>
      <w:proofErr w:type="gramStart"/>
      <w:r w:rsidRPr="00E90E54">
        <w:rPr>
          <w:sz w:val="24"/>
          <w:szCs w:val="24"/>
        </w:rPr>
        <w:t>подносиоца</w:t>
      </w:r>
      <w:proofErr w:type="spellEnd"/>
      <w:r w:rsidRPr="00E90E54">
        <w:rPr>
          <w:sz w:val="24"/>
          <w:szCs w:val="24"/>
        </w:rPr>
        <w:t xml:space="preserve">  _</w:t>
      </w:r>
      <w:proofErr w:type="gramEnd"/>
      <w:r w:rsidRPr="00E90E54">
        <w:rPr>
          <w:sz w:val="24"/>
          <w:szCs w:val="24"/>
        </w:rPr>
        <w:t xml:space="preserve">___________________ </w:t>
      </w:r>
      <w:proofErr w:type="spellStart"/>
      <w:r w:rsidRPr="00E90E54">
        <w:rPr>
          <w:sz w:val="24"/>
          <w:szCs w:val="24"/>
        </w:rPr>
        <w:t>из</w:t>
      </w:r>
      <w:proofErr w:type="spellEnd"/>
      <w:r w:rsidRPr="00E90E54">
        <w:rPr>
          <w:sz w:val="24"/>
          <w:szCs w:val="24"/>
        </w:rPr>
        <w:t xml:space="preserve"> </w:t>
      </w:r>
      <w:r w:rsidR="00C8671B">
        <w:rPr>
          <w:sz w:val="24"/>
          <w:szCs w:val="24"/>
          <w:lang w:val="sr-Cyrl-RS"/>
        </w:rPr>
        <w:t>________</w:t>
      </w:r>
      <w:r w:rsidRPr="00E90E54">
        <w:rPr>
          <w:sz w:val="24"/>
          <w:szCs w:val="24"/>
        </w:rPr>
        <w:t xml:space="preserve"> </w:t>
      </w:r>
      <w:proofErr w:type="spellStart"/>
      <w:r w:rsidRPr="00E90E54">
        <w:rPr>
          <w:sz w:val="24"/>
          <w:szCs w:val="24"/>
        </w:rPr>
        <w:t>улица</w:t>
      </w:r>
      <w:proofErr w:type="spellEnd"/>
      <w:r w:rsidRPr="00E90E54">
        <w:rPr>
          <w:sz w:val="24"/>
          <w:szCs w:val="24"/>
        </w:rPr>
        <w:t xml:space="preserve"> ______________ </w:t>
      </w:r>
      <w:proofErr w:type="spellStart"/>
      <w:r w:rsidRPr="00E90E54">
        <w:rPr>
          <w:sz w:val="24"/>
          <w:szCs w:val="24"/>
        </w:rPr>
        <w:t>број</w:t>
      </w:r>
      <w:proofErr w:type="spellEnd"/>
      <w:r w:rsidRPr="00E90E54">
        <w:rPr>
          <w:sz w:val="24"/>
          <w:szCs w:val="24"/>
        </w:rPr>
        <w:t xml:space="preserve"> __, </w:t>
      </w:r>
      <w:proofErr w:type="spellStart"/>
      <w:r w:rsidRPr="00E90E54">
        <w:rPr>
          <w:sz w:val="24"/>
          <w:szCs w:val="24"/>
        </w:rPr>
        <w:t>на</w:t>
      </w:r>
      <w:proofErr w:type="spellEnd"/>
      <w:r w:rsidRPr="00E90E54">
        <w:rPr>
          <w:sz w:val="24"/>
          <w:szCs w:val="24"/>
        </w:rPr>
        <w:t xml:space="preserve"> </w:t>
      </w:r>
      <w:proofErr w:type="spellStart"/>
      <w:r w:rsidRPr="00E90E54">
        <w:rPr>
          <w:sz w:val="24"/>
          <w:szCs w:val="24"/>
        </w:rPr>
        <w:t>основу</w:t>
      </w:r>
      <w:proofErr w:type="spellEnd"/>
      <w:r w:rsidRPr="00E90E54">
        <w:rPr>
          <w:sz w:val="24"/>
          <w:szCs w:val="24"/>
        </w:rPr>
        <w:t xml:space="preserve"> </w:t>
      </w:r>
      <w:proofErr w:type="spellStart"/>
      <w:r w:rsidRPr="00E90E54">
        <w:rPr>
          <w:sz w:val="24"/>
          <w:szCs w:val="24"/>
        </w:rPr>
        <w:t>члану</w:t>
      </w:r>
      <w:proofErr w:type="spellEnd"/>
      <w:r w:rsidRPr="00E90E54">
        <w:rPr>
          <w:spacing w:val="-13"/>
          <w:sz w:val="24"/>
          <w:szCs w:val="24"/>
        </w:rPr>
        <w:t xml:space="preserve"> </w:t>
      </w:r>
      <w:r w:rsidRPr="00E90E54">
        <w:rPr>
          <w:sz w:val="24"/>
          <w:szCs w:val="24"/>
        </w:rPr>
        <w:t>70.</w:t>
      </w:r>
      <w:r w:rsidRPr="00E90E54">
        <w:rPr>
          <w:spacing w:val="-10"/>
          <w:sz w:val="24"/>
          <w:szCs w:val="24"/>
        </w:rPr>
        <w:t xml:space="preserve"> </w:t>
      </w:r>
      <w:proofErr w:type="spellStart"/>
      <w:proofErr w:type="gramStart"/>
      <w:r w:rsidRPr="00E90E54">
        <w:rPr>
          <w:sz w:val="24"/>
          <w:szCs w:val="24"/>
        </w:rPr>
        <w:t>став</w:t>
      </w:r>
      <w:proofErr w:type="spellEnd"/>
      <w:proofErr w:type="gramEnd"/>
      <w:r w:rsidRPr="00E90E54">
        <w:rPr>
          <w:sz w:val="24"/>
          <w:szCs w:val="24"/>
        </w:rPr>
        <w:t xml:space="preserve"> 17. - 21.</w:t>
      </w:r>
      <w:r w:rsidRPr="00E90E54">
        <w:rPr>
          <w:spacing w:val="-10"/>
          <w:sz w:val="24"/>
          <w:szCs w:val="24"/>
        </w:rPr>
        <w:t xml:space="preserve"> </w:t>
      </w:r>
      <w:proofErr w:type="spellStart"/>
      <w:r w:rsidRPr="00E90E54">
        <w:rPr>
          <w:sz w:val="24"/>
          <w:szCs w:val="24"/>
        </w:rPr>
        <w:t>Закона</w:t>
      </w:r>
      <w:proofErr w:type="spellEnd"/>
      <w:r w:rsidRPr="00E90E54">
        <w:rPr>
          <w:sz w:val="24"/>
          <w:szCs w:val="24"/>
        </w:rPr>
        <w:t xml:space="preserve"> о </w:t>
      </w:r>
      <w:proofErr w:type="spellStart"/>
      <w:r w:rsidRPr="00E90E54">
        <w:rPr>
          <w:sz w:val="24"/>
          <w:szCs w:val="24"/>
        </w:rPr>
        <w:t>планирању</w:t>
      </w:r>
      <w:proofErr w:type="spellEnd"/>
      <w:r w:rsidRPr="00E90E54">
        <w:rPr>
          <w:sz w:val="24"/>
          <w:szCs w:val="24"/>
        </w:rPr>
        <w:t xml:space="preserve"> и </w:t>
      </w:r>
      <w:proofErr w:type="spellStart"/>
      <w:r w:rsidRPr="00E90E54">
        <w:rPr>
          <w:sz w:val="24"/>
          <w:szCs w:val="24"/>
        </w:rPr>
        <w:t>изградњи</w:t>
      </w:r>
      <w:proofErr w:type="spellEnd"/>
      <w:r w:rsidRPr="00E90E54">
        <w:rPr>
          <w:sz w:val="24"/>
          <w:szCs w:val="24"/>
        </w:rPr>
        <w:t xml:space="preserve"> </w:t>
      </w:r>
      <w:r w:rsidR="00E90E54">
        <w:rPr>
          <w:sz w:val="24"/>
          <w:szCs w:val="24"/>
          <w:lang w:val="sr-Cyrl-RS"/>
        </w:rPr>
        <w:t xml:space="preserve">– у даљем тексту Закона </w:t>
      </w:r>
      <w:r w:rsidRPr="00E90E54">
        <w:rPr>
          <w:sz w:val="24"/>
          <w:szCs w:val="24"/>
        </w:rPr>
        <w:t xml:space="preserve">( " </w:t>
      </w:r>
      <w:proofErr w:type="spellStart"/>
      <w:r w:rsidRPr="00E90E54">
        <w:rPr>
          <w:sz w:val="24"/>
          <w:szCs w:val="24"/>
        </w:rPr>
        <w:t>Сл</w:t>
      </w:r>
      <w:proofErr w:type="spellEnd"/>
      <w:r w:rsidRPr="00E90E54">
        <w:rPr>
          <w:sz w:val="24"/>
          <w:szCs w:val="24"/>
        </w:rPr>
        <w:t xml:space="preserve">. </w:t>
      </w:r>
      <w:proofErr w:type="spellStart"/>
      <w:r w:rsidRPr="00E90E54">
        <w:rPr>
          <w:sz w:val="24"/>
          <w:szCs w:val="24"/>
        </w:rPr>
        <w:t>гласник</w:t>
      </w:r>
      <w:proofErr w:type="spellEnd"/>
      <w:r w:rsidRPr="00E90E54">
        <w:rPr>
          <w:sz w:val="24"/>
          <w:szCs w:val="24"/>
        </w:rPr>
        <w:t xml:space="preserve"> РС", </w:t>
      </w:r>
      <w:proofErr w:type="spellStart"/>
      <w:r w:rsidRPr="00E90E54">
        <w:rPr>
          <w:sz w:val="24"/>
          <w:szCs w:val="24"/>
        </w:rPr>
        <w:t>бр</w:t>
      </w:r>
      <w:proofErr w:type="spellEnd"/>
      <w:r w:rsidRPr="00E90E54">
        <w:rPr>
          <w:sz w:val="24"/>
          <w:szCs w:val="24"/>
        </w:rPr>
        <w:t xml:space="preserve">. 72/2009, 81/2009 - </w:t>
      </w:r>
      <w:proofErr w:type="spellStart"/>
      <w:r w:rsidRPr="00E90E54">
        <w:rPr>
          <w:sz w:val="24"/>
          <w:szCs w:val="24"/>
        </w:rPr>
        <w:t>испр</w:t>
      </w:r>
      <w:proofErr w:type="spellEnd"/>
      <w:r w:rsidRPr="00E90E54">
        <w:rPr>
          <w:sz w:val="24"/>
          <w:szCs w:val="24"/>
        </w:rPr>
        <w:t xml:space="preserve">., 64/2010 - </w:t>
      </w:r>
      <w:proofErr w:type="spellStart"/>
      <w:r w:rsidRPr="00E90E54">
        <w:rPr>
          <w:sz w:val="24"/>
          <w:szCs w:val="24"/>
        </w:rPr>
        <w:t>одлука</w:t>
      </w:r>
      <w:proofErr w:type="spellEnd"/>
      <w:r w:rsidRPr="00E90E54">
        <w:rPr>
          <w:sz w:val="24"/>
          <w:szCs w:val="24"/>
        </w:rPr>
        <w:t xml:space="preserve"> УС, 24/2011, 121/2012, 42/2013 - </w:t>
      </w:r>
      <w:proofErr w:type="spellStart"/>
      <w:r w:rsidRPr="00E90E54">
        <w:rPr>
          <w:sz w:val="24"/>
          <w:szCs w:val="24"/>
        </w:rPr>
        <w:t>одлука</w:t>
      </w:r>
      <w:proofErr w:type="spellEnd"/>
      <w:r w:rsidRPr="00E90E54">
        <w:rPr>
          <w:sz w:val="24"/>
          <w:szCs w:val="24"/>
        </w:rPr>
        <w:t xml:space="preserve"> УС, 50/2013 - </w:t>
      </w:r>
      <w:proofErr w:type="spellStart"/>
      <w:r w:rsidRPr="00E90E54">
        <w:rPr>
          <w:sz w:val="24"/>
          <w:szCs w:val="24"/>
        </w:rPr>
        <w:t>одлука</w:t>
      </w:r>
      <w:proofErr w:type="spellEnd"/>
      <w:r w:rsidRPr="00E90E54">
        <w:rPr>
          <w:sz w:val="24"/>
          <w:szCs w:val="24"/>
        </w:rPr>
        <w:t xml:space="preserve"> УС, 98/2013 - </w:t>
      </w:r>
      <w:proofErr w:type="spellStart"/>
      <w:r w:rsidRPr="00E90E54">
        <w:rPr>
          <w:sz w:val="24"/>
          <w:szCs w:val="24"/>
        </w:rPr>
        <w:t>одлука</w:t>
      </w:r>
      <w:proofErr w:type="spellEnd"/>
      <w:r w:rsidRPr="00E90E54">
        <w:rPr>
          <w:sz w:val="24"/>
          <w:szCs w:val="24"/>
        </w:rPr>
        <w:t xml:space="preserve"> УС, 132/2014, 145/2014, 83/2018, 31/2019, 37/2019 - </w:t>
      </w:r>
      <w:proofErr w:type="spellStart"/>
      <w:r w:rsidRPr="00E90E54">
        <w:rPr>
          <w:sz w:val="24"/>
          <w:szCs w:val="24"/>
        </w:rPr>
        <w:t>д</w:t>
      </w:r>
      <w:r w:rsidRPr="00AB34BF">
        <w:rPr>
          <w:sz w:val="24"/>
          <w:szCs w:val="24"/>
        </w:rPr>
        <w:t>р</w:t>
      </w:r>
      <w:proofErr w:type="spellEnd"/>
      <w:r w:rsidRPr="00AB34BF">
        <w:rPr>
          <w:sz w:val="24"/>
          <w:szCs w:val="24"/>
        </w:rPr>
        <w:t xml:space="preserve">. </w:t>
      </w:r>
      <w:proofErr w:type="spellStart"/>
      <w:r w:rsidRPr="00AB34BF">
        <w:rPr>
          <w:sz w:val="24"/>
          <w:szCs w:val="24"/>
        </w:rPr>
        <w:t>закон</w:t>
      </w:r>
      <w:proofErr w:type="spellEnd"/>
      <w:r w:rsidRPr="00AB34BF">
        <w:rPr>
          <w:sz w:val="24"/>
          <w:szCs w:val="24"/>
        </w:rPr>
        <w:t xml:space="preserve"> и 9/2020 и 52/2021) и </w:t>
      </w:r>
      <w:proofErr w:type="spellStart"/>
      <w:r w:rsidRPr="00AB34BF">
        <w:rPr>
          <w:sz w:val="24"/>
          <w:szCs w:val="24"/>
        </w:rPr>
        <w:t>члана</w:t>
      </w:r>
      <w:proofErr w:type="spellEnd"/>
      <w:r w:rsidRPr="00AB34BF">
        <w:rPr>
          <w:sz w:val="24"/>
          <w:szCs w:val="24"/>
        </w:rPr>
        <w:t xml:space="preserve"> 136. </w:t>
      </w:r>
      <w:proofErr w:type="spellStart"/>
      <w:r w:rsidRPr="00AB34BF">
        <w:rPr>
          <w:sz w:val="24"/>
          <w:szCs w:val="24"/>
        </w:rPr>
        <w:t>Закона</w:t>
      </w:r>
      <w:proofErr w:type="spellEnd"/>
      <w:r w:rsidRPr="00AB34BF">
        <w:rPr>
          <w:sz w:val="24"/>
          <w:szCs w:val="24"/>
        </w:rPr>
        <w:t xml:space="preserve"> о </w:t>
      </w:r>
      <w:proofErr w:type="spellStart"/>
      <w:r w:rsidRPr="00AB34BF">
        <w:rPr>
          <w:sz w:val="24"/>
          <w:szCs w:val="24"/>
        </w:rPr>
        <w:t>општем</w:t>
      </w:r>
      <w:proofErr w:type="spellEnd"/>
      <w:r w:rsidRPr="00AB34BF">
        <w:rPr>
          <w:sz w:val="24"/>
          <w:szCs w:val="24"/>
        </w:rPr>
        <w:t xml:space="preserve"> </w:t>
      </w:r>
      <w:proofErr w:type="spellStart"/>
      <w:r w:rsidRPr="00AB34BF">
        <w:rPr>
          <w:sz w:val="24"/>
          <w:szCs w:val="24"/>
        </w:rPr>
        <w:t>управном</w:t>
      </w:r>
      <w:proofErr w:type="spellEnd"/>
      <w:r w:rsidRPr="00AB34BF">
        <w:rPr>
          <w:sz w:val="24"/>
          <w:szCs w:val="24"/>
        </w:rPr>
        <w:t xml:space="preserve"> </w:t>
      </w:r>
      <w:proofErr w:type="spellStart"/>
      <w:r w:rsidRPr="00AB34BF">
        <w:rPr>
          <w:sz w:val="24"/>
          <w:szCs w:val="24"/>
        </w:rPr>
        <w:t>поступку</w:t>
      </w:r>
      <w:proofErr w:type="spellEnd"/>
      <w:r w:rsidRPr="00AB34BF">
        <w:rPr>
          <w:sz w:val="24"/>
          <w:szCs w:val="24"/>
        </w:rPr>
        <w:t xml:space="preserve"> ( „ </w:t>
      </w:r>
      <w:proofErr w:type="spellStart"/>
      <w:r w:rsidRPr="00AB34BF">
        <w:rPr>
          <w:sz w:val="24"/>
          <w:szCs w:val="24"/>
        </w:rPr>
        <w:t>Сл</w:t>
      </w:r>
      <w:proofErr w:type="spellEnd"/>
      <w:r w:rsidRPr="00AB34BF">
        <w:rPr>
          <w:sz w:val="24"/>
          <w:szCs w:val="24"/>
        </w:rPr>
        <w:t xml:space="preserve">. </w:t>
      </w:r>
      <w:proofErr w:type="spellStart"/>
      <w:r w:rsidRPr="00AB34BF">
        <w:rPr>
          <w:sz w:val="24"/>
          <w:szCs w:val="24"/>
        </w:rPr>
        <w:t>Гл</w:t>
      </w:r>
      <w:proofErr w:type="spellEnd"/>
      <w:r w:rsidRPr="00AB34BF">
        <w:rPr>
          <w:sz w:val="24"/>
          <w:szCs w:val="24"/>
        </w:rPr>
        <w:t xml:space="preserve">. РС “  </w:t>
      </w:r>
      <w:proofErr w:type="spellStart"/>
      <w:r w:rsidRPr="00AB34BF">
        <w:rPr>
          <w:sz w:val="24"/>
          <w:szCs w:val="24"/>
        </w:rPr>
        <w:t>број</w:t>
      </w:r>
      <w:proofErr w:type="spellEnd"/>
      <w:r w:rsidRPr="00AB34BF">
        <w:rPr>
          <w:sz w:val="24"/>
          <w:szCs w:val="24"/>
        </w:rPr>
        <w:t xml:space="preserve"> 18/2016 и 95/2018 ), </w:t>
      </w:r>
      <w:proofErr w:type="spellStart"/>
      <w:r w:rsidRPr="00AB34BF">
        <w:rPr>
          <w:sz w:val="24"/>
          <w:szCs w:val="24"/>
        </w:rPr>
        <w:t>начелник</w:t>
      </w:r>
      <w:proofErr w:type="spellEnd"/>
      <w:r w:rsidRPr="00AB34BF">
        <w:rPr>
          <w:sz w:val="24"/>
          <w:szCs w:val="24"/>
        </w:rPr>
        <w:t xml:space="preserve"> </w:t>
      </w:r>
      <w:proofErr w:type="spellStart"/>
      <w:r w:rsidRPr="00AB34BF">
        <w:rPr>
          <w:sz w:val="24"/>
          <w:szCs w:val="24"/>
        </w:rPr>
        <w:t>одељења</w:t>
      </w:r>
      <w:proofErr w:type="spellEnd"/>
      <w:r w:rsidRPr="00AB34BF">
        <w:rPr>
          <w:sz w:val="24"/>
          <w:szCs w:val="24"/>
        </w:rPr>
        <w:t xml:space="preserve"> ________________________, </w:t>
      </w:r>
      <w:proofErr w:type="spellStart"/>
      <w:r w:rsidRPr="00AB34BF">
        <w:rPr>
          <w:sz w:val="24"/>
          <w:szCs w:val="24"/>
        </w:rPr>
        <w:t>по</w:t>
      </w:r>
      <w:proofErr w:type="spellEnd"/>
      <w:r w:rsidRPr="00AB34BF">
        <w:rPr>
          <w:sz w:val="24"/>
          <w:szCs w:val="24"/>
        </w:rPr>
        <w:t xml:space="preserve"> </w:t>
      </w:r>
      <w:proofErr w:type="spellStart"/>
      <w:r w:rsidRPr="00AB34BF">
        <w:rPr>
          <w:sz w:val="24"/>
          <w:szCs w:val="24"/>
        </w:rPr>
        <w:t>овлашћења</w:t>
      </w:r>
      <w:proofErr w:type="spellEnd"/>
      <w:r w:rsidRPr="00AB34BF">
        <w:rPr>
          <w:sz w:val="24"/>
          <w:szCs w:val="24"/>
        </w:rPr>
        <w:t xml:space="preserve"> </w:t>
      </w:r>
      <w:proofErr w:type="spellStart"/>
      <w:r w:rsidRPr="00AB34BF">
        <w:rPr>
          <w:sz w:val="24"/>
          <w:szCs w:val="24"/>
        </w:rPr>
        <w:t>бр</w:t>
      </w:r>
      <w:proofErr w:type="spellEnd"/>
      <w:r w:rsidRPr="00AB34BF">
        <w:rPr>
          <w:sz w:val="24"/>
          <w:szCs w:val="24"/>
        </w:rPr>
        <w:t xml:space="preserve">._________________  </w:t>
      </w:r>
      <w:proofErr w:type="spellStart"/>
      <w:r w:rsidRPr="00AB34BF">
        <w:rPr>
          <w:sz w:val="24"/>
          <w:szCs w:val="24"/>
        </w:rPr>
        <w:t>од</w:t>
      </w:r>
      <w:proofErr w:type="spellEnd"/>
      <w:r w:rsidRPr="00AB34BF">
        <w:rPr>
          <w:sz w:val="24"/>
          <w:szCs w:val="24"/>
        </w:rPr>
        <w:t xml:space="preserve"> ____________ </w:t>
      </w:r>
      <w:proofErr w:type="spellStart"/>
      <w:r w:rsidRPr="00AB34BF">
        <w:rPr>
          <w:sz w:val="24"/>
          <w:szCs w:val="24"/>
        </w:rPr>
        <w:t>године</w:t>
      </w:r>
      <w:proofErr w:type="spellEnd"/>
      <w:r w:rsidRPr="00AB34BF">
        <w:rPr>
          <w:sz w:val="24"/>
          <w:szCs w:val="24"/>
        </w:rPr>
        <w:t xml:space="preserve">, </w:t>
      </w:r>
      <w:proofErr w:type="spellStart"/>
      <w:r w:rsidRPr="00AB34BF">
        <w:rPr>
          <w:sz w:val="24"/>
          <w:szCs w:val="24"/>
        </w:rPr>
        <w:t>дана</w:t>
      </w:r>
      <w:proofErr w:type="spellEnd"/>
      <w:r w:rsidRPr="00AB34BF">
        <w:rPr>
          <w:sz w:val="24"/>
          <w:szCs w:val="24"/>
        </w:rPr>
        <w:t xml:space="preserve"> ХХ.ХХ.2022 </w:t>
      </w:r>
      <w:proofErr w:type="spellStart"/>
      <w:r w:rsidRPr="00AB34BF">
        <w:rPr>
          <w:sz w:val="24"/>
          <w:szCs w:val="24"/>
        </w:rPr>
        <w:t>године</w:t>
      </w:r>
      <w:proofErr w:type="spellEnd"/>
      <w:r w:rsidRPr="00AB34BF">
        <w:rPr>
          <w:sz w:val="24"/>
          <w:szCs w:val="24"/>
        </w:rPr>
        <w:t xml:space="preserve">, </w:t>
      </w:r>
      <w:proofErr w:type="spellStart"/>
      <w:r w:rsidRPr="00AB34BF">
        <w:rPr>
          <w:sz w:val="24"/>
          <w:szCs w:val="24"/>
        </w:rPr>
        <w:t>под</w:t>
      </w:r>
      <w:proofErr w:type="spellEnd"/>
      <w:r w:rsidRPr="00AB34BF">
        <w:rPr>
          <w:sz w:val="24"/>
          <w:szCs w:val="24"/>
        </w:rPr>
        <w:t xml:space="preserve"> </w:t>
      </w:r>
      <w:proofErr w:type="spellStart"/>
      <w:r w:rsidRPr="00AB34BF">
        <w:rPr>
          <w:sz w:val="24"/>
          <w:szCs w:val="24"/>
        </w:rPr>
        <w:t>бројем</w:t>
      </w:r>
      <w:proofErr w:type="spellEnd"/>
      <w:r w:rsidRPr="00AB34BF">
        <w:rPr>
          <w:sz w:val="24"/>
          <w:szCs w:val="24"/>
        </w:rPr>
        <w:t xml:space="preserve"> __________________________ </w:t>
      </w:r>
      <w:proofErr w:type="spellStart"/>
      <w:r w:rsidRPr="00AB34BF">
        <w:rPr>
          <w:sz w:val="24"/>
          <w:szCs w:val="24"/>
        </w:rPr>
        <w:t>доноси</w:t>
      </w:r>
      <w:proofErr w:type="spellEnd"/>
      <w:r w:rsidRPr="00AB34BF">
        <w:rPr>
          <w:sz w:val="24"/>
          <w:szCs w:val="24"/>
        </w:rPr>
        <w:t xml:space="preserve"> </w:t>
      </w:r>
      <w:proofErr w:type="spellStart"/>
      <w:r w:rsidRPr="00AB34BF">
        <w:rPr>
          <w:sz w:val="24"/>
          <w:szCs w:val="24"/>
        </w:rPr>
        <w:t>следеће</w:t>
      </w:r>
      <w:proofErr w:type="spellEnd"/>
      <w:r w:rsidRPr="00AB34BF">
        <w:rPr>
          <w:sz w:val="24"/>
          <w:szCs w:val="24"/>
        </w:rPr>
        <w:t>:</w:t>
      </w:r>
    </w:p>
    <w:p w14:paraId="2D2B0BB9" w14:textId="77777777" w:rsidR="00DD59A0" w:rsidRPr="00AB34BF" w:rsidRDefault="00DD59A0" w:rsidP="006244E1">
      <w:pPr>
        <w:pStyle w:val="Naslov1"/>
        <w:rPr>
          <w:b w:val="0"/>
          <w:bCs w:val="0"/>
          <w:sz w:val="24"/>
          <w:szCs w:val="24"/>
        </w:rPr>
      </w:pPr>
    </w:p>
    <w:p w14:paraId="676D78B8" w14:textId="77777777" w:rsidR="00DD59A0" w:rsidRPr="00AB34BF" w:rsidRDefault="00DD59A0" w:rsidP="006244E1">
      <w:pPr>
        <w:pStyle w:val="Naslov1"/>
        <w:tabs>
          <w:tab w:val="left" w:pos="9360"/>
        </w:tabs>
        <w:rPr>
          <w:sz w:val="24"/>
          <w:szCs w:val="24"/>
        </w:rPr>
      </w:pPr>
      <w:r w:rsidRPr="00AB34BF">
        <w:rPr>
          <w:sz w:val="24"/>
          <w:szCs w:val="24"/>
        </w:rPr>
        <w:t>Р Е Ш Е Њ Е</w:t>
      </w:r>
    </w:p>
    <w:p w14:paraId="6DBD13BE" w14:textId="77777777" w:rsidR="00DD59A0" w:rsidRPr="00AB34BF" w:rsidRDefault="00DD59A0" w:rsidP="00DD59A0">
      <w:pPr>
        <w:pStyle w:val="Teloteksta"/>
        <w:spacing w:before="8"/>
        <w:ind w:left="0" w:firstLine="993"/>
        <w:rPr>
          <w:b/>
          <w:sz w:val="24"/>
          <w:szCs w:val="24"/>
        </w:rPr>
      </w:pPr>
    </w:p>
    <w:p w14:paraId="09AB4541" w14:textId="77777777" w:rsidR="00D01E32" w:rsidRPr="00AB34BF" w:rsidRDefault="00D01E32" w:rsidP="00292F92">
      <w:pPr>
        <w:pStyle w:val="Bezrazmak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AB34BF">
        <w:rPr>
          <w:rFonts w:ascii="Arial" w:hAnsi="Arial" w:cs="Arial"/>
          <w:b/>
          <w:bCs/>
          <w:szCs w:val="24"/>
        </w:rPr>
        <w:t>УСВАЈА СЕ</w:t>
      </w:r>
      <w:r w:rsidRPr="00AB34BF">
        <w:rPr>
          <w:rFonts w:ascii="Arial" w:hAnsi="Arial" w:cs="Arial"/>
          <w:bCs/>
          <w:szCs w:val="24"/>
        </w:rPr>
        <w:t xml:space="preserve"> </w:t>
      </w:r>
      <w:proofErr w:type="spellStart"/>
      <w:r w:rsidRPr="00AB34BF">
        <w:rPr>
          <w:rFonts w:ascii="Arial" w:hAnsi="Arial" w:cs="Arial"/>
          <w:bCs/>
          <w:szCs w:val="24"/>
        </w:rPr>
        <w:t>захтев</w:t>
      </w:r>
      <w:proofErr w:type="spellEnd"/>
      <w:r w:rsidRPr="00AB34BF">
        <w:rPr>
          <w:rFonts w:ascii="Arial" w:hAnsi="Arial" w:cs="Arial"/>
          <w:bCs/>
          <w:szCs w:val="24"/>
        </w:rPr>
        <w:t xml:space="preserve"> </w:t>
      </w:r>
      <w:proofErr w:type="spellStart"/>
      <w:r w:rsidRPr="00AB34BF">
        <w:rPr>
          <w:rFonts w:ascii="Arial" w:hAnsi="Arial" w:cs="Arial"/>
          <w:bCs/>
          <w:szCs w:val="24"/>
        </w:rPr>
        <w:t>подносиоца</w:t>
      </w:r>
      <w:proofErr w:type="spellEnd"/>
      <w:r w:rsidRPr="00AB34BF">
        <w:rPr>
          <w:rFonts w:ascii="Arial" w:hAnsi="Arial" w:cs="Arial"/>
          <w:bCs/>
          <w:szCs w:val="24"/>
        </w:rPr>
        <w:t xml:space="preserve"> ___________________</w:t>
      </w:r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из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Бачког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Моноштора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улица</w:t>
      </w:r>
      <w:proofErr w:type="spellEnd"/>
      <w:r w:rsidRPr="00AB34BF">
        <w:rPr>
          <w:rFonts w:ascii="Arial" w:hAnsi="Arial" w:cs="Arial"/>
          <w:szCs w:val="24"/>
        </w:rPr>
        <w:t xml:space="preserve"> ______________ </w:t>
      </w:r>
      <w:proofErr w:type="spellStart"/>
      <w:r w:rsidRPr="00AB34BF">
        <w:rPr>
          <w:rFonts w:ascii="Arial" w:hAnsi="Arial" w:cs="Arial"/>
          <w:szCs w:val="24"/>
        </w:rPr>
        <w:t>број</w:t>
      </w:r>
      <w:proofErr w:type="spellEnd"/>
      <w:r w:rsidRPr="00AB34BF">
        <w:rPr>
          <w:rFonts w:ascii="Arial" w:hAnsi="Arial" w:cs="Arial"/>
          <w:szCs w:val="24"/>
        </w:rPr>
        <w:t xml:space="preserve"> ____.</w:t>
      </w:r>
    </w:p>
    <w:p w14:paraId="0A8C9161" w14:textId="77777777" w:rsidR="00DD59A0" w:rsidRPr="00AB34BF" w:rsidRDefault="00DD59A0" w:rsidP="00DD59A0">
      <w:pPr>
        <w:pStyle w:val="Pasussalistom"/>
        <w:tabs>
          <w:tab w:val="left" w:pos="1099"/>
          <w:tab w:val="left" w:pos="1418"/>
          <w:tab w:val="left" w:pos="4345"/>
          <w:tab w:val="left" w:pos="7854"/>
        </w:tabs>
        <w:spacing w:before="1" w:line="276" w:lineRule="auto"/>
        <w:ind w:right="115" w:firstLine="360"/>
        <w:rPr>
          <w:sz w:val="24"/>
          <w:szCs w:val="24"/>
        </w:rPr>
      </w:pPr>
    </w:p>
    <w:p w14:paraId="2AC46CE4" w14:textId="3ACB1AD5" w:rsidR="002B4E9C" w:rsidRPr="00AB34BF" w:rsidRDefault="00E91C6C" w:rsidP="002B4E9C">
      <w:pPr>
        <w:pStyle w:val="Bezrazmak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AB34BF">
        <w:rPr>
          <w:rFonts w:ascii="Arial" w:hAnsi="Arial" w:cs="Arial"/>
          <w:b/>
          <w:szCs w:val="24"/>
        </w:rPr>
        <w:t>УТВРЂУЈЕ СЕ</w:t>
      </w:r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да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је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земљиште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формирање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грађевинске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парцеле</w:t>
      </w:r>
      <w:proofErr w:type="spellEnd"/>
      <w:r w:rsidRPr="00AB34BF">
        <w:rPr>
          <w:rFonts w:ascii="Arial" w:hAnsi="Arial" w:cs="Arial"/>
          <w:szCs w:val="24"/>
        </w:rPr>
        <w:t xml:space="preserve"> и </w:t>
      </w:r>
      <w:proofErr w:type="spellStart"/>
      <w:r w:rsidRPr="00AB34BF">
        <w:rPr>
          <w:rFonts w:ascii="Arial" w:hAnsi="Arial" w:cs="Arial"/>
          <w:szCs w:val="24"/>
        </w:rPr>
        <w:t>редовну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употребу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стамбеног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објекта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спратности</w:t>
      </w:r>
      <w:proofErr w:type="spellEnd"/>
      <w:r w:rsidRPr="00AB34BF">
        <w:rPr>
          <w:rFonts w:ascii="Arial" w:hAnsi="Arial" w:cs="Arial"/>
          <w:szCs w:val="24"/>
        </w:rPr>
        <w:t xml:space="preserve"> П, </w:t>
      </w:r>
      <w:proofErr w:type="spellStart"/>
      <w:r w:rsidRPr="00AB34BF">
        <w:rPr>
          <w:rFonts w:ascii="Arial" w:hAnsi="Arial" w:cs="Arial"/>
          <w:szCs w:val="24"/>
        </w:rPr>
        <w:t>постојећег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на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кат</w:t>
      </w:r>
      <w:proofErr w:type="spellEnd"/>
      <w:r w:rsidRPr="00AB34BF">
        <w:rPr>
          <w:rFonts w:ascii="Arial" w:hAnsi="Arial" w:cs="Arial"/>
          <w:szCs w:val="24"/>
        </w:rPr>
        <w:t xml:space="preserve">. </w:t>
      </w:r>
      <w:proofErr w:type="spellStart"/>
      <w:proofErr w:type="gramStart"/>
      <w:r w:rsidRPr="00AB34BF">
        <w:rPr>
          <w:rFonts w:ascii="Arial" w:hAnsi="Arial" w:cs="Arial"/>
          <w:szCs w:val="24"/>
        </w:rPr>
        <w:t>парцели</w:t>
      </w:r>
      <w:proofErr w:type="spellEnd"/>
      <w:proofErr w:type="gram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број</w:t>
      </w:r>
      <w:proofErr w:type="spellEnd"/>
      <w:r w:rsidRPr="00AB34BF">
        <w:rPr>
          <w:rFonts w:ascii="Arial" w:hAnsi="Arial" w:cs="Arial"/>
          <w:szCs w:val="24"/>
          <w:lang w:val="sr-Cyrl-RS"/>
        </w:rPr>
        <w:t xml:space="preserve"> </w:t>
      </w:r>
      <w:r w:rsidR="00C8671B">
        <w:rPr>
          <w:rFonts w:ascii="Arial" w:hAnsi="Arial" w:cs="Arial"/>
          <w:szCs w:val="24"/>
          <w:lang w:val="sr-Cyrl-RS"/>
        </w:rPr>
        <w:t>____</w:t>
      </w:r>
      <w:r w:rsidRPr="00AB34BF">
        <w:rPr>
          <w:rFonts w:ascii="Arial" w:hAnsi="Arial" w:cs="Arial"/>
          <w:szCs w:val="24"/>
        </w:rPr>
        <w:t xml:space="preserve"> КО </w:t>
      </w:r>
      <w:r w:rsidR="00C8671B">
        <w:rPr>
          <w:rFonts w:ascii="Arial" w:hAnsi="Arial" w:cs="Arial"/>
          <w:szCs w:val="24"/>
          <w:lang w:val="sr-Cyrl-RS"/>
        </w:rPr>
        <w:t>_____</w:t>
      </w:r>
      <w:r w:rsidR="00C576F3" w:rsidRPr="00AB34BF">
        <w:rPr>
          <w:rFonts w:ascii="Arial" w:hAnsi="Arial" w:cs="Arial"/>
          <w:szCs w:val="24"/>
          <w:lang w:val="sr-Cyrl-RS"/>
        </w:rPr>
        <w:t>,</w:t>
      </w:r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број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објекта</w:t>
      </w:r>
      <w:proofErr w:type="spellEnd"/>
      <w:r w:rsidR="00C576F3" w:rsidRPr="00AB34BF">
        <w:rPr>
          <w:rFonts w:ascii="Arial" w:hAnsi="Arial" w:cs="Arial"/>
          <w:szCs w:val="24"/>
          <w:lang w:val="sr-Cyrl-RS"/>
        </w:rPr>
        <w:t xml:space="preserve"> 1</w:t>
      </w:r>
      <w:r w:rsidRPr="00AB34BF">
        <w:rPr>
          <w:rFonts w:ascii="Arial" w:hAnsi="Arial" w:cs="Arial"/>
          <w:szCs w:val="24"/>
        </w:rPr>
        <w:t xml:space="preserve">, </w:t>
      </w:r>
      <w:proofErr w:type="spellStart"/>
      <w:r w:rsidRPr="00AB34BF">
        <w:rPr>
          <w:rFonts w:ascii="Arial" w:hAnsi="Arial" w:cs="Arial"/>
          <w:szCs w:val="24"/>
        </w:rPr>
        <w:t>спратности</w:t>
      </w:r>
      <w:proofErr w:type="spellEnd"/>
      <w:r w:rsidR="00C576F3" w:rsidRPr="00AB34BF">
        <w:rPr>
          <w:rFonts w:ascii="Arial" w:hAnsi="Arial" w:cs="Arial"/>
          <w:szCs w:val="24"/>
          <w:lang w:val="sr-Cyrl-RS"/>
        </w:rPr>
        <w:t xml:space="preserve"> П и помоћног објекта, број објекта 2., спратности </w:t>
      </w:r>
      <w:r w:rsidR="002836A0" w:rsidRPr="00AB34BF">
        <w:rPr>
          <w:rFonts w:ascii="Arial" w:hAnsi="Arial" w:cs="Arial"/>
          <w:szCs w:val="24"/>
          <w:lang w:val="sr-Cyrl-RS"/>
        </w:rPr>
        <w:t>П</w:t>
      </w:r>
      <w:r w:rsidRPr="00AB34BF">
        <w:rPr>
          <w:rFonts w:ascii="Arial" w:hAnsi="Arial" w:cs="Arial"/>
          <w:szCs w:val="24"/>
        </w:rPr>
        <w:t xml:space="preserve">, </w:t>
      </w:r>
      <w:proofErr w:type="spellStart"/>
      <w:r w:rsidRPr="00AB34BF">
        <w:rPr>
          <w:rFonts w:ascii="Arial" w:hAnsi="Arial" w:cs="Arial"/>
          <w:szCs w:val="24"/>
        </w:rPr>
        <w:t>лица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из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става</w:t>
      </w:r>
      <w:proofErr w:type="spellEnd"/>
      <w:r w:rsidRPr="00AB34BF">
        <w:rPr>
          <w:rFonts w:ascii="Arial" w:hAnsi="Arial" w:cs="Arial"/>
          <w:szCs w:val="24"/>
        </w:rPr>
        <w:t xml:space="preserve"> 1. </w:t>
      </w:r>
      <w:proofErr w:type="spellStart"/>
      <w:proofErr w:type="gramStart"/>
      <w:r w:rsidRPr="00AB34BF">
        <w:rPr>
          <w:rFonts w:ascii="Arial" w:hAnsi="Arial" w:cs="Arial"/>
          <w:szCs w:val="24"/>
        </w:rPr>
        <w:t>диспозитива</w:t>
      </w:r>
      <w:proofErr w:type="spellEnd"/>
      <w:proofErr w:type="gram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овог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решења</w:t>
      </w:r>
      <w:proofErr w:type="spellEnd"/>
      <w:r w:rsidRPr="00AB34BF">
        <w:rPr>
          <w:rFonts w:ascii="Arial" w:hAnsi="Arial" w:cs="Arial"/>
          <w:szCs w:val="24"/>
        </w:rPr>
        <w:t xml:space="preserve">, </w:t>
      </w:r>
      <w:proofErr w:type="spellStart"/>
      <w:r w:rsidRPr="00AB34BF">
        <w:rPr>
          <w:rFonts w:ascii="Arial" w:hAnsi="Arial" w:cs="Arial"/>
          <w:szCs w:val="24"/>
        </w:rPr>
        <w:t>земљиште</w:t>
      </w:r>
      <w:proofErr w:type="spellEnd"/>
      <w:r w:rsidRPr="00AB34BF">
        <w:rPr>
          <w:rFonts w:ascii="Arial" w:hAnsi="Arial" w:cs="Arial"/>
          <w:szCs w:val="24"/>
        </w:rPr>
        <w:t xml:space="preserve"> у </w:t>
      </w:r>
      <w:proofErr w:type="spellStart"/>
      <w:r w:rsidRPr="00AB34BF">
        <w:rPr>
          <w:rFonts w:ascii="Arial" w:hAnsi="Arial" w:cs="Arial"/>
          <w:szCs w:val="24"/>
        </w:rPr>
        <w:t>површини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од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r w:rsidR="00C8671B">
        <w:rPr>
          <w:rFonts w:ascii="Arial" w:hAnsi="Arial" w:cs="Arial"/>
          <w:szCs w:val="24"/>
          <w:lang w:val="sr-Cyrl-RS"/>
        </w:rPr>
        <w:t>____</w:t>
      </w:r>
      <w:r w:rsidRPr="00AB34BF">
        <w:rPr>
          <w:rFonts w:ascii="Arial" w:hAnsi="Arial" w:cs="Arial"/>
          <w:szCs w:val="24"/>
        </w:rPr>
        <w:t>м².</w:t>
      </w:r>
    </w:p>
    <w:p w14:paraId="1E3E3A88" w14:textId="77777777" w:rsidR="002B4E9C" w:rsidRPr="00AB34BF" w:rsidRDefault="002B4E9C" w:rsidP="002B4E9C">
      <w:pPr>
        <w:pStyle w:val="Pasussalistom"/>
        <w:rPr>
          <w:sz w:val="24"/>
          <w:szCs w:val="24"/>
        </w:rPr>
      </w:pPr>
    </w:p>
    <w:p w14:paraId="5C1BAF1E" w14:textId="6C1C0B2C" w:rsidR="00E67661" w:rsidRDefault="002B4E9C" w:rsidP="00E67661">
      <w:pPr>
        <w:pStyle w:val="Bezrazmak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AB34BF">
        <w:rPr>
          <w:rFonts w:ascii="Arial" w:hAnsi="Arial" w:cs="Arial"/>
          <w:b/>
          <w:szCs w:val="24"/>
        </w:rPr>
        <w:t>УТВРЂУЈЕ СЕ</w:t>
      </w:r>
      <w:r w:rsidRPr="00AB34BF">
        <w:rPr>
          <w:rFonts w:ascii="Arial" w:hAnsi="Arial" w:cs="Arial"/>
          <w:szCs w:val="24"/>
        </w:rPr>
        <w:t xml:space="preserve"> </w:t>
      </w:r>
      <w:proofErr w:type="spellStart"/>
      <w:r w:rsidR="00DD7E1D" w:rsidRPr="00AB34BF">
        <w:rPr>
          <w:rFonts w:ascii="Arial" w:hAnsi="Arial" w:cs="Arial"/>
          <w:szCs w:val="24"/>
        </w:rPr>
        <w:t>да</w:t>
      </w:r>
      <w:proofErr w:type="spellEnd"/>
      <w:r w:rsidR="00DD7E1D" w:rsidRPr="00AB34BF">
        <w:rPr>
          <w:rFonts w:ascii="Arial" w:hAnsi="Arial" w:cs="Arial"/>
          <w:szCs w:val="24"/>
        </w:rPr>
        <w:t xml:space="preserve"> </w:t>
      </w:r>
      <w:proofErr w:type="spellStart"/>
      <w:r w:rsidR="00DD7E1D" w:rsidRPr="00AB34BF">
        <w:rPr>
          <w:rFonts w:ascii="Arial" w:hAnsi="Arial" w:cs="Arial"/>
          <w:szCs w:val="24"/>
        </w:rPr>
        <w:t>је</w:t>
      </w:r>
      <w:proofErr w:type="spellEnd"/>
      <w:r w:rsidR="00DD7E1D" w:rsidRPr="00AB34BF">
        <w:rPr>
          <w:rFonts w:ascii="Arial" w:hAnsi="Arial" w:cs="Arial"/>
          <w:szCs w:val="24"/>
        </w:rPr>
        <w:t xml:space="preserve"> </w:t>
      </w:r>
      <w:proofErr w:type="spellStart"/>
      <w:r w:rsidR="00DD7E1D" w:rsidRPr="00AB34BF">
        <w:rPr>
          <w:rFonts w:ascii="Arial" w:hAnsi="Arial" w:cs="Arial"/>
          <w:szCs w:val="24"/>
        </w:rPr>
        <w:t>катастарска</w:t>
      </w:r>
      <w:proofErr w:type="spellEnd"/>
      <w:r w:rsidR="00DD7E1D" w:rsidRPr="00AB34BF">
        <w:rPr>
          <w:rFonts w:ascii="Arial" w:hAnsi="Arial" w:cs="Arial"/>
          <w:szCs w:val="24"/>
        </w:rPr>
        <w:t xml:space="preserve"> </w:t>
      </w:r>
      <w:proofErr w:type="spellStart"/>
      <w:r w:rsidR="00DD7E1D" w:rsidRPr="00AB34BF">
        <w:rPr>
          <w:rFonts w:ascii="Arial" w:hAnsi="Arial" w:cs="Arial"/>
          <w:szCs w:val="24"/>
        </w:rPr>
        <w:t>парцела</w:t>
      </w:r>
      <w:proofErr w:type="spellEnd"/>
      <w:r w:rsidR="00DD7E1D">
        <w:rPr>
          <w:rFonts w:ascii="Arial" w:hAnsi="Arial" w:cs="Arial"/>
          <w:szCs w:val="24"/>
          <w:lang w:val="sr-Cyrl-RS"/>
        </w:rPr>
        <w:t xml:space="preserve"> </w:t>
      </w:r>
      <w:r w:rsidR="00DD7E1D" w:rsidRPr="00AB34BF">
        <w:rPr>
          <w:rFonts w:ascii="Arial" w:hAnsi="Arial" w:cs="Arial"/>
          <w:szCs w:val="24"/>
          <w:lang w:val="sr-Cyrl-RS"/>
        </w:rPr>
        <w:t xml:space="preserve">број </w:t>
      </w:r>
      <w:r w:rsidR="00C8671B">
        <w:rPr>
          <w:rFonts w:ascii="Arial" w:hAnsi="Arial" w:cs="Arial"/>
          <w:szCs w:val="24"/>
          <w:lang w:val="sr-Cyrl-RS"/>
        </w:rPr>
        <w:t>____</w:t>
      </w:r>
      <w:r w:rsidR="00DD7E1D" w:rsidRPr="00AB34BF">
        <w:rPr>
          <w:rFonts w:ascii="Arial" w:hAnsi="Arial" w:cs="Arial"/>
          <w:szCs w:val="24"/>
          <w:lang w:val="sr-Cyrl-RS"/>
        </w:rPr>
        <w:t xml:space="preserve"> КО </w:t>
      </w:r>
      <w:r w:rsidR="00C8671B">
        <w:rPr>
          <w:rFonts w:ascii="Arial" w:hAnsi="Arial" w:cs="Arial"/>
          <w:szCs w:val="24"/>
          <w:lang w:val="sr-Cyrl-RS"/>
        </w:rPr>
        <w:t>____</w:t>
      </w:r>
      <w:r w:rsidR="00DD7E1D" w:rsidRPr="00AB34BF">
        <w:rPr>
          <w:rFonts w:ascii="Arial" w:hAnsi="Arial" w:cs="Arial"/>
          <w:szCs w:val="24"/>
        </w:rPr>
        <w:t xml:space="preserve"> </w:t>
      </w:r>
      <w:proofErr w:type="spellStart"/>
      <w:r w:rsidR="00DD7E1D" w:rsidRPr="00AB34BF">
        <w:rPr>
          <w:rFonts w:ascii="Arial" w:hAnsi="Arial" w:cs="Arial"/>
          <w:szCs w:val="24"/>
        </w:rPr>
        <w:t>истовремено</w:t>
      </w:r>
      <w:proofErr w:type="spellEnd"/>
      <w:r w:rsidR="00DD7E1D" w:rsidRPr="00AB34BF">
        <w:rPr>
          <w:rFonts w:ascii="Arial" w:hAnsi="Arial" w:cs="Arial"/>
          <w:szCs w:val="24"/>
        </w:rPr>
        <w:t xml:space="preserve"> и </w:t>
      </w:r>
      <w:proofErr w:type="spellStart"/>
      <w:r w:rsidR="00DD7E1D" w:rsidRPr="00AB34BF">
        <w:rPr>
          <w:rFonts w:ascii="Arial" w:hAnsi="Arial" w:cs="Arial"/>
          <w:szCs w:val="24"/>
        </w:rPr>
        <w:t>грађевинска</w:t>
      </w:r>
      <w:proofErr w:type="spellEnd"/>
      <w:r w:rsidR="00DD7E1D" w:rsidRPr="00AB34BF">
        <w:rPr>
          <w:rFonts w:ascii="Arial" w:hAnsi="Arial" w:cs="Arial"/>
          <w:szCs w:val="24"/>
        </w:rPr>
        <w:t xml:space="preserve"> </w:t>
      </w:r>
      <w:proofErr w:type="spellStart"/>
      <w:r w:rsidR="00DD7E1D" w:rsidRPr="00AB34BF">
        <w:rPr>
          <w:rFonts w:ascii="Arial" w:hAnsi="Arial" w:cs="Arial"/>
          <w:szCs w:val="24"/>
        </w:rPr>
        <w:t>парцела</w:t>
      </w:r>
      <w:proofErr w:type="spellEnd"/>
      <w:r w:rsidR="00DD7E1D">
        <w:rPr>
          <w:rFonts w:ascii="Arial" w:hAnsi="Arial" w:cs="Arial"/>
          <w:szCs w:val="24"/>
          <w:lang w:val="sr-Cyrl-RS"/>
        </w:rPr>
        <w:t>, да</w:t>
      </w:r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је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већ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извршено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формирање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катастарске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парцеле</w:t>
      </w:r>
      <w:proofErr w:type="spellEnd"/>
      <w:r w:rsidRPr="00AB34BF">
        <w:rPr>
          <w:rFonts w:ascii="Arial" w:hAnsi="Arial" w:cs="Arial"/>
          <w:szCs w:val="24"/>
        </w:rPr>
        <w:t xml:space="preserve"> и </w:t>
      </w:r>
      <w:proofErr w:type="spellStart"/>
      <w:r w:rsidRPr="00AB34BF">
        <w:rPr>
          <w:rFonts w:ascii="Arial" w:hAnsi="Arial" w:cs="Arial"/>
          <w:szCs w:val="24"/>
        </w:rPr>
        <w:t>да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израда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пројекта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препарцелације</w:t>
      </w:r>
      <w:proofErr w:type="spellEnd"/>
      <w:r w:rsidRPr="00AB34BF">
        <w:rPr>
          <w:rFonts w:ascii="Arial" w:hAnsi="Arial" w:cs="Arial"/>
          <w:szCs w:val="24"/>
        </w:rPr>
        <w:t xml:space="preserve">, </w:t>
      </w:r>
      <w:proofErr w:type="spellStart"/>
      <w:r w:rsidRPr="00AB34BF">
        <w:rPr>
          <w:rFonts w:ascii="Arial" w:hAnsi="Arial" w:cs="Arial"/>
          <w:szCs w:val="24"/>
        </w:rPr>
        <w:t>односно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парцелације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није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потребна</w:t>
      </w:r>
      <w:proofErr w:type="spellEnd"/>
      <w:r w:rsidRPr="00AB34BF">
        <w:rPr>
          <w:rFonts w:ascii="Arial" w:hAnsi="Arial" w:cs="Arial"/>
          <w:szCs w:val="24"/>
        </w:rPr>
        <w:t>.</w:t>
      </w:r>
    </w:p>
    <w:p w14:paraId="599D3EFD" w14:textId="77777777" w:rsidR="00E67661" w:rsidRDefault="00E67661" w:rsidP="00E67661">
      <w:pPr>
        <w:pStyle w:val="Pasussalistom"/>
        <w:rPr>
          <w:b/>
          <w:szCs w:val="24"/>
        </w:rPr>
      </w:pPr>
    </w:p>
    <w:p w14:paraId="77D92EAD" w14:textId="402F70B4" w:rsidR="00E67661" w:rsidRPr="00E67661" w:rsidRDefault="00E67661" w:rsidP="00E67661">
      <w:pPr>
        <w:pStyle w:val="Bezrazmaka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E67661">
        <w:rPr>
          <w:rFonts w:ascii="Arial" w:hAnsi="Arial" w:cs="Arial"/>
          <w:b/>
          <w:szCs w:val="24"/>
        </w:rPr>
        <w:t>УТВРЂУЈЕ СЕ</w:t>
      </w:r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престанак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права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јавне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својине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r w:rsidRPr="00E67661">
        <w:rPr>
          <w:rFonts w:ascii="Arial" w:hAnsi="Arial" w:cs="Arial"/>
          <w:szCs w:val="24"/>
          <w:lang w:val="sr-Cyrl-RS"/>
        </w:rPr>
        <w:t>града</w:t>
      </w:r>
      <w:r w:rsidR="00C8671B">
        <w:rPr>
          <w:rFonts w:ascii="Arial" w:hAnsi="Arial" w:cs="Arial"/>
          <w:szCs w:val="24"/>
          <w:lang w:val="sr-Cyrl-RS"/>
        </w:rPr>
        <w:t>/општине</w:t>
      </w:r>
      <w:r w:rsidRPr="00E67661">
        <w:rPr>
          <w:rFonts w:ascii="Arial" w:hAnsi="Arial" w:cs="Arial"/>
          <w:szCs w:val="24"/>
          <w:lang w:val="sr-Cyrl-RS"/>
        </w:rPr>
        <w:t xml:space="preserve"> </w:t>
      </w:r>
      <w:r w:rsidRPr="00E67661">
        <w:rPr>
          <w:rFonts w:ascii="Arial" w:hAnsi="Arial" w:cs="Arial"/>
          <w:szCs w:val="24"/>
        </w:rPr>
        <w:t xml:space="preserve">и </w:t>
      </w:r>
      <w:proofErr w:type="spellStart"/>
      <w:r w:rsidRPr="00E67661">
        <w:rPr>
          <w:rFonts w:ascii="Arial" w:hAnsi="Arial" w:cs="Arial"/>
          <w:szCs w:val="24"/>
        </w:rPr>
        <w:t>истовремено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се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утврђује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право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r w:rsidRPr="00E67661">
        <w:rPr>
          <w:rFonts w:ascii="Arial" w:hAnsi="Arial" w:cs="Arial"/>
          <w:szCs w:val="24"/>
          <w:lang w:val="sr-Cyrl-RS"/>
        </w:rPr>
        <w:t>лица из тачке 1. овог решења</w:t>
      </w:r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да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на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земљишту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за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редовну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употребу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објекта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саграђен</w:t>
      </w:r>
      <w:r w:rsidRPr="00E67661">
        <w:rPr>
          <w:rFonts w:ascii="Arial" w:hAnsi="Arial" w:cs="Arial"/>
          <w:szCs w:val="24"/>
          <w:lang w:val="sr-Cyrl-RS"/>
        </w:rPr>
        <w:t>ог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на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кат</w:t>
      </w:r>
      <w:proofErr w:type="spellEnd"/>
      <w:r w:rsidRPr="00E67661">
        <w:rPr>
          <w:rFonts w:ascii="Arial" w:hAnsi="Arial" w:cs="Arial"/>
          <w:szCs w:val="24"/>
        </w:rPr>
        <w:t>.</w:t>
      </w:r>
      <w:r w:rsidRPr="00E67661">
        <w:rPr>
          <w:rFonts w:ascii="Arial" w:hAnsi="Arial" w:cs="Arial"/>
          <w:szCs w:val="24"/>
          <w:lang w:val="sr-Cyrl-RS"/>
        </w:rPr>
        <w:t xml:space="preserve"> </w:t>
      </w:r>
      <w:proofErr w:type="spellStart"/>
      <w:proofErr w:type="gramStart"/>
      <w:r w:rsidRPr="00E67661">
        <w:rPr>
          <w:rFonts w:ascii="Arial" w:hAnsi="Arial" w:cs="Arial"/>
          <w:szCs w:val="24"/>
        </w:rPr>
        <w:t>парцел</w:t>
      </w:r>
      <w:proofErr w:type="spellEnd"/>
      <w:r w:rsidRPr="00E67661">
        <w:rPr>
          <w:rFonts w:ascii="Arial" w:hAnsi="Arial" w:cs="Arial"/>
          <w:szCs w:val="24"/>
          <w:lang w:val="sr-Cyrl-RS"/>
        </w:rPr>
        <w:t>и</w:t>
      </w:r>
      <w:proofErr w:type="gram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број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r w:rsidRPr="00E67661">
        <w:rPr>
          <w:rFonts w:ascii="Arial" w:hAnsi="Arial" w:cs="Arial"/>
          <w:szCs w:val="24"/>
          <w:lang w:val="sr-Cyrl-RS"/>
        </w:rPr>
        <w:t xml:space="preserve">____ </w:t>
      </w:r>
      <w:r w:rsidR="0002088B">
        <w:rPr>
          <w:rFonts w:ascii="Arial" w:hAnsi="Arial" w:cs="Arial"/>
          <w:szCs w:val="24"/>
          <w:lang w:val="sr-Cyrl-RS"/>
        </w:rPr>
        <w:t xml:space="preserve">која је </w:t>
      </w:r>
      <w:r w:rsidRPr="00E67661">
        <w:rPr>
          <w:rFonts w:ascii="Arial" w:hAnsi="Arial" w:cs="Arial"/>
          <w:szCs w:val="24"/>
        </w:rPr>
        <w:t xml:space="preserve">у </w:t>
      </w:r>
      <w:proofErr w:type="spellStart"/>
      <w:r w:rsidRPr="00E67661">
        <w:rPr>
          <w:rFonts w:ascii="Arial" w:hAnsi="Arial" w:cs="Arial"/>
          <w:szCs w:val="24"/>
        </w:rPr>
        <w:t>јавној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својини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r w:rsidR="00C8671B">
        <w:rPr>
          <w:rFonts w:ascii="Arial" w:hAnsi="Arial" w:cs="Arial"/>
          <w:szCs w:val="24"/>
          <w:lang w:val="sr-Cyrl-RS"/>
        </w:rPr>
        <w:t>г</w:t>
      </w:r>
      <w:proofErr w:type="spellStart"/>
      <w:r w:rsidRPr="00E67661">
        <w:rPr>
          <w:rFonts w:ascii="Arial" w:hAnsi="Arial" w:cs="Arial"/>
          <w:szCs w:val="24"/>
        </w:rPr>
        <w:t>рада</w:t>
      </w:r>
      <w:proofErr w:type="spellEnd"/>
      <w:r w:rsidR="00C8671B">
        <w:rPr>
          <w:rFonts w:ascii="Arial" w:hAnsi="Arial" w:cs="Arial"/>
          <w:szCs w:val="24"/>
          <w:lang w:val="sr-Cyrl-RS"/>
        </w:rPr>
        <w:t>/општине</w:t>
      </w:r>
      <w:r w:rsidRPr="00E67661">
        <w:rPr>
          <w:rFonts w:ascii="Arial" w:hAnsi="Arial" w:cs="Arial"/>
          <w:szCs w:val="24"/>
          <w:lang w:val="sr-Cyrl-RS"/>
        </w:rPr>
        <w:t xml:space="preserve">, </w:t>
      </w:r>
      <w:proofErr w:type="spellStart"/>
      <w:r w:rsidRPr="00E67661">
        <w:rPr>
          <w:rFonts w:ascii="Arial" w:hAnsi="Arial" w:cs="Arial"/>
          <w:szCs w:val="24"/>
        </w:rPr>
        <w:t>стекне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право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својине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непосредном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погодбом</w:t>
      </w:r>
      <w:proofErr w:type="spellEnd"/>
      <w:r w:rsidRPr="00E67661">
        <w:rPr>
          <w:rFonts w:ascii="Arial" w:hAnsi="Arial" w:cs="Arial"/>
          <w:szCs w:val="24"/>
          <w:lang w:val="sr-Cyrl-RS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по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тржишној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цени</w:t>
      </w:r>
      <w:proofErr w:type="spellEnd"/>
      <w:r w:rsidRPr="00E67661">
        <w:rPr>
          <w:rFonts w:ascii="Arial" w:hAnsi="Arial" w:cs="Arial"/>
          <w:szCs w:val="24"/>
        </w:rPr>
        <w:t xml:space="preserve">, </w:t>
      </w:r>
      <w:proofErr w:type="spellStart"/>
      <w:r w:rsidRPr="00E67661">
        <w:rPr>
          <w:rFonts w:ascii="Arial" w:hAnsi="Arial" w:cs="Arial"/>
          <w:szCs w:val="24"/>
        </w:rPr>
        <w:t>те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се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упућује</w:t>
      </w:r>
      <w:proofErr w:type="spellEnd"/>
      <w:r w:rsidR="00707221">
        <w:rPr>
          <w:rFonts w:ascii="Arial" w:hAnsi="Arial" w:cs="Arial"/>
          <w:szCs w:val="24"/>
          <w:lang w:val="sr-Cyrl-RS"/>
        </w:rPr>
        <w:t xml:space="preserve"> да са Градом закључи</w:t>
      </w:r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уговор</w:t>
      </w:r>
      <w:proofErr w:type="spellEnd"/>
      <w:r w:rsidRPr="00E67661">
        <w:rPr>
          <w:rFonts w:ascii="Arial" w:hAnsi="Arial" w:cs="Arial"/>
          <w:szCs w:val="24"/>
        </w:rPr>
        <w:t xml:space="preserve"> о </w:t>
      </w:r>
      <w:proofErr w:type="spellStart"/>
      <w:r w:rsidRPr="00E67661">
        <w:rPr>
          <w:rFonts w:ascii="Arial" w:hAnsi="Arial" w:cs="Arial"/>
          <w:szCs w:val="24"/>
        </w:rPr>
        <w:t>прибављању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предметног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грађевинског</w:t>
      </w:r>
      <w:proofErr w:type="spellEnd"/>
      <w:r w:rsidRPr="00E67661">
        <w:rPr>
          <w:rFonts w:ascii="Arial" w:hAnsi="Arial" w:cs="Arial"/>
          <w:szCs w:val="24"/>
        </w:rPr>
        <w:t xml:space="preserve"> </w:t>
      </w:r>
      <w:proofErr w:type="spellStart"/>
      <w:r w:rsidRPr="00E67661">
        <w:rPr>
          <w:rFonts w:ascii="Arial" w:hAnsi="Arial" w:cs="Arial"/>
          <w:szCs w:val="24"/>
        </w:rPr>
        <w:t>земљишта</w:t>
      </w:r>
      <w:proofErr w:type="spellEnd"/>
      <w:r w:rsidRPr="00E67661">
        <w:rPr>
          <w:rFonts w:ascii="Arial" w:hAnsi="Arial" w:cs="Arial"/>
          <w:szCs w:val="24"/>
          <w:lang w:val="sr-Cyrl-RS"/>
        </w:rPr>
        <w:t xml:space="preserve">. </w:t>
      </w:r>
    </w:p>
    <w:p w14:paraId="7C15F1E5" w14:textId="77777777" w:rsidR="002F3AB5" w:rsidRPr="00AB34BF" w:rsidRDefault="002F3AB5" w:rsidP="002F3AB5">
      <w:pPr>
        <w:pStyle w:val="Pasussalistom"/>
        <w:rPr>
          <w:sz w:val="24"/>
          <w:szCs w:val="24"/>
        </w:rPr>
      </w:pPr>
    </w:p>
    <w:p w14:paraId="1C5B72E4" w14:textId="77777777" w:rsidR="00317CFE" w:rsidRPr="00AB34BF" w:rsidRDefault="000421C1" w:rsidP="00292F92">
      <w:pPr>
        <w:pStyle w:val="Standard"/>
        <w:numPr>
          <w:ilvl w:val="0"/>
          <w:numId w:val="8"/>
        </w:numPr>
        <w:jc w:val="both"/>
        <w:rPr>
          <w:rFonts w:ascii="Arial" w:hAnsi="Arial" w:cs="Arial"/>
          <w:lang w:val="sr-Cyrl-RS"/>
        </w:rPr>
      </w:pPr>
      <w:r w:rsidRPr="00AB34BF">
        <w:rPr>
          <w:rFonts w:ascii="Arial" w:hAnsi="Arial" w:cs="Arial"/>
          <w:b/>
          <w:lang w:val="sr-Cyrl-RS"/>
        </w:rPr>
        <w:t>ПО ПРАВНОСНАЖНОСТИ</w:t>
      </w:r>
      <w:r w:rsidR="00317CFE" w:rsidRPr="00AB34BF">
        <w:rPr>
          <w:rFonts w:ascii="Arial" w:hAnsi="Arial" w:cs="Arial"/>
          <w:lang w:val="sr-Cyrl-RS"/>
        </w:rPr>
        <w:t xml:space="preserve"> ово решење представља исправу подобну за формирање грађевинске</w:t>
      </w:r>
      <w:r w:rsidR="00D37880" w:rsidRPr="00AB34BF">
        <w:rPr>
          <w:rFonts w:ascii="Arial" w:hAnsi="Arial" w:cs="Arial"/>
          <w:lang w:val="sr-Cyrl-RS"/>
        </w:rPr>
        <w:t xml:space="preserve"> парцел</w:t>
      </w:r>
      <w:r w:rsidR="00317CFE" w:rsidRPr="00AB34BF">
        <w:rPr>
          <w:rFonts w:ascii="Arial" w:hAnsi="Arial" w:cs="Arial"/>
          <w:lang w:val="sr-Cyrl-RS"/>
        </w:rPr>
        <w:t>е и упис права својине на утврђеном земљишту за редовну употребу објекта.</w:t>
      </w:r>
    </w:p>
    <w:p w14:paraId="7B536885" w14:textId="77777777" w:rsidR="00317CFE" w:rsidRPr="00AB34BF" w:rsidRDefault="00317CFE" w:rsidP="00317CFE">
      <w:pPr>
        <w:pStyle w:val="Standard"/>
        <w:ind w:firstLine="720"/>
        <w:jc w:val="both"/>
        <w:rPr>
          <w:rFonts w:ascii="Arial" w:hAnsi="Arial" w:cs="Arial"/>
          <w:lang w:val="sr-Cyrl-RS"/>
        </w:rPr>
      </w:pPr>
    </w:p>
    <w:p w14:paraId="49DDB266" w14:textId="77777777" w:rsidR="00DD59A0" w:rsidRPr="00AB34BF" w:rsidRDefault="00DD59A0" w:rsidP="00DD59A0">
      <w:pPr>
        <w:pStyle w:val="Pasussalistom"/>
        <w:tabs>
          <w:tab w:val="left" w:pos="1099"/>
          <w:tab w:val="left" w:pos="1276"/>
        </w:tabs>
        <w:spacing w:before="1" w:line="276" w:lineRule="auto"/>
        <w:ind w:right="120" w:firstLine="360"/>
        <w:rPr>
          <w:sz w:val="24"/>
          <w:szCs w:val="24"/>
        </w:rPr>
      </w:pPr>
    </w:p>
    <w:p w14:paraId="5911C51A" w14:textId="77777777" w:rsidR="00C13947" w:rsidRPr="00AB34BF" w:rsidRDefault="00C13947" w:rsidP="00C13947">
      <w:pPr>
        <w:pStyle w:val="Bezrazmaka"/>
        <w:jc w:val="center"/>
        <w:rPr>
          <w:rFonts w:ascii="Arial" w:hAnsi="Arial" w:cs="Arial"/>
          <w:szCs w:val="24"/>
        </w:rPr>
      </w:pPr>
      <w:r w:rsidRPr="00AB34BF">
        <w:rPr>
          <w:rFonts w:ascii="Arial" w:hAnsi="Arial" w:cs="Arial"/>
          <w:b/>
          <w:szCs w:val="24"/>
        </w:rPr>
        <w:t>О б р а з л о ж е њ е</w:t>
      </w:r>
    </w:p>
    <w:p w14:paraId="19C34C51" w14:textId="77777777" w:rsidR="00C13947" w:rsidRPr="00AB34BF" w:rsidRDefault="00C13947" w:rsidP="00C13947">
      <w:pPr>
        <w:pStyle w:val="Bezrazmaka"/>
        <w:jc w:val="both"/>
        <w:rPr>
          <w:rFonts w:ascii="Arial" w:hAnsi="Arial" w:cs="Arial"/>
          <w:b/>
          <w:szCs w:val="24"/>
        </w:rPr>
      </w:pPr>
    </w:p>
    <w:p w14:paraId="7453790B" w14:textId="36AFFD37" w:rsidR="00227D0A" w:rsidRPr="00AB34BF" w:rsidRDefault="00C13947" w:rsidP="00227D0A">
      <w:pPr>
        <w:pStyle w:val="Bezrazmaka"/>
        <w:widowControl/>
        <w:suppressAutoHyphens w:val="0"/>
        <w:autoSpaceDN/>
        <w:ind w:firstLine="708"/>
        <w:jc w:val="both"/>
        <w:textAlignment w:val="auto"/>
        <w:rPr>
          <w:rFonts w:ascii="Arial" w:hAnsi="Arial" w:cs="Arial"/>
          <w:szCs w:val="24"/>
          <w:lang w:val="sr-Cyrl-RS"/>
        </w:rPr>
      </w:pPr>
      <w:r w:rsidRPr="00AB34BF">
        <w:rPr>
          <w:rFonts w:ascii="Arial" w:hAnsi="Arial" w:cs="Arial"/>
          <w:szCs w:val="24"/>
          <w:lang w:val="sr-Cyrl-RS"/>
        </w:rPr>
        <w:t>Дана _________ године _________________ и</w:t>
      </w:r>
      <w:r w:rsidRPr="00AB34BF">
        <w:rPr>
          <w:rFonts w:ascii="Arial" w:hAnsi="Arial" w:cs="Arial"/>
          <w:szCs w:val="24"/>
        </w:rPr>
        <w:t>з</w:t>
      </w:r>
      <w:r w:rsidRPr="00AB34BF">
        <w:rPr>
          <w:rFonts w:ascii="Arial" w:hAnsi="Arial" w:cs="Arial"/>
          <w:szCs w:val="24"/>
          <w:lang w:val="sr-Cyrl-RS"/>
        </w:rPr>
        <w:t xml:space="preserve"> _____________</w:t>
      </w:r>
      <w:r w:rsidRPr="00AB34BF">
        <w:rPr>
          <w:rFonts w:ascii="Arial" w:hAnsi="Arial" w:cs="Arial"/>
          <w:szCs w:val="24"/>
        </w:rPr>
        <w:t xml:space="preserve">  </w:t>
      </w:r>
      <w:proofErr w:type="spellStart"/>
      <w:r w:rsidRPr="00AB34BF">
        <w:rPr>
          <w:rFonts w:ascii="Arial" w:hAnsi="Arial" w:cs="Arial"/>
          <w:szCs w:val="24"/>
        </w:rPr>
        <w:t>поднео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је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овом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органу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захтев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утврђивање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земљишта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редовну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употребу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објекта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r w:rsidRPr="00AB34BF">
        <w:rPr>
          <w:rFonts w:ascii="Arial" w:hAnsi="Arial" w:cs="Arial"/>
          <w:szCs w:val="24"/>
          <w:lang w:val="sr-Cyrl-RS"/>
        </w:rPr>
        <w:t xml:space="preserve">и формирање </w:t>
      </w:r>
      <w:r w:rsidRPr="00AB34BF">
        <w:rPr>
          <w:rFonts w:ascii="Arial" w:hAnsi="Arial" w:cs="Arial"/>
          <w:szCs w:val="24"/>
          <w:lang w:val="sr-Cyrl-RS"/>
        </w:rPr>
        <w:lastRenderedPageBreak/>
        <w:t>грађевинске парцеле. У</w:t>
      </w:r>
      <w:r w:rsidRPr="00AB34BF">
        <w:rPr>
          <w:rFonts w:ascii="Arial" w:hAnsi="Arial" w:cs="Arial"/>
          <w:szCs w:val="24"/>
        </w:rPr>
        <w:t>з</w:t>
      </w:r>
      <w:r w:rsidRPr="00AB34BF">
        <w:rPr>
          <w:rFonts w:ascii="Arial" w:hAnsi="Arial" w:cs="Arial"/>
          <w:szCs w:val="24"/>
          <w:lang w:val="sr-Cyrl-RS"/>
        </w:rPr>
        <w:t xml:space="preserve"> поднети </w:t>
      </w:r>
      <w:proofErr w:type="spellStart"/>
      <w:r w:rsidRPr="00AB34BF">
        <w:rPr>
          <w:rFonts w:ascii="Arial" w:hAnsi="Arial" w:cs="Arial"/>
          <w:szCs w:val="24"/>
        </w:rPr>
        <w:t>захтев</w:t>
      </w:r>
      <w:proofErr w:type="spellEnd"/>
      <w:r w:rsidRPr="00AB34BF">
        <w:rPr>
          <w:rFonts w:ascii="Arial" w:hAnsi="Arial" w:cs="Arial"/>
          <w:szCs w:val="24"/>
          <w:lang w:val="sr-Cyrl-RS"/>
        </w:rPr>
        <w:t xml:space="preserve"> д</w:t>
      </w:r>
      <w:r w:rsidR="00227D0A" w:rsidRPr="00AB34BF">
        <w:rPr>
          <w:rFonts w:ascii="Arial" w:hAnsi="Arial" w:cs="Arial"/>
          <w:szCs w:val="24"/>
          <w:lang w:val="sr-Cyrl-RS"/>
        </w:rPr>
        <w:t>оста</w:t>
      </w:r>
      <w:r w:rsidRPr="00AB34BF">
        <w:rPr>
          <w:rFonts w:ascii="Arial" w:hAnsi="Arial" w:cs="Arial"/>
          <w:szCs w:val="24"/>
          <w:lang w:val="sr-Cyrl-RS"/>
        </w:rPr>
        <w:t xml:space="preserve">вио је: </w:t>
      </w:r>
      <w:r w:rsidR="00F50128">
        <w:rPr>
          <w:rFonts w:ascii="Arial" w:hAnsi="Arial" w:cs="Arial"/>
          <w:szCs w:val="24"/>
          <w:lang w:val="sr-Cyrl-RS"/>
        </w:rPr>
        <w:t xml:space="preserve"> </w:t>
      </w:r>
      <w:r w:rsidR="00227D0A" w:rsidRPr="00AB34BF">
        <w:rPr>
          <w:rFonts w:ascii="Arial" w:hAnsi="Arial" w:cs="Arial"/>
          <w:szCs w:val="24"/>
          <w:lang w:val="sr-Cyrl-RS"/>
        </w:rPr>
        <w:t>Копиј</w:t>
      </w:r>
      <w:r w:rsidR="007E5C63" w:rsidRPr="00AB34BF">
        <w:rPr>
          <w:rFonts w:ascii="Arial" w:hAnsi="Arial" w:cs="Arial"/>
          <w:szCs w:val="24"/>
          <w:lang w:val="sr-Cyrl-RS"/>
        </w:rPr>
        <w:t>у</w:t>
      </w:r>
      <w:r w:rsidR="00227D0A" w:rsidRPr="00AB34BF">
        <w:rPr>
          <w:rFonts w:ascii="Arial" w:hAnsi="Arial" w:cs="Arial"/>
          <w:szCs w:val="24"/>
          <w:lang w:val="sr-Cyrl-RS"/>
        </w:rPr>
        <w:t xml:space="preserve"> плана кат. парцеле</w:t>
      </w:r>
      <w:r w:rsidR="00F50128">
        <w:rPr>
          <w:rFonts w:ascii="Arial" w:hAnsi="Arial" w:cs="Arial"/>
          <w:szCs w:val="24"/>
          <w:lang w:val="sr-Cyrl-RS"/>
        </w:rPr>
        <w:t>,</w:t>
      </w:r>
      <w:r w:rsidR="00227D0A" w:rsidRPr="00AB34BF">
        <w:rPr>
          <w:rFonts w:ascii="Arial" w:hAnsi="Arial" w:cs="Arial"/>
          <w:szCs w:val="24"/>
          <w:lang w:val="sr-Cyrl-RS"/>
        </w:rPr>
        <w:t xml:space="preserve"> доказ о праву својине</w:t>
      </w:r>
      <w:r w:rsidR="00F50128">
        <w:rPr>
          <w:rFonts w:ascii="Arial" w:hAnsi="Arial" w:cs="Arial"/>
          <w:szCs w:val="24"/>
          <w:lang w:val="sr-Cyrl-RS"/>
        </w:rPr>
        <w:t xml:space="preserve"> и</w:t>
      </w:r>
      <w:r w:rsidR="00227D0A" w:rsidRPr="00AB34BF">
        <w:rPr>
          <w:rFonts w:ascii="Arial" w:hAnsi="Arial" w:cs="Arial"/>
          <w:szCs w:val="24"/>
          <w:lang w:val="sr-Cyrl-RS"/>
        </w:rPr>
        <w:t xml:space="preserve"> основ стицања.</w:t>
      </w:r>
    </w:p>
    <w:p w14:paraId="4443F5C6" w14:textId="77777777" w:rsidR="007E5C63" w:rsidRPr="00AB34BF" w:rsidRDefault="007E5C63" w:rsidP="00227D0A">
      <w:pPr>
        <w:pStyle w:val="Bezrazmaka"/>
        <w:widowControl/>
        <w:suppressAutoHyphens w:val="0"/>
        <w:autoSpaceDN/>
        <w:ind w:firstLine="708"/>
        <w:jc w:val="both"/>
        <w:textAlignment w:val="auto"/>
        <w:rPr>
          <w:rFonts w:ascii="Arial" w:hAnsi="Arial" w:cs="Arial"/>
          <w:szCs w:val="24"/>
          <w:lang w:val="sr-Cyrl-RS"/>
        </w:rPr>
      </w:pPr>
    </w:p>
    <w:p w14:paraId="237F6358" w14:textId="19843C66" w:rsidR="004D070C" w:rsidRPr="00AB34BF" w:rsidRDefault="00227D0A" w:rsidP="004D070C">
      <w:pPr>
        <w:pStyle w:val="Bezrazmaka"/>
        <w:ind w:firstLine="708"/>
        <w:jc w:val="both"/>
        <w:rPr>
          <w:rFonts w:ascii="Arial" w:hAnsi="Arial" w:cs="Arial"/>
          <w:szCs w:val="24"/>
        </w:rPr>
      </w:pPr>
      <w:r w:rsidRPr="00AB34BF">
        <w:rPr>
          <w:rFonts w:ascii="Arial" w:hAnsi="Arial" w:cs="Arial"/>
          <w:szCs w:val="24"/>
          <w:lang w:val="sr-Cyrl-RS"/>
        </w:rPr>
        <w:t xml:space="preserve">По пријему поднетог захтева у складу са чл. 70. ст. 12. Закона надлежни орган је службеним путем од Одељења за комуналне послове прибавио извештај </w:t>
      </w:r>
      <w:r w:rsidR="00826626" w:rsidRPr="00AB34BF">
        <w:rPr>
          <w:rFonts w:ascii="Arial" w:hAnsi="Arial" w:cs="Arial"/>
          <w:szCs w:val="24"/>
          <w:lang w:val="sr-Cyrl-RS"/>
        </w:rPr>
        <w:t xml:space="preserve">у ком је наведено, </w:t>
      </w:r>
      <w:r w:rsidR="00780061" w:rsidRPr="00AB34BF">
        <w:rPr>
          <w:rFonts w:ascii="Arial" w:eastAsiaTheme="minorHAnsi" w:hAnsi="Arial" w:cs="Arial"/>
          <w:szCs w:val="24"/>
          <w:lang w:val="sr-Cyrl-RS"/>
        </w:rPr>
        <w:t>да катастарска парцела</w:t>
      </w:r>
      <w:r w:rsidR="00826626" w:rsidRPr="00AB34BF">
        <w:rPr>
          <w:rFonts w:ascii="Arial" w:eastAsiaTheme="minorHAnsi" w:hAnsi="Arial" w:cs="Arial"/>
          <w:szCs w:val="24"/>
          <w:lang w:val="sr-Cyrl-RS"/>
        </w:rPr>
        <w:t xml:space="preserve"> бр</w:t>
      </w:r>
      <w:r w:rsidR="004D070C">
        <w:rPr>
          <w:rFonts w:ascii="Arial" w:eastAsiaTheme="minorHAnsi" w:hAnsi="Arial" w:cs="Arial"/>
          <w:szCs w:val="24"/>
          <w:lang w:val="sr-Cyrl-RS"/>
        </w:rPr>
        <w:t>.</w:t>
      </w:r>
      <w:r w:rsidR="00C8671B">
        <w:rPr>
          <w:rFonts w:ascii="Arial" w:eastAsiaTheme="minorHAnsi" w:hAnsi="Arial" w:cs="Arial"/>
          <w:szCs w:val="24"/>
          <w:lang w:val="sr-Cyrl-RS"/>
        </w:rPr>
        <w:t>____</w:t>
      </w:r>
      <w:r w:rsidR="00826626" w:rsidRPr="00AB34BF">
        <w:rPr>
          <w:rFonts w:ascii="Arial" w:eastAsiaTheme="minorHAnsi" w:hAnsi="Arial" w:cs="Arial"/>
          <w:szCs w:val="24"/>
          <w:lang w:val="sr-Cyrl-RS"/>
        </w:rPr>
        <w:t xml:space="preserve"> КО </w:t>
      </w:r>
      <w:r w:rsidR="00C8671B">
        <w:rPr>
          <w:rFonts w:ascii="Arial" w:eastAsiaTheme="minorHAnsi" w:hAnsi="Arial" w:cs="Arial"/>
          <w:szCs w:val="24"/>
          <w:lang w:val="sr-Cyrl-RS"/>
        </w:rPr>
        <w:t>______</w:t>
      </w:r>
      <w:r w:rsidR="00780061" w:rsidRPr="00AB34BF">
        <w:rPr>
          <w:rFonts w:ascii="Arial" w:eastAsiaTheme="minorHAnsi" w:hAnsi="Arial" w:cs="Arial"/>
          <w:szCs w:val="24"/>
          <w:lang w:val="sr-Cyrl-RS"/>
        </w:rPr>
        <w:t xml:space="preserve"> испуњава услове да буде </w:t>
      </w:r>
      <w:r w:rsidR="00780061" w:rsidRPr="004D070C">
        <w:rPr>
          <w:rFonts w:ascii="Arial" w:eastAsiaTheme="minorHAnsi" w:hAnsi="Arial" w:cs="Arial"/>
          <w:szCs w:val="24"/>
          <w:lang w:val="sr-Cyrl-RS"/>
        </w:rPr>
        <w:t xml:space="preserve">одређена </w:t>
      </w:r>
      <w:r w:rsidR="00780061" w:rsidRPr="00AB34BF">
        <w:rPr>
          <w:rFonts w:ascii="Arial" w:eastAsiaTheme="minorHAnsi" w:hAnsi="Arial" w:cs="Arial"/>
          <w:szCs w:val="24"/>
          <w:lang w:val="sr-Cyrl-RS"/>
        </w:rPr>
        <w:t>као земљи</w:t>
      </w:r>
      <w:r w:rsidR="006E7D4E" w:rsidRPr="00AB34BF">
        <w:rPr>
          <w:rFonts w:ascii="Arial" w:eastAsiaTheme="minorHAnsi" w:hAnsi="Arial" w:cs="Arial"/>
          <w:szCs w:val="24"/>
          <w:lang w:val="sr-Cyrl-RS"/>
        </w:rPr>
        <w:t>ште за редовну употребу објекта</w:t>
      </w:r>
      <w:r w:rsidR="004D070C">
        <w:rPr>
          <w:rFonts w:ascii="Arial" w:eastAsiaTheme="minorHAnsi" w:hAnsi="Arial" w:cs="Arial"/>
          <w:szCs w:val="24"/>
          <w:lang w:val="sr-Cyrl-RS"/>
        </w:rPr>
        <w:t xml:space="preserve">, </w:t>
      </w:r>
      <w:proofErr w:type="spellStart"/>
      <w:r w:rsidR="004D070C" w:rsidRPr="00AB34BF">
        <w:rPr>
          <w:rFonts w:ascii="Arial" w:hAnsi="Arial" w:cs="Arial"/>
          <w:szCs w:val="24"/>
        </w:rPr>
        <w:t>да</w:t>
      </w:r>
      <w:proofErr w:type="spellEnd"/>
      <w:r w:rsidR="004D070C" w:rsidRPr="00AB34BF">
        <w:rPr>
          <w:rFonts w:ascii="Arial" w:hAnsi="Arial" w:cs="Arial"/>
          <w:szCs w:val="24"/>
        </w:rPr>
        <w:t xml:space="preserve"> </w:t>
      </w:r>
      <w:proofErr w:type="spellStart"/>
      <w:r w:rsidR="004D070C" w:rsidRPr="00AB34BF">
        <w:rPr>
          <w:rFonts w:ascii="Arial" w:hAnsi="Arial" w:cs="Arial"/>
          <w:szCs w:val="24"/>
        </w:rPr>
        <w:t>је</w:t>
      </w:r>
      <w:proofErr w:type="spellEnd"/>
      <w:r w:rsidR="004D070C" w:rsidRPr="00AB34BF">
        <w:rPr>
          <w:rFonts w:ascii="Arial" w:hAnsi="Arial" w:cs="Arial"/>
          <w:szCs w:val="24"/>
        </w:rPr>
        <w:t xml:space="preserve"> </w:t>
      </w:r>
      <w:proofErr w:type="spellStart"/>
      <w:r w:rsidR="004D070C" w:rsidRPr="00AB34BF">
        <w:rPr>
          <w:rFonts w:ascii="Arial" w:hAnsi="Arial" w:cs="Arial"/>
          <w:szCs w:val="24"/>
        </w:rPr>
        <w:t>већ</w:t>
      </w:r>
      <w:proofErr w:type="spellEnd"/>
      <w:r w:rsidR="004D070C" w:rsidRPr="00AB34BF">
        <w:rPr>
          <w:rFonts w:ascii="Arial" w:hAnsi="Arial" w:cs="Arial"/>
          <w:szCs w:val="24"/>
        </w:rPr>
        <w:t xml:space="preserve"> </w:t>
      </w:r>
      <w:proofErr w:type="spellStart"/>
      <w:r w:rsidR="004D070C" w:rsidRPr="00AB34BF">
        <w:rPr>
          <w:rFonts w:ascii="Arial" w:hAnsi="Arial" w:cs="Arial"/>
          <w:szCs w:val="24"/>
        </w:rPr>
        <w:t>извршено</w:t>
      </w:r>
      <w:proofErr w:type="spellEnd"/>
      <w:r w:rsidR="004D070C" w:rsidRPr="00AB34BF">
        <w:rPr>
          <w:rFonts w:ascii="Arial" w:hAnsi="Arial" w:cs="Arial"/>
          <w:szCs w:val="24"/>
        </w:rPr>
        <w:t xml:space="preserve"> </w:t>
      </w:r>
      <w:proofErr w:type="spellStart"/>
      <w:r w:rsidR="004D070C" w:rsidRPr="00AB34BF">
        <w:rPr>
          <w:rFonts w:ascii="Arial" w:hAnsi="Arial" w:cs="Arial"/>
          <w:szCs w:val="24"/>
        </w:rPr>
        <w:t>формирање</w:t>
      </w:r>
      <w:proofErr w:type="spellEnd"/>
      <w:r w:rsidR="004D070C" w:rsidRPr="00AB34BF">
        <w:rPr>
          <w:rFonts w:ascii="Arial" w:hAnsi="Arial" w:cs="Arial"/>
          <w:szCs w:val="24"/>
        </w:rPr>
        <w:t xml:space="preserve"> </w:t>
      </w:r>
      <w:proofErr w:type="spellStart"/>
      <w:r w:rsidR="004D070C" w:rsidRPr="00AB34BF">
        <w:rPr>
          <w:rFonts w:ascii="Arial" w:hAnsi="Arial" w:cs="Arial"/>
          <w:szCs w:val="24"/>
        </w:rPr>
        <w:t>катастарске</w:t>
      </w:r>
      <w:proofErr w:type="spellEnd"/>
      <w:r w:rsidR="004D070C" w:rsidRPr="00AB34BF">
        <w:rPr>
          <w:rFonts w:ascii="Arial" w:hAnsi="Arial" w:cs="Arial"/>
          <w:szCs w:val="24"/>
        </w:rPr>
        <w:t xml:space="preserve"> </w:t>
      </w:r>
      <w:proofErr w:type="spellStart"/>
      <w:r w:rsidR="004D070C" w:rsidRPr="00AB34BF">
        <w:rPr>
          <w:rFonts w:ascii="Arial" w:hAnsi="Arial" w:cs="Arial"/>
          <w:szCs w:val="24"/>
        </w:rPr>
        <w:t>парцеле</w:t>
      </w:r>
      <w:proofErr w:type="spellEnd"/>
      <w:r w:rsidR="004D070C" w:rsidRPr="00AB34BF">
        <w:rPr>
          <w:rFonts w:ascii="Arial" w:hAnsi="Arial" w:cs="Arial"/>
          <w:szCs w:val="24"/>
        </w:rPr>
        <w:t xml:space="preserve"> и </w:t>
      </w:r>
      <w:proofErr w:type="spellStart"/>
      <w:r w:rsidR="004D070C" w:rsidRPr="00AB34BF">
        <w:rPr>
          <w:rFonts w:ascii="Arial" w:hAnsi="Arial" w:cs="Arial"/>
          <w:szCs w:val="24"/>
        </w:rPr>
        <w:t>да</w:t>
      </w:r>
      <w:proofErr w:type="spellEnd"/>
      <w:r w:rsidR="004D070C" w:rsidRPr="00AB34BF">
        <w:rPr>
          <w:rFonts w:ascii="Arial" w:hAnsi="Arial" w:cs="Arial"/>
          <w:szCs w:val="24"/>
        </w:rPr>
        <w:t xml:space="preserve"> </w:t>
      </w:r>
      <w:proofErr w:type="spellStart"/>
      <w:r w:rsidR="004D070C" w:rsidRPr="00AB34BF">
        <w:rPr>
          <w:rFonts w:ascii="Arial" w:hAnsi="Arial" w:cs="Arial"/>
          <w:szCs w:val="24"/>
        </w:rPr>
        <w:t>израда</w:t>
      </w:r>
      <w:proofErr w:type="spellEnd"/>
      <w:r w:rsidR="004D070C" w:rsidRPr="00AB34BF">
        <w:rPr>
          <w:rFonts w:ascii="Arial" w:hAnsi="Arial" w:cs="Arial"/>
          <w:szCs w:val="24"/>
        </w:rPr>
        <w:t xml:space="preserve"> </w:t>
      </w:r>
      <w:proofErr w:type="spellStart"/>
      <w:r w:rsidR="004D070C" w:rsidRPr="00AB34BF">
        <w:rPr>
          <w:rFonts w:ascii="Arial" w:hAnsi="Arial" w:cs="Arial"/>
          <w:szCs w:val="24"/>
        </w:rPr>
        <w:t>пројекта</w:t>
      </w:r>
      <w:proofErr w:type="spellEnd"/>
      <w:r w:rsidR="004D070C" w:rsidRPr="00AB34BF">
        <w:rPr>
          <w:rFonts w:ascii="Arial" w:hAnsi="Arial" w:cs="Arial"/>
          <w:szCs w:val="24"/>
        </w:rPr>
        <w:t xml:space="preserve"> </w:t>
      </w:r>
      <w:proofErr w:type="spellStart"/>
      <w:r w:rsidR="004D070C" w:rsidRPr="00AB34BF">
        <w:rPr>
          <w:rFonts w:ascii="Arial" w:hAnsi="Arial" w:cs="Arial"/>
          <w:szCs w:val="24"/>
        </w:rPr>
        <w:t>препарцелације</w:t>
      </w:r>
      <w:proofErr w:type="spellEnd"/>
      <w:r w:rsidR="004D070C" w:rsidRPr="00AB34BF">
        <w:rPr>
          <w:rFonts w:ascii="Arial" w:hAnsi="Arial" w:cs="Arial"/>
          <w:szCs w:val="24"/>
        </w:rPr>
        <w:t xml:space="preserve">, </w:t>
      </w:r>
      <w:proofErr w:type="spellStart"/>
      <w:r w:rsidR="004D070C" w:rsidRPr="00AB34BF">
        <w:rPr>
          <w:rFonts w:ascii="Arial" w:hAnsi="Arial" w:cs="Arial"/>
          <w:szCs w:val="24"/>
        </w:rPr>
        <w:t>односно</w:t>
      </w:r>
      <w:proofErr w:type="spellEnd"/>
      <w:r w:rsidR="004D070C" w:rsidRPr="00AB34BF">
        <w:rPr>
          <w:rFonts w:ascii="Arial" w:hAnsi="Arial" w:cs="Arial"/>
          <w:szCs w:val="24"/>
        </w:rPr>
        <w:t xml:space="preserve"> </w:t>
      </w:r>
      <w:proofErr w:type="spellStart"/>
      <w:r w:rsidR="004D070C" w:rsidRPr="00AB34BF">
        <w:rPr>
          <w:rFonts w:ascii="Arial" w:hAnsi="Arial" w:cs="Arial"/>
          <w:szCs w:val="24"/>
        </w:rPr>
        <w:t>парцелације</w:t>
      </w:r>
      <w:proofErr w:type="spellEnd"/>
      <w:r w:rsidR="004D070C" w:rsidRPr="00AB34BF">
        <w:rPr>
          <w:rFonts w:ascii="Arial" w:hAnsi="Arial" w:cs="Arial"/>
          <w:szCs w:val="24"/>
        </w:rPr>
        <w:t xml:space="preserve"> </w:t>
      </w:r>
      <w:proofErr w:type="spellStart"/>
      <w:r w:rsidR="004D070C" w:rsidRPr="00AB34BF">
        <w:rPr>
          <w:rFonts w:ascii="Arial" w:hAnsi="Arial" w:cs="Arial"/>
          <w:szCs w:val="24"/>
        </w:rPr>
        <w:t>није</w:t>
      </w:r>
      <w:proofErr w:type="spellEnd"/>
      <w:r w:rsidR="004D070C" w:rsidRPr="00AB34BF">
        <w:rPr>
          <w:rFonts w:ascii="Arial" w:hAnsi="Arial" w:cs="Arial"/>
          <w:szCs w:val="24"/>
        </w:rPr>
        <w:t xml:space="preserve"> </w:t>
      </w:r>
      <w:proofErr w:type="spellStart"/>
      <w:r w:rsidR="004D070C" w:rsidRPr="00AB34BF">
        <w:rPr>
          <w:rFonts w:ascii="Arial" w:hAnsi="Arial" w:cs="Arial"/>
          <w:szCs w:val="24"/>
        </w:rPr>
        <w:t>потребна</w:t>
      </w:r>
      <w:proofErr w:type="spellEnd"/>
      <w:r w:rsidR="004D070C" w:rsidRPr="00AB34BF">
        <w:rPr>
          <w:rFonts w:ascii="Arial" w:hAnsi="Arial" w:cs="Arial"/>
          <w:szCs w:val="24"/>
        </w:rPr>
        <w:t>.</w:t>
      </w:r>
    </w:p>
    <w:p w14:paraId="0B8AC08F" w14:textId="4C40E81A" w:rsidR="00826626" w:rsidRPr="00AB34BF" w:rsidRDefault="00826626" w:rsidP="00826626">
      <w:pPr>
        <w:pStyle w:val="Bezrazmaka"/>
        <w:ind w:firstLine="708"/>
        <w:jc w:val="both"/>
        <w:rPr>
          <w:rFonts w:ascii="Arial" w:eastAsiaTheme="minorHAnsi" w:hAnsi="Arial" w:cs="Arial"/>
          <w:szCs w:val="24"/>
          <w:lang w:val="sr-Cyrl-RS"/>
        </w:rPr>
      </w:pPr>
    </w:p>
    <w:p w14:paraId="12585403" w14:textId="1A0E7F6E" w:rsidR="00C13947" w:rsidRPr="00AB34BF" w:rsidRDefault="00C13947" w:rsidP="00C13947">
      <w:pPr>
        <w:pStyle w:val="Bezrazmaka"/>
        <w:ind w:firstLine="709"/>
        <w:jc w:val="both"/>
        <w:rPr>
          <w:rFonts w:ascii="Arial" w:hAnsi="Arial" w:cs="Arial"/>
          <w:szCs w:val="24"/>
        </w:rPr>
      </w:pPr>
      <w:proofErr w:type="spellStart"/>
      <w:r w:rsidRPr="00AB34BF">
        <w:rPr>
          <w:rFonts w:ascii="Arial" w:hAnsi="Arial" w:cs="Arial"/>
          <w:szCs w:val="24"/>
        </w:rPr>
        <w:t>Чланом</w:t>
      </w:r>
      <w:proofErr w:type="spellEnd"/>
      <w:r w:rsidRPr="00AB34BF">
        <w:rPr>
          <w:rFonts w:ascii="Arial" w:hAnsi="Arial" w:cs="Arial"/>
          <w:szCs w:val="24"/>
        </w:rPr>
        <w:t xml:space="preserve"> 70. </w:t>
      </w:r>
      <w:proofErr w:type="spellStart"/>
      <w:proofErr w:type="gramStart"/>
      <w:r w:rsidRPr="00AB34BF">
        <w:rPr>
          <w:rFonts w:ascii="Arial" w:hAnsi="Arial" w:cs="Arial"/>
          <w:szCs w:val="24"/>
        </w:rPr>
        <w:t>ст</w:t>
      </w:r>
      <w:proofErr w:type="spellEnd"/>
      <w:proofErr w:type="gramEnd"/>
      <w:r w:rsidRPr="00AB34BF">
        <w:rPr>
          <w:rFonts w:ascii="Arial" w:hAnsi="Arial" w:cs="Arial"/>
          <w:szCs w:val="24"/>
        </w:rPr>
        <w:t xml:space="preserve">. 17. </w:t>
      </w:r>
      <w:proofErr w:type="spellStart"/>
      <w:r w:rsidRPr="00AB34BF">
        <w:rPr>
          <w:rFonts w:ascii="Arial" w:hAnsi="Arial" w:cs="Arial"/>
          <w:szCs w:val="24"/>
        </w:rPr>
        <w:t>Закона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прописано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је</w:t>
      </w:r>
      <w:proofErr w:type="spellEnd"/>
      <w:r w:rsidR="00C6165C">
        <w:rPr>
          <w:rFonts w:ascii="Arial" w:hAnsi="Arial" w:cs="Arial"/>
          <w:szCs w:val="24"/>
          <w:lang w:val="sr-Cyrl-RS"/>
        </w:rPr>
        <w:t>,</w:t>
      </w:r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да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решење</w:t>
      </w:r>
      <w:proofErr w:type="spellEnd"/>
      <w:r w:rsidRPr="00AB34BF">
        <w:rPr>
          <w:rFonts w:ascii="Arial" w:hAnsi="Arial" w:cs="Arial"/>
          <w:szCs w:val="24"/>
        </w:rPr>
        <w:t xml:space="preserve"> о </w:t>
      </w:r>
      <w:proofErr w:type="spellStart"/>
      <w:r w:rsidRPr="00AB34BF">
        <w:rPr>
          <w:rFonts w:ascii="Arial" w:hAnsi="Arial" w:cs="Arial"/>
          <w:szCs w:val="24"/>
        </w:rPr>
        <w:t>утврђивању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земљишта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редовну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употребу</w:t>
      </w:r>
      <w:proofErr w:type="spellEnd"/>
      <w:r w:rsidRPr="00AB34BF">
        <w:rPr>
          <w:rFonts w:ascii="Arial" w:hAnsi="Arial" w:cs="Arial"/>
          <w:szCs w:val="24"/>
        </w:rPr>
        <w:t xml:space="preserve"> и </w:t>
      </w:r>
      <w:proofErr w:type="spellStart"/>
      <w:r w:rsidRPr="00AB34BF">
        <w:rPr>
          <w:rFonts w:ascii="Arial" w:hAnsi="Arial" w:cs="Arial"/>
          <w:szCs w:val="24"/>
        </w:rPr>
        <w:t>формирању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грађевинске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парцеле</w:t>
      </w:r>
      <w:proofErr w:type="spellEnd"/>
      <w:r w:rsidRPr="00AB34BF">
        <w:rPr>
          <w:rFonts w:ascii="Arial" w:hAnsi="Arial" w:cs="Arial"/>
          <w:szCs w:val="24"/>
        </w:rPr>
        <w:t xml:space="preserve">, </w:t>
      </w:r>
      <w:proofErr w:type="spellStart"/>
      <w:r w:rsidRPr="00AB34BF">
        <w:rPr>
          <w:rFonts w:ascii="Arial" w:hAnsi="Arial" w:cs="Arial"/>
          <w:szCs w:val="24"/>
        </w:rPr>
        <w:t>по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спроведеном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поступку</w:t>
      </w:r>
      <w:proofErr w:type="spellEnd"/>
      <w:r w:rsidRPr="00AB34BF">
        <w:rPr>
          <w:rFonts w:ascii="Arial" w:hAnsi="Arial" w:cs="Arial"/>
          <w:szCs w:val="24"/>
        </w:rPr>
        <w:t xml:space="preserve">, </w:t>
      </w:r>
      <w:proofErr w:type="spellStart"/>
      <w:r w:rsidRPr="00AB34BF">
        <w:rPr>
          <w:rFonts w:ascii="Arial" w:hAnsi="Arial" w:cs="Arial"/>
          <w:szCs w:val="24"/>
        </w:rPr>
        <w:t>доноси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надлежни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орган</w:t>
      </w:r>
      <w:proofErr w:type="spellEnd"/>
      <w:r w:rsidRPr="00AB34BF">
        <w:rPr>
          <w:rFonts w:ascii="Arial" w:hAnsi="Arial" w:cs="Arial"/>
          <w:szCs w:val="24"/>
        </w:rPr>
        <w:t>.</w:t>
      </w:r>
    </w:p>
    <w:p w14:paraId="619BA2EC" w14:textId="77777777" w:rsidR="00C13947" w:rsidRPr="00AB34BF" w:rsidRDefault="00C13947" w:rsidP="00C13947">
      <w:pPr>
        <w:pStyle w:val="Bezrazmaka"/>
        <w:jc w:val="both"/>
        <w:rPr>
          <w:rFonts w:ascii="Arial" w:hAnsi="Arial" w:cs="Arial"/>
          <w:szCs w:val="24"/>
        </w:rPr>
      </w:pPr>
    </w:p>
    <w:p w14:paraId="2AC61B8A" w14:textId="6DA57912" w:rsidR="00C13947" w:rsidRPr="00AB34BF" w:rsidRDefault="00C13947" w:rsidP="00C13947">
      <w:pPr>
        <w:pStyle w:val="Bezrazmaka"/>
        <w:ind w:firstLine="709"/>
        <w:jc w:val="both"/>
        <w:rPr>
          <w:rFonts w:ascii="Arial" w:hAnsi="Arial" w:cs="Arial"/>
          <w:szCs w:val="24"/>
        </w:rPr>
      </w:pPr>
      <w:proofErr w:type="spellStart"/>
      <w:r w:rsidRPr="00AB34BF">
        <w:rPr>
          <w:rFonts w:ascii="Arial" w:hAnsi="Arial" w:cs="Arial"/>
          <w:szCs w:val="24"/>
        </w:rPr>
        <w:t>Чланом</w:t>
      </w:r>
      <w:proofErr w:type="spellEnd"/>
      <w:r w:rsidRPr="00AB34BF">
        <w:rPr>
          <w:rFonts w:ascii="Arial" w:hAnsi="Arial" w:cs="Arial"/>
          <w:szCs w:val="24"/>
        </w:rPr>
        <w:t xml:space="preserve"> 70. </w:t>
      </w:r>
      <w:proofErr w:type="spellStart"/>
      <w:proofErr w:type="gramStart"/>
      <w:r w:rsidRPr="00AB34BF">
        <w:rPr>
          <w:rFonts w:ascii="Arial" w:hAnsi="Arial" w:cs="Arial"/>
          <w:szCs w:val="24"/>
        </w:rPr>
        <w:t>ст</w:t>
      </w:r>
      <w:proofErr w:type="spellEnd"/>
      <w:proofErr w:type="gramEnd"/>
      <w:r w:rsidRPr="00AB34BF">
        <w:rPr>
          <w:rFonts w:ascii="Arial" w:hAnsi="Arial" w:cs="Arial"/>
          <w:szCs w:val="24"/>
        </w:rPr>
        <w:t xml:space="preserve">. 18. </w:t>
      </w:r>
      <w:proofErr w:type="spellStart"/>
      <w:r w:rsidRPr="00AB34BF">
        <w:rPr>
          <w:rFonts w:ascii="Arial" w:hAnsi="Arial" w:cs="Arial"/>
          <w:szCs w:val="24"/>
        </w:rPr>
        <w:t>Закона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прописано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је</w:t>
      </w:r>
      <w:proofErr w:type="spellEnd"/>
      <w:r w:rsidR="00C6165C">
        <w:rPr>
          <w:rFonts w:ascii="Arial" w:hAnsi="Arial" w:cs="Arial"/>
          <w:szCs w:val="24"/>
          <w:lang w:val="sr-Cyrl-RS"/>
        </w:rPr>
        <w:t>,</w:t>
      </w:r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да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r w:rsidR="00C6165C">
        <w:rPr>
          <w:rFonts w:ascii="Arial" w:hAnsi="Arial" w:cs="Arial"/>
          <w:szCs w:val="24"/>
          <w:lang w:val="sr-Cyrl-RS"/>
        </w:rPr>
        <w:t xml:space="preserve">се </w:t>
      </w:r>
      <w:proofErr w:type="spellStart"/>
      <w:r w:rsidRPr="00AB34BF">
        <w:rPr>
          <w:rFonts w:ascii="Arial" w:hAnsi="Arial" w:cs="Arial"/>
          <w:szCs w:val="24"/>
        </w:rPr>
        <w:t>Решењем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из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става</w:t>
      </w:r>
      <w:proofErr w:type="spellEnd"/>
      <w:r w:rsidRPr="00AB34BF">
        <w:rPr>
          <w:rFonts w:ascii="Arial" w:hAnsi="Arial" w:cs="Arial"/>
          <w:szCs w:val="24"/>
        </w:rPr>
        <w:t xml:space="preserve"> 16. </w:t>
      </w:r>
      <w:proofErr w:type="spellStart"/>
      <w:r w:rsidRPr="00AB34BF">
        <w:rPr>
          <w:rFonts w:ascii="Arial" w:hAnsi="Arial" w:cs="Arial"/>
          <w:szCs w:val="24"/>
        </w:rPr>
        <w:t>овог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члана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одређују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сви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елементи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потребни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формирање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катастарске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парцеле</w:t>
      </w:r>
      <w:proofErr w:type="spellEnd"/>
      <w:r w:rsidRPr="00AB34BF">
        <w:rPr>
          <w:rFonts w:ascii="Arial" w:hAnsi="Arial" w:cs="Arial"/>
          <w:szCs w:val="24"/>
        </w:rPr>
        <w:t xml:space="preserve">, </w:t>
      </w:r>
      <w:proofErr w:type="spellStart"/>
      <w:r w:rsidRPr="00AB34BF">
        <w:rPr>
          <w:rFonts w:ascii="Arial" w:hAnsi="Arial" w:cs="Arial"/>
          <w:szCs w:val="24"/>
        </w:rPr>
        <w:t>односно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утврђује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да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је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постојећа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катастарска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парцела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истовремено</w:t>
      </w:r>
      <w:proofErr w:type="spellEnd"/>
      <w:r w:rsidRPr="00AB34BF">
        <w:rPr>
          <w:rFonts w:ascii="Arial" w:hAnsi="Arial" w:cs="Arial"/>
          <w:szCs w:val="24"/>
        </w:rPr>
        <w:t xml:space="preserve"> и </w:t>
      </w:r>
      <w:proofErr w:type="spellStart"/>
      <w:r w:rsidRPr="00AB34BF">
        <w:rPr>
          <w:rFonts w:ascii="Arial" w:hAnsi="Arial" w:cs="Arial"/>
          <w:szCs w:val="24"/>
        </w:rPr>
        <w:t>грађевинска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парцела</w:t>
      </w:r>
      <w:proofErr w:type="spellEnd"/>
      <w:r w:rsidRPr="00AB34BF">
        <w:rPr>
          <w:rFonts w:ascii="Arial" w:hAnsi="Arial" w:cs="Arial"/>
          <w:szCs w:val="24"/>
        </w:rPr>
        <w:t xml:space="preserve">, а </w:t>
      </w:r>
      <w:proofErr w:type="spellStart"/>
      <w:r w:rsidRPr="00AB34BF">
        <w:rPr>
          <w:rFonts w:ascii="Arial" w:hAnsi="Arial" w:cs="Arial"/>
          <w:szCs w:val="24"/>
        </w:rPr>
        <w:t>саставни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део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решења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је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потврђени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пројекат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препарцелације</w:t>
      </w:r>
      <w:proofErr w:type="spellEnd"/>
      <w:r w:rsidRPr="00AB34BF">
        <w:rPr>
          <w:rFonts w:ascii="Arial" w:hAnsi="Arial" w:cs="Arial"/>
          <w:szCs w:val="24"/>
        </w:rPr>
        <w:t xml:space="preserve">, </w:t>
      </w:r>
      <w:proofErr w:type="spellStart"/>
      <w:r w:rsidRPr="00AB34BF">
        <w:rPr>
          <w:rFonts w:ascii="Arial" w:hAnsi="Arial" w:cs="Arial"/>
          <w:szCs w:val="24"/>
        </w:rPr>
        <w:t>односно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парцелације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који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садржи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пројекат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геодетског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обележавања</w:t>
      </w:r>
      <w:proofErr w:type="spellEnd"/>
      <w:r w:rsidRPr="00AB34BF">
        <w:rPr>
          <w:rFonts w:ascii="Arial" w:hAnsi="Arial" w:cs="Arial"/>
          <w:szCs w:val="24"/>
        </w:rPr>
        <w:t xml:space="preserve">, </w:t>
      </w:r>
      <w:proofErr w:type="spellStart"/>
      <w:r w:rsidRPr="00AB34BF">
        <w:rPr>
          <w:rFonts w:ascii="Arial" w:hAnsi="Arial" w:cs="Arial"/>
          <w:szCs w:val="24"/>
        </w:rPr>
        <w:t>односно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констатацију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да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је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катастарска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парцела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већ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обележена</w:t>
      </w:r>
      <w:proofErr w:type="spellEnd"/>
      <w:r w:rsidRPr="00AB34BF">
        <w:rPr>
          <w:rFonts w:ascii="Arial" w:hAnsi="Arial" w:cs="Arial"/>
          <w:szCs w:val="24"/>
        </w:rPr>
        <w:t xml:space="preserve">, </w:t>
      </w:r>
      <w:proofErr w:type="spellStart"/>
      <w:r w:rsidRPr="00AB34BF">
        <w:rPr>
          <w:rFonts w:ascii="Arial" w:hAnsi="Arial" w:cs="Arial"/>
          <w:szCs w:val="24"/>
        </w:rPr>
        <w:t>односно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формирана</w:t>
      </w:r>
      <w:proofErr w:type="spellEnd"/>
      <w:r w:rsidRPr="00AB34BF">
        <w:rPr>
          <w:rFonts w:ascii="Arial" w:hAnsi="Arial" w:cs="Arial"/>
          <w:szCs w:val="24"/>
        </w:rPr>
        <w:t>.</w:t>
      </w:r>
    </w:p>
    <w:p w14:paraId="0D1B54E1" w14:textId="77777777" w:rsidR="00C13947" w:rsidRPr="00AB34BF" w:rsidRDefault="00C13947" w:rsidP="00C13947">
      <w:pPr>
        <w:pStyle w:val="Bezrazmaka"/>
        <w:jc w:val="both"/>
        <w:rPr>
          <w:rFonts w:ascii="Arial" w:hAnsi="Arial" w:cs="Arial"/>
          <w:szCs w:val="24"/>
        </w:rPr>
      </w:pPr>
    </w:p>
    <w:p w14:paraId="6C93E3BF" w14:textId="4E989D3F" w:rsidR="00C13947" w:rsidRPr="00AB34BF" w:rsidRDefault="00C13947" w:rsidP="00C13947">
      <w:pPr>
        <w:pStyle w:val="Bezrazmaka"/>
        <w:ind w:firstLine="709"/>
        <w:jc w:val="both"/>
        <w:rPr>
          <w:rFonts w:ascii="Arial" w:hAnsi="Arial" w:cs="Arial"/>
          <w:szCs w:val="24"/>
        </w:rPr>
      </w:pPr>
      <w:proofErr w:type="spellStart"/>
      <w:r w:rsidRPr="00AB34BF">
        <w:rPr>
          <w:rFonts w:ascii="Arial" w:hAnsi="Arial" w:cs="Arial"/>
          <w:szCs w:val="24"/>
        </w:rPr>
        <w:t>Чланом</w:t>
      </w:r>
      <w:proofErr w:type="spellEnd"/>
      <w:r w:rsidRPr="00AB34BF">
        <w:rPr>
          <w:rFonts w:ascii="Arial" w:hAnsi="Arial" w:cs="Arial"/>
          <w:szCs w:val="24"/>
        </w:rPr>
        <w:t xml:space="preserve"> 70. </w:t>
      </w:r>
      <w:proofErr w:type="spellStart"/>
      <w:proofErr w:type="gramStart"/>
      <w:r w:rsidRPr="00AB34BF">
        <w:rPr>
          <w:rFonts w:ascii="Arial" w:hAnsi="Arial" w:cs="Arial"/>
          <w:szCs w:val="24"/>
        </w:rPr>
        <w:t>ст</w:t>
      </w:r>
      <w:proofErr w:type="spellEnd"/>
      <w:proofErr w:type="gramEnd"/>
      <w:r w:rsidRPr="00AB34BF">
        <w:rPr>
          <w:rFonts w:ascii="Arial" w:hAnsi="Arial" w:cs="Arial"/>
          <w:szCs w:val="24"/>
        </w:rPr>
        <w:t xml:space="preserve">. 19. </w:t>
      </w:r>
      <w:proofErr w:type="spellStart"/>
      <w:r w:rsidRPr="00AB34BF">
        <w:rPr>
          <w:rFonts w:ascii="Arial" w:hAnsi="Arial" w:cs="Arial"/>
          <w:szCs w:val="24"/>
        </w:rPr>
        <w:t>Закона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прописано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је</w:t>
      </w:r>
      <w:proofErr w:type="spellEnd"/>
      <w:r w:rsidR="00C6165C">
        <w:rPr>
          <w:rFonts w:ascii="Arial" w:hAnsi="Arial" w:cs="Arial"/>
          <w:szCs w:val="24"/>
          <w:lang w:val="sr-Cyrl-RS"/>
        </w:rPr>
        <w:t>,</w:t>
      </w:r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да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r w:rsidR="00C6165C">
        <w:rPr>
          <w:rFonts w:ascii="Arial" w:hAnsi="Arial" w:cs="Arial"/>
          <w:szCs w:val="24"/>
          <w:lang w:val="sr-Cyrl-RS"/>
        </w:rPr>
        <w:t xml:space="preserve">се </w:t>
      </w:r>
      <w:proofErr w:type="spellStart"/>
      <w:r w:rsidRPr="00AB34BF">
        <w:rPr>
          <w:rFonts w:ascii="Arial" w:hAnsi="Arial" w:cs="Arial"/>
          <w:szCs w:val="24"/>
        </w:rPr>
        <w:t>Решењем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из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става</w:t>
      </w:r>
      <w:proofErr w:type="spellEnd"/>
      <w:r w:rsidRPr="00AB34BF">
        <w:rPr>
          <w:rFonts w:ascii="Arial" w:hAnsi="Arial" w:cs="Arial"/>
          <w:szCs w:val="24"/>
        </w:rPr>
        <w:t xml:space="preserve"> 16. </w:t>
      </w:r>
      <w:proofErr w:type="spellStart"/>
      <w:r w:rsidRPr="00AB34BF">
        <w:rPr>
          <w:rFonts w:ascii="Arial" w:hAnsi="Arial" w:cs="Arial"/>
          <w:szCs w:val="24"/>
        </w:rPr>
        <w:t>овог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члана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утврђује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престанак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права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коришћења</w:t>
      </w:r>
      <w:proofErr w:type="spellEnd"/>
      <w:r w:rsidRPr="00AB34BF">
        <w:rPr>
          <w:rFonts w:ascii="Arial" w:hAnsi="Arial" w:cs="Arial"/>
          <w:szCs w:val="24"/>
        </w:rPr>
        <w:t xml:space="preserve">, </w:t>
      </w:r>
      <w:proofErr w:type="spellStart"/>
      <w:r w:rsidRPr="00AB34BF">
        <w:rPr>
          <w:rFonts w:ascii="Arial" w:hAnsi="Arial" w:cs="Arial"/>
          <w:szCs w:val="24"/>
        </w:rPr>
        <w:t>односно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права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својине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дотадашњег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корисника</w:t>
      </w:r>
      <w:proofErr w:type="spellEnd"/>
      <w:r w:rsidRPr="00AB34BF">
        <w:rPr>
          <w:rFonts w:ascii="Arial" w:hAnsi="Arial" w:cs="Arial"/>
          <w:szCs w:val="24"/>
        </w:rPr>
        <w:t xml:space="preserve">, </w:t>
      </w:r>
      <w:proofErr w:type="spellStart"/>
      <w:r w:rsidRPr="00AB34BF">
        <w:rPr>
          <w:rFonts w:ascii="Arial" w:hAnsi="Arial" w:cs="Arial"/>
          <w:szCs w:val="24"/>
        </w:rPr>
        <w:t>односно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власника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грађевинског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земљишта</w:t>
      </w:r>
      <w:proofErr w:type="spellEnd"/>
      <w:r w:rsidRPr="00AB34BF">
        <w:rPr>
          <w:rFonts w:ascii="Arial" w:hAnsi="Arial" w:cs="Arial"/>
          <w:szCs w:val="24"/>
        </w:rPr>
        <w:t xml:space="preserve"> и </w:t>
      </w:r>
      <w:proofErr w:type="spellStart"/>
      <w:r w:rsidRPr="00AB34BF">
        <w:rPr>
          <w:rFonts w:ascii="Arial" w:hAnsi="Arial" w:cs="Arial"/>
          <w:szCs w:val="24"/>
        </w:rPr>
        <w:t>право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власника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објекта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да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право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својине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на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грађевинском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земљишту</w:t>
      </w:r>
      <w:proofErr w:type="spellEnd"/>
      <w:r w:rsidRPr="00AB34BF">
        <w:rPr>
          <w:rFonts w:ascii="Arial" w:hAnsi="Arial" w:cs="Arial"/>
          <w:szCs w:val="24"/>
        </w:rPr>
        <w:t xml:space="preserve">, </w:t>
      </w:r>
      <w:proofErr w:type="spellStart"/>
      <w:r w:rsidRPr="00AB34BF">
        <w:rPr>
          <w:rFonts w:ascii="Arial" w:hAnsi="Arial" w:cs="Arial"/>
          <w:szCs w:val="24"/>
        </w:rPr>
        <w:t>које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је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одређено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као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земљиште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редовну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употребу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објекта</w:t>
      </w:r>
      <w:proofErr w:type="spellEnd"/>
      <w:r w:rsidRPr="00AB34BF">
        <w:rPr>
          <w:rFonts w:ascii="Arial" w:hAnsi="Arial" w:cs="Arial"/>
          <w:szCs w:val="24"/>
        </w:rPr>
        <w:t xml:space="preserve">, </w:t>
      </w:r>
      <w:proofErr w:type="spellStart"/>
      <w:r w:rsidRPr="00AB34BF">
        <w:rPr>
          <w:rFonts w:ascii="Arial" w:hAnsi="Arial" w:cs="Arial"/>
          <w:szCs w:val="24"/>
        </w:rPr>
        <w:t>стекне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непосредном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погодбом</w:t>
      </w:r>
      <w:proofErr w:type="spellEnd"/>
      <w:r w:rsidRPr="00AB34BF">
        <w:rPr>
          <w:rFonts w:ascii="Arial" w:hAnsi="Arial" w:cs="Arial"/>
          <w:szCs w:val="24"/>
        </w:rPr>
        <w:t xml:space="preserve">, </w:t>
      </w:r>
      <w:proofErr w:type="spellStart"/>
      <w:r w:rsidRPr="00AB34BF">
        <w:rPr>
          <w:rFonts w:ascii="Arial" w:hAnsi="Arial" w:cs="Arial"/>
          <w:szCs w:val="24"/>
        </w:rPr>
        <w:t>по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тржишној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цени</w:t>
      </w:r>
      <w:proofErr w:type="spellEnd"/>
      <w:r w:rsidRPr="00AB34BF">
        <w:rPr>
          <w:rFonts w:ascii="Arial" w:hAnsi="Arial" w:cs="Arial"/>
          <w:szCs w:val="24"/>
        </w:rPr>
        <w:t xml:space="preserve">, у </w:t>
      </w:r>
      <w:proofErr w:type="spellStart"/>
      <w:r w:rsidRPr="00AB34BF">
        <w:rPr>
          <w:rFonts w:ascii="Arial" w:hAnsi="Arial" w:cs="Arial"/>
          <w:szCs w:val="24"/>
        </w:rPr>
        <w:t>складу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овим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законом</w:t>
      </w:r>
      <w:proofErr w:type="spellEnd"/>
      <w:r w:rsidRPr="00AB34BF">
        <w:rPr>
          <w:rFonts w:ascii="Arial" w:hAnsi="Arial" w:cs="Arial"/>
          <w:szCs w:val="24"/>
        </w:rPr>
        <w:t>.</w:t>
      </w:r>
    </w:p>
    <w:p w14:paraId="00951672" w14:textId="77777777" w:rsidR="00C13947" w:rsidRPr="00AB34BF" w:rsidRDefault="00C13947" w:rsidP="00C13947">
      <w:pPr>
        <w:pStyle w:val="Bezrazmaka"/>
        <w:jc w:val="both"/>
        <w:rPr>
          <w:rFonts w:ascii="Arial" w:hAnsi="Arial" w:cs="Arial"/>
          <w:szCs w:val="24"/>
        </w:rPr>
      </w:pPr>
    </w:p>
    <w:p w14:paraId="728AB0DC" w14:textId="77777777" w:rsidR="00C13947" w:rsidRPr="00AB34BF" w:rsidRDefault="00C13947" w:rsidP="00C13947">
      <w:pPr>
        <w:pStyle w:val="Bezrazmaka"/>
        <w:ind w:firstLine="709"/>
        <w:jc w:val="both"/>
        <w:rPr>
          <w:rFonts w:ascii="Arial" w:hAnsi="Arial" w:cs="Arial"/>
          <w:szCs w:val="24"/>
        </w:rPr>
      </w:pPr>
      <w:proofErr w:type="spellStart"/>
      <w:r w:rsidRPr="00AB34BF">
        <w:rPr>
          <w:rFonts w:ascii="Arial" w:hAnsi="Arial" w:cs="Arial"/>
          <w:szCs w:val="24"/>
        </w:rPr>
        <w:t>Чланом</w:t>
      </w:r>
      <w:proofErr w:type="spellEnd"/>
      <w:r w:rsidRPr="00AB34BF">
        <w:rPr>
          <w:rFonts w:ascii="Arial" w:hAnsi="Arial" w:cs="Arial"/>
          <w:szCs w:val="24"/>
        </w:rPr>
        <w:t xml:space="preserve"> 70. </w:t>
      </w:r>
      <w:proofErr w:type="spellStart"/>
      <w:proofErr w:type="gramStart"/>
      <w:r w:rsidRPr="00AB34BF">
        <w:rPr>
          <w:rFonts w:ascii="Arial" w:hAnsi="Arial" w:cs="Arial"/>
          <w:szCs w:val="24"/>
        </w:rPr>
        <w:t>ст</w:t>
      </w:r>
      <w:proofErr w:type="spellEnd"/>
      <w:proofErr w:type="gramEnd"/>
      <w:r w:rsidRPr="00AB34BF">
        <w:rPr>
          <w:rFonts w:ascii="Arial" w:hAnsi="Arial" w:cs="Arial"/>
          <w:szCs w:val="24"/>
        </w:rPr>
        <w:t xml:space="preserve">. 21. </w:t>
      </w:r>
      <w:proofErr w:type="spellStart"/>
      <w:r w:rsidRPr="00AB34BF">
        <w:rPr>
          <w:rFonts w:ascii="Arial" w:hAnsi="Arial" w:cs="Arial"/>
          <w:szCs w:val="24"/>
        </w:rPr>
        <w:t>Закона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прописано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је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да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Правноснажно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решење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из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става</w:t>
      </w:r>
      <w:proofErr w:type="spellEnd"/>
      <w:r w:rsidRPr="00AB34BF">
        <w:rPr>
          <w:rFonts w:ascii="Arial" w:hAnsi="Arial" w:cs="Arial"/>
          <w:szCs w:val="24"/>
        </w:rPr>
        <w:t xml:space="preserve"> 16. </w:t>
      </w:r>
      <w:proofErr w:type="spellStart"/>
      <w:proofErr w:type="gramStart"/>
      <w:r w:rsidRPr="00AB34BF">
        <w:rPr>
          <w:rFonts w:ascii="Arial" w:hAnsi="Arial" w:cs="Arial"/>
          <w:szCs w:val="24"/>
        </w:rPr>
        <w:t>овог</w:t>
      </w:r>
      <w:proofErr w:type="spellEnd"/>
      <w:proofErr w:type="gram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члана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је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основ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провођење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промене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код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органа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надлежног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послове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државног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премера</w:t>
      </w:r>
      <w:proofErr w:type="spellEnd"/>
      <w:r w:rsidRPr="00AB34BF">
        <w:rPr>
          <w:rFonts w:ascii="Arial" w:hAnsi="Arial" w:cs="Arial"/>
          <w:szCs w:val="24"/>
        </w:rPr>
        <w:t xml:space="preserve"> и </w:t>
      </w:r>
      <w:proofErr w:type="spellStart"/>
      <w:r w:rsidRPr="00AB34BF">
        <w:rPr>
          <w:rFonts w:ascii="Arial" w:hAnsi="Arial" w:cs="Arial"/>
          <w:szCs w:val="24"/>
        </w:rPr>
        <w:t>катастра</w:t>
      </w:r>
      <w:proofErr w:type="spellEnd"/>
      <w:r w:rsidRPr="00AB34BF">
        <w:rPr>
          <w:rFonts w:ascii="Arial" w:hAnsi="Arial" w:cs="Arial"/>
          <w:szCs w:val="24"/>
        </w:rPr>
        <w:t>.</w:t>
      </w:r>
    </w:p>
    <w:p w14:paraId="4DAFD086" w14:textId="77777777" w:rsidR="00C13947" w:rsidRPr="00AB34BF" w:rsidRDefault="00C13947" w:rsidP="00C13947">
      <w:pPr>
        <w:pStyle w:val="Bezrazmaka"/>
        <w:jc w:val="both"/>
        <w:rPr>
          <w:rFonts w:ascii="Arial" w:hAnsi="Arial" w:cs="Arial"/>
          <w:szCs w:val="24"/>
        </w:rPr>
      </w:pPr>
    </w:p>
    <w:p w14:paraId="0AE51B36" w14:textId="5B2D6C32" w:rsidR="00727AAE" w:rsidRDefault="00727AAE" w:rsidP="00C13947">
      <w:pPr>
        <w:pStyle w:val="Bezrazmaka"/>
        <w:jc w:val="both"/>
        <w:rPr>
          <w:rFonts w:ascii="Arial" w:hAnsi="Arial" w:cs="Arial"/>
          <w:szCs w:val="24"/>
          <w:lang w:val="sr-Cyrl-RS"/>
        </w:rPr>
      </w:pPr>
      <w:r w:rsidRPr="00AB34BF">
        <w:rPr>
          <w:rFonts w:ascii="Arial" w:hAnsi="Arial" w:cs="Arial"/>
          <w:szCs w:val="24"/>
        </w:rPr>
        <w:tab/>
      </w:r>
      <w:r w:rsidRPr="00AB34BF">
        <w:rPr>
          <w:rFonts w:ascii="Arial" w:hAnsi="Arial" w:cs="Arial"/>
          <w:szCs w:val="24"/>
          <w:lang w:val="sr-Cyrl-RS"/>
        </w:rPr>
        <w:t>Чланом 105. ст.2. Закона прописано је, да к</w:t>
      </w:r>
      <w:proofErr w:type="spellStart"/>
      <w:r w:rsidRPr="00AB34BF">
        <w:rPr>
          <w:rFonts w:ascii="Arial" w:hAnsi="Arial" w:cs="Arial"/>
          <w:szCs w:val="24"/>
        </w:rPr>
        <w:t>ада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је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право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својине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на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објекту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стечено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основу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легализације</w:t>
      </w:r>
      <w:proofErr w:type="spellEnd"/>
      <w:r w:rsidRPr="00AB34BF">
        <w:rPr>
          <w:rFonts w:ascii="Arial" w:hAnsi="Arial" w:cs="Arial"/>
          <w:szCs w:val="24"/>
        </w:rPr>
        <w:t xml:space="preserve">, </w:t>
      </w:r>
      <w:proofErr w:type="spellStart"/>
      <w:r w:rsidRPr="00AB34BF">
        <w:rPr>
          <w:rFonts w:ascii="Arial" w:hAnsi="Arial" w:cs="Arial"/>
          <w:szCs w:val="24"/>
        </w:rPr>
        <w:t>односно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озакоњења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објекта</w:t>
      </w:r>
      <w:proofErr w:type="spellEnd"/>
      <w:r w:rsidRPr="00AB34BF">
        <w:rPr>
          <w:rFonts w:ascii="Arial" w:hAnsi="Arial" w:cs="Arial"/>
          <w:szCs w:val="24"/>
        </w:rPr>
        <w:t xml:space="preserve">, </w:t>
      </w:r>
      <w:proofErr w:type="spellStart"/>
      <w:r w:rsidRPr="00AB34BF">
        <w:rPr>
          <w:rFonts w:ascii="Arial" w:hAnsi="Arial" w:cs="Arial"/>
          <w:szCs w:val="24"/>
        </w:rPr>
        <w:t>односно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на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основу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Закона</w:t>
      </w:r>
      <w:proofErr w:type="spellEnd"/>
      <w:r w:rsidRPr="00AB34BF">
        <w:rPr>
          <w:rFonts w:ascii="Arial" w:hAnsi="Arial" w:cs="Arial"/>
          <w:szCs w:val="24"/>
        </w:rPr>
        <w:t xml:space="preserve"> о </w:t>
      </w:r>
      <w:proofErr w:type="spellStart"/>
      <w:r w:rsidRPr="00AB34BF">
        <w:rPr>
          <w:rFonts w:ascii="Arial" w:hAnsi="Arial" w:cs="Arial"/>
          <w:szCs w:val="24"/>
        </w:rPr>
        <w:t>посебним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условима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упис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права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својине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на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објектима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изграђеним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без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грађевинске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дозволе</w:t>
      </w:r>
      <w:proofErr w:type="spellEnd"/>
      <w:r w:rsidRPr="00AB34BF">
        <w:rPr>
          <w:rFonts w:ascii="Arial" w:hAnsi="Arial" w:cs="Arial"/>
          <w:szCs w:val="24"/>
        </w:rPr>
        <w:t xml:space="preserve"> (</w:t>
      </w:r>
      <w:r w:rsidR="007B27CB">
        <w:rPr>
          <w:rFonts w:ascii="Arial" w:hAnsi="Arial" w:cs="Arial"/>
          <w:szCs w:val="24"/>
          <w:lang w:val="sr-Cyrl-RS"/>
        </w:rPr>
        <w:t xml:space="preserve"> </w:t>
      </w:r>
      <w:r w:rsidRPr="00AB34BF">
        <w:rPr>
          <w:rFonts w:ascii="Arial" w:hAnsi="Arial" w:cs="Arial"/>
          <w:szCs w:val="24"/>
        </w:rPr>
        <w:t>"</w:t>
      </w:r>
      <w:r w:rsidR="007B27CB">
        <w:rPr>
          <w:rFonts w:ascii="Arial" w:hAnsi="Arial" w:cs="Arial"/>
          <w:szCs w:val="24"/>
          <w:lang w:val="sr-Cyrl-RS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Службени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гласник</w:t>
      </w:r>
      <w:proofErr w:type="spellEnd"/>
      <w:r w:rsidRPr="00AB34BF">
        <w:rPr>
          <w:rFonts w:ascii="Arial" w:hAnsi="Arial" w:cs="Arial"/>
          <w:szCs w:val="24"/>
        </w:rPr>
        <w:t xml:space="preserve"> РС</w:t>
      </w:r>
      <w:r w:rsidR="007B27CB">
        <w:rPr>
          <w:rFonts w:ascii="Arial" w:hAnsi="Arial" w:cs="Arial"/>
          <w:szCs w:val="24"/>
          <w:lang w:val="sr-Cyrl-RS"/>
        </w:rPr>
        <w:t xml:space="preserve"> </w:t>
      </w:r>
      <w:r w:rsidRPr="00AB34BF">
        <w:rPr>
          <w:rFonts w:ascii="Arial" w:hAnsi="Arial" w:cs="Arial"/>
          <w:szCs w:val="24"/>
        </w:rPr>
        <w:t xml:space="preserve">", </w:t>
      </w:r>
      <w:proofErr w:type="spellStart"/>
      <w:r w:rsidRPr="00AB34BF">
        <w:rPr>
          <w:rFonts w:ascii="Arial" w:hAnsi="Arial" w:cs="Arial"/>
          <w:szCs w:val="24"/>
        </w:rPr>
        <w:t>број</w:t>
      </w:r>
      <w:proofErr w:type="spellEnd"/>
      <w:r w:rsidRPr="00AB34BF">
        <w:rPr>
          <w:rFonts w:ascii="Arial" w:hAnsi="Arial" w:cs="Arial"/>
          <w:szCs w:val="24"/>
        </w:rPr>
        <w:t xml:space="preserve"> 25/13), </w:t>
      </w:r>
      <w:proofErr w:type="spellStart"/>
      <w:r w:rsidRPr="00AB34BF">
        <w:rPr>
          <w:rFonts w:ascii="Arial" w:hAnsi="Arial" w:cs="Arial"/>
          <w:szCs w:val="24"/>
        </w:rPr>
        <w:t>власник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тог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објекта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има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обавезу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утврђивања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земљишта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редовну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употребу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објекта</w:t>
      </w:r>
      <w:proofErr w:type="spellEnd"/>
      <w:r w:rsidRPr="00AB34BF">
        <w:rPr>
          <w:rFonts w:ascii="Arial" w:hAnsi="Arial" w:cs="Arial"/>
          <w:szCs w:val="24"/>
        </w:rPr>
        <w:t xml:space="preserve">, у </w:t>
      </w:r>
      <w:proofErr w:type="spellStart"/>
      <w:r w:rsidRPr="00AB34BF">
        <w:rPr>
          <w:rFonts w:ascii="Arial" w:hAnsi="Arial" w:cs="Arial"/>
          <w:szCs w:val="24"/>
        </w:rPr>
        <w:t>складу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чланом</w:t>
      </w:r>
      <w:proofErr w:type="spellEnd"/>
      <w:r w:rsidRPr="00AB34BF">
        <w:rPr>
          <w:rFonts w:ascii="Arial" w:hAnsi="Arial" w:cs="Arial"/>
          <w:szCs w:val="24"/>
        </w:rPr>
        <w:t xml:space="preserve"> 70. </w:t>
      </w:r>
      <w:proofErr w:type="spellStart"/>
      <w:proofErr w:type="gramStart"/>
      <w:r w:rsidRPr="00AB34BF">
        <w:rPr>
          <w:rFonts w:ascii="Arial" w:hAnsi="Arial" w:cs="Arial"/>
          <w:szCs w:val="24"/>
        </w:rPr>
        <w:t>овог</w:t>
      </w:r>
      <w:proofErr w:type="spellEnd"/>
      <w:proofErr w:type="gram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закона</w:t>
      </w:r>
      <w:proofErr w:type="spellEnd"/>
      <w:r w:rsidRPr="00AB34BF">
        <w:rPr>
          <w:rFonts w:ascii="Arial" w:hAnsi="Arial" w:cs="Arial"/>
          <w:szCs w:val="24"/>
        </w:rPr>
        <w:t xml:space="preserve">. </w:t>
      </w:r>
      <w:r w:rsidR="00D35CEC">
        <w:rPr>
          <w:rFonts w:ascii="Arial" w:hAnsi="Arial" w:cs="Arial"/>
          <w:szCs w:val="24"/>
          <w:lang w:val="sr-Cyrl-RS"/>
        </w:rPr>
        <w:t>Ставом 3. истог члана прописано је</w:t>
      </w:r>
      <w:r w:rsidR="007B27CB">
        <w:rPr>
          <w:rFonts w:ascii="Arial" w:hAnsi="Arial" w:cs="Arial"/>
          <w:szCs w:val="24"/>
          <w:lang w:val="sr-Cyrl-RS"/>
        </w:rPr>
        <w:t>,</w:t>
      </w:r>
      <w:r w:rsidR="00D35CEC">
        <w:rPr>
          <w:rFonts w:ascii="Arial" w:hAnsi="Arial" w:cs="Arial"/>
          <w:szCs w:val="24"/>
          <w:lang w:val="sr-Cyrl-RS"/>
        </w:rPr>
        <w:t xml:space="preserve"> да се у</w:t>
      </w:r>
      <w:proofErr w:type="spellStart"/>
      <w:r w:rsidRPr="00AB34BF">
        <w:rPr>
          <w:rFonts w:ascii="Arial" w:hAnsi="Arial" w:cs="Arial"/>
          <w:szCs w:val="24"/>
        </w:rPr>
        <w:t>пис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права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својине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на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грађевинском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земљишту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из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ст</w:t>
      </w:r>
      <w:proofErr w:type="spellEnd"/>
      <w:r w:rsidRPr="00AB34BF">
        <w:rPr>
          <w:rFonts w:ascii="Arial" w:hAnsi="Arial" w:cs="Arial"/>
          <w:szCs w:val="24"/>
        </w:rPr>
        <w:t xml:space="preserve">. 1. </w:t>
      </w:r>
      <w:proofErr w:type="gramStart"/>
      <w:r w:rsidRPr="00AB34BF">
        <w:rPr>
          <w:rFonts w:ascii="Arial" w:hAnsi="Arial" w:cs="Arial"/>
          <w:szCs w:val="24"/>
        </w:rPr>
        <w:t>и</w:t>
      </w:r>
      <w:proofErr w:type="gramEnd"/>
      <w:r w:rsidRPr="00AB34BF">
        <w:rPr>
          <w:rFonts w:ascii="Arial" w:hAnsi="Arial" w:cs="Arial"/>
          <w:szCs w:val="24"/>
        </w:rPr>
        <w:t xml:space="preserve"> 2. </w:t>
      </w:r>
      <w:proofErr w:type="spellStart"/>
      <w:proofErr w:type="gramStart"/>
      <w:r w:rsidRPr="00AB34BF">
        <w:rPr>
          <w:rFonts w:ascii="Arial" w:hAnsi="Arial" w:cs="Arial"/>
          <w:szCs w:val="24"/>
        </w:rPr>
        <w:t>овог</w:t>
      </w:r>
      <w:proofErr w:type="spellEnd"/>
      <w:proofErr w:type="gram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члана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врши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на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основу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решења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из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члана</w:t>
      </w:r>
      <w:proofErr w:type="spellEnd"/>
      <w:r w:rsidRPr="00AB34BF">
        <w:rPr>
          <w:rFonts w:ascii="Arial" w:hAnsi="Arial" w:cs="Arial"/>
          <w:szCs w:val="24"/>
        </w:rPr>
        <w:t xml:space="preserve"> 70. </w:t>
      </w:r>
      <w:proofErr w:type="spellStart"/>
      <w:proofErr w:type="gramStart"/>
      <w:r w:rsidRPr="00AB34BF">
        <w:rPr>
          <w:rFonts w:ascii="Arial" w:hAnsi="Arial" w:cs="Arial"/>
          <w:szCs w:val="24"/>
        </w:rPr>
        <w:t>овог</w:t>
      </w:r>
      <w:proofErr w:type="spellEnd"/>
      <w:proofErr w:type="gram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закона</w:t>
      </w:r>
      <w:proofErr w:type="spellEnd"/>
      <w:r w:rsidRPr="00AB34BF">
        <w:rPr>
          <w:rFonts w:ascii="Arial" w:hAnsi="Arial" w:cs="Arial"/>
          <w:szCs w:val="24"/>
        </w:rPr>
        <w:t xml:space="preserve">. </w:t>
      </w:r>
      <w:proofErr w:type="spellStart"/>
      <w:r w:rsidRPr="00AB34BF">
        <w:rPr>
          <w:rFonts w:ascii="Arial" w:hAnsi="Arial" w:cs="Arial"/>
          <w:szCs w:val="24"/>
        </w:rPr>
        <w:t>Орган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надлежан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имовинско-правне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послове</w:t>
      </w:r>
      <w:proofErr w:type="spellEnd"/>
      <w:r w:rsidRPr="00AB34BF">
        <w:rPr>
          <w:rFonts w:ascii="Arial" w:hAnsi="Arial" w:cs="Arial"/>
          <w:szCs w:val="24"/>
        </w:rPr>
        <w:t xml:space="preserve">, </w:t>
      </w:r>
      <w:proofErr w:type="spellStart"/>
      <w:r w:rsidRPr="00AB34BF">
        <w:rPr>
          <w:rFonts w:ascii="Arial" w:hAnsi="Arial" w:cs="Arial"/>
          <w:szCs w:val="24"/>
        </w:rPr>
        <w:t>по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правноснажности</w:t>
      </w:r>
      <w:proofErr w:type="spellEnd"/>
      <w:r w:rsidRPr="00AB34BF">
        <w:rPr>
          <w:rFonts w:ascii="Arial" w:hAnsi="Arial" w:cs="Arial"/>
          <w:szCs w:val="24"/>
        </w:rPr>
        <w:t xml:space="preserve">, </w:t>
      </w:r>
      <w:proofErr w:type="spellStart"/>
      <w:r w:rsidRPr="00AB34BF">
        <w:rPr>
          <w:rFonts w:ascii="Arial" w:hAnsi="Arial" w:cs="Arial"/>
          <w:szCs w:val="24"/>
        </w:rPr>
        <w:t>доставља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то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решење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по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службеној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дужности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органу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надлежном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за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послове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државног</w:t>
      </w:r>
      <w:proofErr w:type="spellEnd"/>
      <w:r w:rsidRPr="00AB34BF">
        <w:rPr>
          <w:rFonts w:ascii="Arial" w:hAnsi="Arial" w:cs="Arial"/>
          <w:szCs w:val="24"/>
        </w:rPr>
        <w:t xml:space="preserve"> </w:t>
      </w:r>
      <w:proofErr w:type="spellStart"/>
      <w:r w:rsidRPr="00AB34BF">
        <w:rPr>
          <w:rFonts w:ascii="Arial" w:hAnsi="Arial" w:cs="Arial"/>
          <w:szCs w:val="24"/>
        </w:rPr>
        <w:t>премера</w:t>
      </w:r>
      <w:proofErr w:type="spellEnd"/>
      <w:r w:rsidRPr="00AB34BF">
        <w:rPr>
          <w:rFonts w:ascii="Arial" w:hAnsi="Arial" w:cs="Arial"/>
          <w:szCs w:val="24"/>
        </w:rPr>
        <w:t xml:space="preserve"> и </w:t>
      </w:r>
      <w:proofErr w:type="spellStart"/>
      <w:r w:rsidRPr="00AB34BF">
        <w:rPr>
          <w:rFonts w:ascii="Arial" w:hAnsi="Arial" w:cs="Arial"/>
          <w:szCs w:val="24"/>
        </w:rPr>
        <w:t>катастра</w:t>
      </w:r>
      <w:proofErr w:type="spellEnd"/>
      <w:r w:rsidRPr="00AB34BF">
        <w:rPr>
          <w:rFonts w:ascii="Arial" w:hAnsi="Arial" w:cs="Arial"/>
          <w:szCs w:val="24"/>
        </w:rPr>
        <w:t>.</w:t>
      </w:r>
      <w:r w:rsidR="00D35CEC">
        <w:rPr>
          <w:rFonts w:ascii="Arial" w:hAnsi="Arial" w:cs="Arial"/>
          <w:szCs w:val="24"/>
          <w:lang w:val="sr-Cyrl-RS"/>
        </w:rPr>
        <w:t xml:space="preserve"> </w:t>
      </w:r>
    </w:p>
    <w:p w14:paraId="4E210171" w14:textId="77777777" w:rsidR="00D35CEC" w:rsidRDefault="00D35CEC" w:rsidP="00C13947">
      <w:pPr>
        <w:pStyle w:val="Bezrazmaka"/>
        <w:jc w:val="both"/>
        <w:rPr>
          <w:rFonts w:ascii="Arial" w:hAnsi="Arial" w:cs="Arial"/>
          <w:szCs w:val="24"/>
          <w:lang w:val="sr-Cyrl-RS"/>
        </w:rPr>
      </w:pPr>
    </w:p>
    <w:p w14:paraId="63413ACB" w14:textId="3004C6BA" w:rsidR="00D35CEC" w:rsidRPr="00D35CEC" w:rsidRDefault="00D35CEC" w:rsidP="00C13947">
      <w:pPr>
        <w:pStyle w:val="Bezrazmaka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  <w:t>Чланом 105. ст.6</w:t>
      </w:r>
      <w:r w:rsidRPr="00AB34BF">
        <w:rPr>
          <w:rFonts w:ascii="Arial" w:hAnsi="Arial" w:cs="Arial"/>
          <w:szCs w:val="24"/>
          <w:lang w:val="sr-Cyrl-RS"/>
        </w:rPr>
        <w:t>. Закона прописано је,</w:t>
      </w:r>
      <w:r>
        <w:rPr>
          <w:rFonts w:ascii="Arial" w:hAnsi="Arial" w:cs="Arial"/>
          <w:szCs w:val="24"/>
          <w:lang w:val="sr-Cyrl-RS"/>
        </w:rPr>
        <w:t xml:space="preserve"> да а</w:t>
      </w:r>
      <w:r w:rsidRPr="00D35CEC">
        <w:rPr>
          <w:rFonts w:ascii="Arial" w:hAnsi="Arial" w:cs="Arial"/>
          <w:szCs w:val="24"/>
          <w:lang w:val="sr-Cyrl-RS"/>
        </w:rPr>
        <w:t>ко се у поступку утврђивања земљишта за редовну употребу објекта прописаним чланом 70. овог закона утврди да површина катастарске парцеле истовремено представља и земљиште за редовну употребу објекта у складу са овим законом, власник постојећег објекта стиче право својине на том грађевинском земљишту, по тржишној цени, непосредном погодбом.</w:t>
      </w:r>
    </w:p>
    <w:p w14:paraId="3F4C9E00" w14:textId="77777777" w:rsidR="00727AAE" w:rsidRPr="00AB34BF" w:rsidRDefault="00727AAE" w:rsidP="00727AAE">
      <w:pPr>
        <w:pStyle w:val="Standard"/>
        <w:jc w:val="both"/>
        <w:rPr>
          <w:rFonts w:ascii="Arial" w:hAnsi="Arial" w:cs="Arial"/>
          <w:b/>
          <w:lang w:val="sr-Cyrl-RS"/>
        </w:rPr>
      </w:pPr>
    </w:p>
    <w:p w14:paraId="1AF73BCD" w14:textId="77777777" w:rsidR="00727AAE" w:rsidRPr="00AB34BF" w:rsidRDefault="00727AAE" w:rsidP="00C13947">
      <w:pPr>
        <w:pStyle w:val="Bezrazmaka"/>
        <w:jc w:val="both"/>
        <w:rPr>
          <w:rFonts w:ascii="Arial" w:hAnsi="Arial" w:cs="Arial"/>
          <w:szCs w:val="24"/>
        </w:rPr>
      </w:pPr>
    </w:p>
    <w:p w14:paraId="6C55D083" w14:textId="70B688DE" w:rsidR="00342C73" w:rsidRDefault="00342C73" w:rsidP="00342C73">
      <w:pPr>
        <w:pStyle w:val="Teloteksta"/>
        <w:spacing w:line="276" w:lineRule="auto"/>
        <w:ind w:left="0" w:right="193" w:firstLine="810"/>
        <w:rPr>
          <w:sz w:val="24"/>
          <w:szCs w:val="24"/>
        </w:rPr>
      </w:pPr>
      <w:r w:rsidRPr="00AB34BF">
        <w:rPr>
          <w:sz w:val="24"/>
          <w:szCs w:val="24"/>
          <w:lang w:val="sr-Cyrl-RS"/>
        </w:rPr>
        <w:lastRenderedPageBreak/>
        <w:t xml:space="preserve">Имајући у виду све изнето надлежни орган је ценећи све доказе утврдио да су испуњени услови за усвајање захтева, да је земљиште за редовну употребу објеката и формирање грађевинске парцеле земљиште у површини од </w:t>
      </w:r>
      <w:r w:rsidR="00C8671B">
        <w:rPr>
          <w:sz w:val="24"/>
          <w:szCs w:val="24"/>
          <w:lang w:val="sr-Cyrl-RS"/>
        </w:rPr>
        <w:t>___</w:t>
      </w:r>
      <w:r w:rsidRPr="00AB34BF">
        <w:rPr>
          <w:sz w:val="24"/>
          <w:szCs w:val="24"/>
          <w:lang w:val="sr-Cyrl-RS"/>
        </w:rPr>
        <w:t>м²,</w:t>
      </w:r>
      <w:r w:rsidR="00872D7C">
        <w:rPr>
          <w:sz w:val="24"/>
          <w:szCs w:val="24"/>
          <w:lang w:val="sr-Cyrl-RS"/>
        </w:rPr>
        <w:t xml:space="preserve"> да</w:t>
      </w:r>
      <w:r w:rsidRPr="00AB34BF">
        <w:rPr>
          <w:sz w:val="24"/>
          <w:szCs w:val="24"/>
          <w:lang w:val="sr-Cyrl-RS"/>
        </w:rPr>
        <w:t xml:space="preserve"> </w:t>
      </w:r>
      <w:proofErr w:type="spellStart"/>
      <w:r w:rsidR="00872D7C" w:rsidRPr="00AB34BF">
        <w:rPr>
          <w:sz w:val="24"/>
          <w:szCs w:val="24"/>
        </w:rPr>
        <w:t>површина</w:t>
      </w:r>
      <w:proofErr w:type="spellEnd"/>
      <w:r w:rsidR="00872D7C" w:rsidRPr="00AB34BF">
        <w:rPr>
          <w:sz w:val="24"/>
          <w:szCs w:val="24"/>
        </w:rPr>
        <w:t xml:space="preserve"> </w:t>
      </w:r>
      <w:proofErr w:type="spellStart"/>
      <w:r w:rsidR="00872D7C" w:rsidRPr="00AB34BF">
        <w:rPr>
          <w:sz w:val="24"/>
          <w:szCs w:val="24"/>
        </w:rPr>
        <w:t>катастарске</w:t>
      </w:r>
      <w:proofErr w:type="spellEnd"/>
      <w:r w:rsidR="00872D7C" w:rsidRPr="00AB34BF">
        <w:rPr>
          <w:sz w:val="24"/>
          <w:szCs w:val="24"/>
        </w:rPr>
        <w:t xml:space="preserve"> </w:t>
      </w:r>
      <w:proofErr w:type="spellStart"/>
      <w:r w:rsidR="00872D7C" w:rsidRPr="00AB34BF">
        <w:rPr>
          <w:sz w:val="24"/>
          <w:szCs w:val="24"/>
        </w:rPr>
        <w:t>парцеле</w:t>
      </w:r>
      <w:proofErr w:type="spellEnd"/>
      <w:r w:rsidR="00872D7C" w:rsidRPr="00AB34BF">
        <w:rPr>
          <w:sz w:val="24"/>
          <w:szCs w:val="24"/>
        </w:rPr>
        <w:t xml:space="preserve"> </w:t>
      </w:r>
      <w:r w:rsidR="00872D7C" w:rsidRPr="00AB34BF">
        <w:rPr>
          <w:sz w:val="24"/>
          <w:szCs w:val="24"/>
          <w:lang w:val="sr-Cyrl-RS"/>
        </w:rPr>
        <w:t xml:space="preserve">број </w:t>
      </w:r>
      <w:r w:rsidR="00C8671B">
        <w:rPr>
          <w:sz w:val="24"/>
          <w:szCs w:val="24"/>
          <w:lang w:val="sr-Cyrl-RS"/>
        </w:rPr>
        <w:t>____</w:t>
      </w:r>
      <w:r w:rsidR="00872D7C" w:rsidRPr="00AB34BF">
        <w:rPr>
          <w:sz w:val="24"/>
          <w:szCs w:val="24"/>
          <w:lang w:val="sr-Cyrl-RS"/>
        </w:rPr>
        <w:t xml:space="preserve"> КО </w:t>
      </w:r>
      <w:r w:rsidR="00C8671B">
        <w:rPr>
          <w:sz w:val="24"/>
          <w:szCs w:val="24"/>
          <w:lang w:val="sr-Cyrl-RS"/>
        </w:rPr>
        <w:t>___</w:t>
      </w:r>
      <w:bookmarkStart w:id="0" w:name="_GoBack"/>
      <w:bookmarkEnd w:id="0"/>
      <w:r w:rsidR="00872D7C" w:rsidRPr="00AB34BF">
        <w:rPr>
          <w:sz w:val="24"/>
          <w:szCs w:val="24"/>
          <w:lang w:val="sr-Cyrl-RS"/>
        </w:rPr>
        <w:t xml:space="preserve"> </w:t>
      </w:r>
      <w:proofErr w:type="spellStart"/>
      <w:r w:rsidR="00872D7C" w:rsidRPr="00AB34BF">
        <w:rPr>
          <w:sz w:val="24"/>
          <w:szCs w:val="24"/>
        </w:rPr>
        <w:t>истовремено</w:t>
      </w:r>
      <w:proofErr w:type="spellEnd"/>
      <w:r w:rsidR="00872D7C" w:rsidRPr="00AB34BF">
        <w:rPr>
          <w:sz w:val="24"/>
          <w:szCs w:val="24"/>
        </w:rPr>
        <w:t xml:space="preserve"> </w:t>
      </w:r>
      <w:proofErr w:type="spellStart"/>
      <w:r w:rsidR="00872D7C" w:rsidRPr="00AB34BF">
        <w:rPr>
          <w:sz w:val="24"/>
          <w:szCs w:val="24"/>
        </w:rPr>
        <w:t>представља</w:t>
      </w:r>
      <w:proofErr w:type="spellEnd"/>
      <w:r w:rsidR="00872D7C" w:rsidRPr="00AB34BF">
        <w:rPr>
          <w:sz w:val="24"/>
          <w:szCs w:val="24"/>
        </w:rPr>
        <w:t xml:space="preserve"> и </w:t>
      </w:r>
      <w:proofErr w:type="spellStart"/>
      <w:r w:rsidR="00872D7C" w:rsidRPr="00AB34BF">
        <w:rPr>
          <w:sz w:val="24"/>
          <w:szCs w:val="24"/>
        </w:rPr>
        <w:t>земљиште</w:t>
      </w:r>
      <w:proofErr w:type="spellEnd"/>
      <w:r w:rsidR="00872D7C" w:rsidRPr="00AB34BF">
        <w:rPr>
          <w:sz w:val="24"/>
          <w:szCs w:val="24"/>
        </w:rPr>
        <w:t xml:space="preserve"> </w:t>
      </w:r>
      <w:proofErr w:type="spellStart"/>
      <w:r w:rsidR="00872D7C" w:rsidRPr="00AB34BF">
        <w:rPr>
          <w:sz w:val="24"/>
          <w:szCs w:val="24"/>
        </w:rPr>
        <w:t>за</w:t>
      </w:r>
      <w:proofErr w:type="spellEnd"/>
      <w:r w:rsidR="00872D7C" w:rsidRPr="00AB34BF">
        <w:rPr>
          <w:sz w:val="24"/>
          <w:szCs w:val="24"/>
        </w:rPr>
        <w:t xml:space="preserve"> </w:t>
      </w:r>
      <w:proofErr w:type="spellStart"/>
      <w:r w:rsidR="00872D7C" w:rsidRPr="00AB34BF">
        <w:rPr>
          <w:sz w:val="24"/>
          <w:szCs w:val="24"/>
        </w:rPr>
        <w:t>редовну</w:t>
      </w:r>
      <w:proofErr w:type="spellEnd"/>
      <w:r w:rsidR="00872D7C" w:rsidRPr="00AB34BF">
        <w:rPr>
          <w:sz w:val="24"/>
          <w:szCs w:val="24"/>
        </w:rPr>
        <w:t xml:space="preserve"> </w:t>
      </w:r>
      <w:proofErr w:type="spellStart"/>
      <w:r w:rsidR="00872D7C" w:rsidRPr="00AB34BF">
        <w:rPr>
          <w:sz w:val="24"/>
          <w:szCs w:val="24"/>
        </w:rPr>
        <w:t>употребу</w:t>
      </w:r>
      <w:proofErr w:type="spellEnd"/>
      <w:r w:rsidR="00872D7C" w:rsidRPr="00AB34BF">
        <w:rPr>
          <w:sz w:val="24"/>
          <w:szCs w:val="24"/>
        </w:rPr>
        <w:t xml:space="preserve"> </w:t>
      </w:r>
      <w:proofErr w:type="spellStart"/>
      <w:r w:rsidR="00872D7C" w:rsidRPr="00AB34BF">
        <w:rPr>
          <w:sz w:val="24"/>
          <w:szCs w:val="24"/>
        </w:rPr>
        <w:t>објекта</w:t>
      </w:r>
      <w:proofErr w:type="spellEnd"/>
      <w:r w:rsidR="00872D7C" w:rsidRPr="00AB34BF">
        <w:rPr>
          <w:sz w:val="24"/>
          <w:szCs w:val="24"/>
          <w:lang w:val="sr-Cyrl-RS"/>
        </w:rPr>
        <w:t>,</w:t>
      </w:r>
      <w:r w:rsidR="00872D7C" w:rsidRPr="00AB34BF">
        <w:rPr>
          <w:sz w:val="24"/>
          <w:szCs w:val="24"/>
        </w:rPr>
        <w:t xml:space="preserve"> </w:t>
      </w:r>
      <w:r w:rsidR="00454F49">
        <w:rPr>
          <w:sz w:val="24"/>
          <w:szCs w:val="24"/>
          <w:lang w:val="sr-Cyrl-RS"/>
        </w:rPr>
        <w:t xml:space="preserve">да је подносилац захтева право својине на објекту стекао по основу </w:t>
      </w:r>
      <w:r w:rsidR="00454F49" w:rsidRPr="00454F49">
        <w:rPr>
          <w:sz w:val="24"/>
          <w:szCs w:val="24"/>
          <w:lang w:val="sr-Cyrl-RS"/>
        </w:rPr>
        <w:t>Закона о посебним условима за упис права својине на објектима изграђеним без грађевинске дозволе</w:t>
      </w:r>
      <w:r w:rsidR="00454F49">
        <w:rPr>
          <w:sz w:val="24"/>
          <w:szCs w:val="24"/>
          <w:lang w:val="sr-Cyrl-RS"/>
        </w:rPr>
        <w:t xml:space="preserve">, </w:t>
      </w:r>
      <w:r w:rsidRPr="00AB34BF">
        <w:rPr>
          <w:sz w:val="24"/>
          <w:szCs w:val="24"/>
          <w:lang w:val="sr-Cyrl-RS"/>
        </w:rPr>
        <w:t>те је н</w:t>
      </w:r>
      <w:r w:rsidRPr="00AB34BF">
        <w:rPr>
          <w:sz w:val="24"/>
          <w:szCs w:val="24"/>
        </w:rPr>
        <w:t xml:space="preserve">а </w:t>
      </w:r>
      <w:proofErr w:type="spellStart"/>
      <w:r w:rsidRPr="00AB34BF">
        <w:rPr>
          <w:sz w:val="24"/>
          <w:szCs w:val="24"/>
        </w:rPr>
        <w:t>основу</w:t>
      </w:r>
      <w:proofErr w:type="spellEnd"/>
      <w:r w:rsidRPr="00AB34BF">
        <w:rPr>
          <w:sz w:val="24"/>
          <w:szCs w:val="24"/>
        </w:rPr>
        <w:t xml:space="preserve"> </w:t>
      </w:r>
      <w:proofErr w:type="spellStart"/>
      <w:r w:rsidRPr="00AB34BF">
        <w:rPr>
          <w:sz w:val="24"/>
          <w:szCs w:val="24"/>
        </w:rPr>
        <w:t>свега</w:t>
      </w:r>
      <w:proofErr w:type="spellEnd"/>
      <w:r w:rsidRPr="00AB34BF">
        <w:rPr>
          <w:sz w:val="24"/>
          <w:szCs w:val="24"/>
        </w:rPr>
        <w:t xml:space="preserve"> </w:t>
      </w:r>
      <w:proofErr w:type="spellStart"/>
      <w:r w:rsidRPr="00AB34BF">
        <w:rPr>
          <w:sz w:val="24"/>
          <w:szCs w:val="24"/>
        </w:rPr>
        <w:t>изложеног</w:t>
      </w:r>
      <w:proofErr w:type="spellEnd"/>
      <w:r w:rsidRPr="00AB34BF">
        <w:rPr>
          <w:sz w:val="24"/>
          <w:szCs w:val="24"/>
          <w:lang w:val="sr-Cyrl-RS"/>
        </w:rPr>
        <w:t xml:space="preserve"> и применом наведених законских прописа</w:t>
      </w:r>
      <w:r w:rsidRPr="00AB34BF">
        <w:rPr>
          <w:sz w:val="24"/>
          <w:szCs w:val="24"/>
        </w:rPr>
        <w:t xml:space="preserve"> </w:t>
      </w:r>
      <w:proofErr w:type="spellStart"/>
      <w:r w:rsidRPr="00AB34BF">
        <w:rPr>
          <w:sz w:val="24"/>
          <w:szCs w:val="24"/>
        </w:rPr>
        <w:t>одлучено</w:t>
      </w:r>
      <w:proofErr w:type="spellEnd"/>
      <w:r w:rsidRPr="00AB34BF">
        <w:rPr>
          <w:sz w:val="24"/>
          <w:szCs w:val="24"/>
        </w:rPr>
        <w:t xml:space="preserve"> </w:t>
      </w:r>
      <w:proofErr w:type="spellStart"/>
      <w:r w:rsidRPr="00AB34BF">
        <w:rPr>
          <w:sz w:val="24"/>
          <w:szCs w:val="24"/>
        </w:rPr>
        <w:t>као</w:t>
      </w:r>
      <w:proofErr w:type="spellEnd"/>
      <w:r w:rsidRPr="00AB34BF">
        <w:rPr>
          <w:sz w:val="24"/>
          <w:szCs w:val="24"/>
        </w:rPr>
        <w:t xml:space="preserve"> у </w:t>
      </w:r>
      <w:proofErr w:type="spellStart"/>
      <w:r w:rsidRPr="00AB34BF">
        <w:rPr>
          <w:sz w:val="24"/>
          <w:szCs w:val="24"/>
        </w:rPr>
        <w:t>диспозитиву</w:t>
      </w:r>
      <w:proofErr w:type="spellEnd"/>
      <w:r w:rsidRPr="00AB34BF">
        <w:rPr>
          <w:sz w:val="24"/>
          <w:szCs w:val="24"/>
        </w:rPr>
        <w:t>.</w:t>
      </w:r>
    </w:p>
    <w:p w14:paraId="5724EDA3" w14:textId="77777777" w:rsidR="00454F49" w:rsidRPr="00AB34BF" w:rsidRDefault="00454F49" w:rsidP="00342C73">
      <w:pPr>
        <w:pStyle w:val="Teloteksta"/>
        <w:spacing w:line="276" w:lineRule="auto"/>
        <w:ind w:left="0" w:right="193" w:firstLine="810"/>
        <w:rPr>
          <w:sz w:val="24"/>
          <w:szCs w:val="24"/>
        </w:rPr>
      </w:pPr>
    </w:p>
    <w:p w14:paraId="675491B6" w14:textId="77777777" w:rsidR="00872D7C" w:rsidRPr="00AB34BF" w:rsidRDefault="00872D7C" w:rsidP="00872D7C">
      <w:pPr>
        <w:pStyle w:val="Standard"/>
        <w:ind w:firstLine="708"/>
        <w:jc w:val="both"/>
        <w:rPr>
          <w:rFonts w:ascii="Arial" w:hAnsi="Arial" w:cs="Arial"/>
          <w:lang w:val="sr-Cyrl-RS"/>
        </w:rPr>
      </w:pPr>
      <w:r w:rsidRPr="00AB34BF">
        <w:rPr>
          <w:rFonts w:ascii="Arial" w:hAnsi="Arial" w:cs="Arial"/>
          <w:lang w:val="sr-Cyrl-RS"/>
        </w:rPr>
        <w:t>По правноснажности решење доставити органу надлежном за послове државног премера и катастра, ради спровођења, односно формирања грађевинске парцеле и упис права својине на утврђеном земљишту за редовну употребу објекта.</w:t>
      </w:r>
    </w:p>
    <w:p w14:paraId="1984A29D" w14:textId="77777777" w:rsidR="00727AAE" w:rsidRPr="00AB34BF" w:rsidRDefault="00727AAE" w:rsidP="00342C73">
      <w:pPr>
        <w:pStyle w:val="Teloteksta"/>
        <w:spacing w:line="276" w:lineRule="auto"/>
        <w:ind w:left="0" w:right="193" w:firstLine="810"/>
        <w:rPr>
          <w:sz w:val="24"/>
          <w:szCs w:val="24"/>
        </w:rPr>
      </w:pPr>
    </w:p>
    <w:p w14:paraId="67A56CDF" w14:textId="77777777" w:rsidR="00342C73" w:rsidRPr="00AB34BF" w:rsidRDefault="00342C73" w:rsidP="00342C73">
      <w:pPr>
        <w:pStyle w:val="Standard"/>
        <w:ind w:left="100" w:firstLine="720"/>
        <w:jc w:val="both"/>
        <w:rPr>
          <w:rFonts w:ascii="Arial" w:hAnsi="Arial" w:cs="Arial"/>
        </w:rPr>
      </w:pPr>
      <w:proofErr w:type="spellStart"/>
      <w:r w:rsidRPr="00AB34BF">
        <w:rPr>
          <w:rFonts w:ascii="Arial" w:hAnsi="Arial" w:cs="Arial"/>
          <w:b/>
          <w:bCs/>
          <w:u w:val="single"/>
        </w:rPr>
        <w:t>Упутство</w:t>
      </w:r>
      <w:proofErr w:type="spellEnd"/>
      <w:r w:rsidRPr="00AB34BF">
        <w:rPr>
          <w:rFonts w:ascii="Arial" w:hAnsi="Arial" w:cs="Arial"/>
          <w:b/>
          <w:bCs/>
          <w:u w:val="single"/>
        </w:rPr>
        <w:t xml:space="preserve"> о </w:t>
      </w:r>
      <w:proofErr w:type="spellStart"/>
      <w:r w:rsidRPr="00AB34BF">
        <w:rPr>
          <w:rFonts w:ascii="Arial" w:hAnsi="Arial" w:cs="Arial"/>
          <w:b/>
          <w:bCs/>
          <w:u w:val="single"/>
        </w:rPr>
        <w:t>правном</w:t>
      </w:r>
      <w:proofErr w:type="spellEnd"/>
      <w:r w:rsidRPr="00AB34BF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AB34BF">
        <w:rPr>
          <w:rFonts w:ascii="Arial" w:hAnsi="Arial" w:cs="Arial"/>
          <w:b/>
          <w:bCs/>
          <w:u w:val="single"/>
        </w:rPr>
        <w:t>средству</w:t>
      </w:r>
      <w:proofErr w:type="spellEnd"/>
      <w:r w:rsidRPr="00AB34BF">
        <w:rPr>
          <w:rFonts w:ascii="Arial" w:hAnsi="Arial" w:cs="Arial"/>
          <w:b/>
          <w:bCs/>
          <w:u w:val="single"/>
        </w:rPr>
        <w:t>:</w:t>
      </w:r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против</w:t>
      </w:r>
      <w:proofErr w:type="spellEnd"/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овог</w:t>
      </w:r>
      <w:proofErr w:type="spellEnd"/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решења</w:t>
      </w:r>
      <w:proofErr w:type="spellEnd"/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може</w:t>
      </w:r>
      <w:proofErr w:type="spellEnd"/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се</w:t>
      </w:r>
      <w:proofErr w:type="spellEnd"/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изјавити</w:t>
      </w:r>
      <w:proofErr w:type="spellEnd"/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жалба</w:t>
      </w:r>
      <w:proofErr w:type="spellEnd"/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eastAsia="Times New Roman" w:hAnsi="Arial" w:cs="Arial"/>
        </w:rPr>
        <w:t>Министарству</w:t>
      </w:r>
      <w:proofErr w:type="spellEnd"/>
      <w:r w:rsidRPr="00AB34BF">
        <w:rPr>
          <w:rFonts w:ascii="Arial" w:eastAsia="Times New Roman" w:hAnsi="Arial" w:cs="Arial"/>
        </w:rPr>
        <w:t xml:space="preserve"> </w:t>
      </w:r>
      <w:proofErr w:type="spellStart"/>
      <w:r w:rsidRPr="00AB34BF">
        <w:rPr>
          <w:rFonts w:ascii="Arial" w:eastAsia="Times New Roman" w:hAnsi="Arial" w:cs="Arial"/>
        </w:rPr>
        <w:t>грађевинарства</w:t>
      </w:r>
      <w:proofErr w:type="spellEnd"/>
      <w:r w:rsidRPr="00AB34BF">
        <w:rPr>
          <w:rFonts w:ascii="Arial" w:eastAsia="Times New Roman" w:hAnsi="Arial" w:cs="Arial"/>
        </w:rPr>
        <w:t xml:space="preserve">, </w:t>
      </w:r>
      <w:proofErr w:type="spellStart"/>
      <w:r w:rsidRPr="00AB34BF">
        <w:rPr>
          <w:rFonts w:ascii="Arial" w:eastAsia="Times New Roman" w:hAnsi="Arial" w:cs="Arial"/>
        </w:rPr>
        <w:t>саобраћаја</w:t>
      </w:r>
      <w:proofErr w:type="spellEnd"/>
      <w:r w:rsidRPr="00AB34BF">
        <w:rPr>
          <w:rFonts w:ascii="Arial" w:eastAsia="Times New Roman" w:hAnsi="Arial" w:cs="Arial"/>
        </w:rPr>
        <w:t xml:space="preserve"> и </w:t>
      </w:r>
      <w:proofErr w:type="spellStart"/>
      <w:r w:rsidRPr="00AB34BF">
        <w:rPr>
          <w:rFonts w:ascii="Arial" w:eastAsia="Times New Roman" w:hAnsi="Arial" w:cs="Arial"/>
        </w:rPr>
        <w:t>инфраструктуре</w:t>
      </w:r>
      <w:proofErr w:type="spellEnd"/>
      <w:r w:rsidRPr="00AB34BF">
        <w:rPr>
          <w:rFonts w:ascii="Arial" w:hAnsi="Arial" w:cs="Arial"/>
        </w:rPr>
        <w:t xml:space="preserve">, у </w:t>
      </w:r>
      <w:proofErr w:type="spellStart"/>
      <w:r w:rsidRPr="00AB34BF">
        <w:rPr>
          <w:rFonts w:ascii="Arial" w:hAnsi="Arial" w:cs="Arial"/>
        </w:rPr>
        <w:t>року</w:t>
      </w:r>
      <w:proofErr w:type="spellEnd"/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од</w:t>
      </w:r>
      <w:proofErr w:type="spellEnd"/>
      <w:r w:rsidRPr="00AB34BF">
        <w:rPr>
          <w:rFonts w:ascii="Arial" w:hAnsi="Arial" w:cs="Arial"/>
        </w:rPr>
        <w:t xml:space="preserve"> </w:t>
      </w:r>
      <w:r w:rsidRPr="00AB34BF">
        <w:rPr>
          <w:rFonts w:ascii="Arial" w:hAnsi="Arial" w:cs="Arial"/>
          <w:lang w:val="sr-Cyrl-RS"/>
        </w:rPr>
        <w:t>8</w:t>
      </w:r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дана</w:t>
      </w:r>
      <w:proofErr w:type="spellEnd"/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од</w:t>
      </w:r>
      <w:proofErr w:type="spellEnd"/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пријема</w:t>
      </w:r>
      <w:proofErr w:type="spellEnd"/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истог</w:t>
      </w:r>
      <w:proofErr w:type="spellEnd"/>
      <w:r w:rsidRPr="00AB34BF">
        <w:rPr>
          <w:rFonts w:ascii="Arial" w:hAnsi="Arial" w:cs="Arial"/>
        </w:rPr>
        <w:t xml:space="preserve">, а </w:t>
      </w:r>
      <w:proofErr w:type="spellStart"/>
      <w:r w:rsidRPr="00AB34BF">
        <w:rPr>
          <w:rFonts w:ascii="Arial" w:hAnsi="Arial" w:cs="Arial"/>
        </w:rPr>
        <w:t>преко</w:t>
      </w:r>
      <w:proofErr w:type="spellEnd"/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овог</w:t>
      </w:r>
      <w:proofErr w:type="spellEnd"/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Органа</w:t>
      </w:r>
      <w:proofErr w:type="spellEnd"/>
      <w:r w:rsidRPr="00AB34BF">
        <w:rPr>
          <w:rFonts w:ascii="Arial" w:hAnsi="Arial" w:cs="Arial"/>
        </w:rPr>
        <w:t xml:space="preserve">,  </w:t>
      </w:r>
      <w:proofErr w:type="spellStart"/>
      <w:r w:rsidRPr="00AB34BF">
        <w:rPr>
          <w:rFonts w:ascii="Arial" w:hAnsi="Arial" w:cs="Arial"/>
        </w:rPr>
        <w:t>таксирана</w:t>
      </w:r>
      <w:proofErr w:type="spellEnd"/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са</w:t>
      </w:r>
      <w:proofErr w:type="spellEnd"/>
      <w:r w:rsidRPr="00AB34BF">
        <w:rPr>
          <w:rFonts w:ascii="Arial" w:hAnsi="Arial" w:cs="Arial"/>
        </w:rPr>
        <w:t xml:space="preserve"> ______ </w:t>
      </w:r>
      <w:proofErr w:type="spellStart"/>
      <w:r w:rsidRPr="00AB34BF">
        <w:rPr>
          <w:rFonts w:ascii="Arial" w:hAnsi="Arial" w:cs="Arial"/>
        </w:rPr>
        <w:t>дин</w:t>
      </w:r>
      <w:proofErr w:type="spellEnd"/>
      <w:r w:rsidRPr="00AB34BF">
        <w:rPr>
          <w:rFonts w:ascii="Arial" w:hAnsi="Arial" w:cs="Arial"/>
        </w:rPr>
        <w:t xml:space="preserve"> </w:t>
      </w:r>
      <w:r w:rsidRPr="00AB34BF">
        <w:rPr>
          <w:rFonts w:ascii="Arial" w:hAnsi="Arial" w:cs="Arial"/>
          <w:lang w:val="sr-Cyrl-RS"/>
        </w:rPr>
        <w:t xml:space="preserve">републичке </w:t>
      </w:r>
      <w:proofErr w:type="spellStart"/>
      <w:r w:rsidRPr="00AB34BF">
        <w:rPr>
          <w:rFonts w:ascii="Arial" w:hAnsi="Arial" w:cs="Arial"/>
          <w:lang w:val="sr-Cyrl-RS"/>
        </w:rPr>
        <w:t>административн</w:t>
      </w:r>
      <w:proofErr w:type="spellEnd"/>
      <w:r w:rsidRPr="00AB34BF">
        <w:rPr>
          <w:rFonts w:ascii="Arial" w:hAnsi="Arial" w:cs="Arial"/>
          <w:lang w:val="sr-Cyrl-RS"/>
        </w:rPr>
        <w:t xml:space="preserve"> таксе која се </w:t>
      </w:r>
      <w:proofErr w:type="spellStart"/>
      <w:r w:rsidRPr="00AB34BF">
        <w:rPr>
          <w:rFonts w:ascii="Arial" w:hAnsi="Arial" w:cs="Arial"/>
        </w:rPr>
        <w:t>уплаћује</w:t>
      </w:r>
      <w:proofErr w:type="spellEnd"/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на</w:t>
      </w:r>
      <w:proofErr w:type="spellEnd"/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рачун</w:t>
      </w:r>
      <w:proofErr w:type="spellEnd"/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број</w:t>
      </w:r>
      <w:proofErr w:type="spellEnd"/>
      <w:r w:rsidRPr="00AB34BF">
        <w:rPr>
          <w:rFonts w:ascii="Arial" w:hAnsi="Arial" w:cs="Arial"/>
        </w:rPr>
        <w:t xml:space="preserve">: </w:t>
      </w:r>
      <w:r w:rsidRPr="00AB34BF">
        <w:rPr>
          <w:rFonts w:ascii="Arial" w:hAnsi="Arial" w:cs="Arial"/>
          <w:lang w:val="sr-Cyrl-RS"/>
        </w:rPr>
        <w:t>__________</w:t>
      </w:r>
      <w:r w:rsidRPr="00AB34BF">
        <w:rPr>
          <w:rFonts w:ascii="Arial" w:hAnsi="Arial" w:cs="Arial"/>
        </w:rPr>
        <w:t xml:space="preserve">, </w:t>
      </w:r>
      <w:proofErr w:type="spellStart"/>
      <w:r w:rsidRPr="00AB34BF">
        <w:rPr>
          <w:rFonts w:ascii="Arial" w:hAnsi="Arial" w:cs="Arial"/>
        </w:rPr>
        <w:t>позив</w:t>
      </w:r>
      <w:proofErr w:type="spellEnd"/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на</w:t>
      </w:r>
      <w:proofErr w:type="spellEnd"/>
      <w:r w:rsidRPr="00AB34BF">
        <w:rPr>
          <w:rFonts w:ascii="Arial" w:hAnsi="Arial" w:cs="Arial"/>
        </w:rPr>
        <w:t xml:space="preserve"> </w:t>
      </w:r>
      <w:proofErr w:type="spellStart"/>
      <w:r w:rsidRPr="00AB34BF">
        <w:rPr>
          <w:rFonts w:ascii="Arial" w:hAnsi="Arial" w:cs="Arial"/>
        </w:rPr>
        <w:t>број</w:t>
      </w:r>
      <w:proofErr w:type="spellEnd"/>
      <w:r w:rsidRPr="00AB34BF">
        <w:rPr>
          <w:rFonts w:ascii="Arial" w:hAnsi="Arial" w:cs="Arial"/>
        </w:rPr>
        <w:t xml:space="preserve">: 97, </w:t>
      </w:r>
      <w:proofErr w:type="spellStart"/>
      <w:r w:rsidRPr="00AB34BF">
        <w:rPr>
          <w:rFonts w:ascii="Arial" w:hAnsi="Arial" w:cs="Arial"/>
        </w:rPr>
        <w:t>модел</w:t>
      </w:r>
      <w:proofErr w:type="spellEnd"/>
      <w:r w:rsidRPr="00AB34BF">
        <w:rPr>
          <w:rFonts w:ascii="Arial" w:hAnsi="Arial" w:cs="Arial"/>
        </w:rPr>
        <w:t xml:space="preserve"> </w:t>
      </w:r>
      <w:r w:rsidRPr="00AB34BF">
        <w:rPr>
          <w:rFonts w:ascii="Arial" w:hAnsi="Arial" w:cs="Arial"/>
          <w:lang w:val="sr-Cyrl-RS"/>
        </w:rPr>
        <w:t>___________</w:t>
      </w:r>
      <w:r w:rsidRPr="00AB34BF">
        <w:rPr>
          <w:rFonts w:ascii="Arial" w:hAnsi="Arial" w:cs="Arial"/>
        </w:rPr>
        <w:t>.</w:t>
      </w:r>
    </w:p>
    <w:p w14:paraId="504EA856" w14:textId="77777777" w:rsidR="00342C73" w:rsidRPr="00AB34BF" w:rsidRDefault="00342C73" w:rsidP="00342C73">
      <w:pPr>
        <w:pStyle w:val="Teloteksta"/>
        <w:ind w:left="0" w:firstLine="993"/>
        <w:rPr>
          <w:sz w:val="24"/>
          <w:szCs w:val="24"/>
        </w:rPr>
      </w:pPr>
    </w:p>
    <w:p w14:paraId="749CD8B6" w14:textId="77777777" w:rsidR="00342C73" w:rsidRPr="00AB34BF" w:rsidRDefault="00342C73" w:rsidP="00342C73">
      <w:pPr>
        <w:pStyle w:val="Bezrazmaka"/>
        <w:ind w:firstLine="810"/>
        <w:jc w:val="both"/>
        <w:rPr>
          <w:rFonts w:ascii="Arial" w:hAnsi="Arial" w:cs="Arial"/>
          <w:szCs w:val="24"/>
        </w:rPr>
      </w:pPr>
      <w:proofErr w:type="spellStart"/>
      <w:r w:rsidRPr="00AB34BF">
        <w:rPr>
          <w:rFonts w:ascii="Arial" w:hAnsi="Arial" w:cs="Arial"/>
          <w:b/>
          <w:bCs/>
          <w:szCs w:val="24"/>
        </w:rPr>
        <w:t>Решење</w:t>
      </w:r>
      <w:proofErr w:type="spellEnd"/>
      <w:r w:rsidRPr="00AB34BF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AB34BF">
        <w:rPr>
          <w:rFonts w:ascii="Arial" w:hAnsi="Arial" w:cs="Arial"/>
          <w:b/>
          <w:bCs/>
          <w:szCs w:val="24"/>
        </w:rPr>
        <w:t>доставити</w:t>
      </w:r>
      <w:proofErr w:type="spellEnd"/>
      <w:r w:rsidRPr="00AB34BF">
        <w:rPr>
          <w:rFonts w:ascii="Arial" w:hAnsi="Arial" w:cs="Arial"/>
          <w:b/>
          <w:bCs/>
          <w:szCs w:val="24"/>
        </w:rPr>
        <w:t>:</w:t>
      </w:r>
    </w:p>
    <w:p w14:paraId="4032A66B" w14:textId="77777777" w:rsidR="00342C73" w:rsidRPr="00AB34BF" w:rsidRDefault="00342C73" w:rsidP="00342C73">
      <w:pPr>
        <w:pStyle w:val="Bezrazmaka"/>
        <w:ind w:left="720"/>
        <w:jc w:val="both"/>
        <w:rPr>
          <w:rFonts w:ascii="Arial" w:hAnsi="Arial" w:cs="Arial"/>
          <w:szCs w:val="24"/>
        </w:rPr>
      </w:pPr>
    </w:p>
    <w:p w14:paraId="72272AB7" w14:textId="33A3BDEB" w:rsidR="00342C73" w:rsidRPr="00AB34BF" w:rsidRDefault="00342C73" w:rsidP="00342C73">
      <w:pPr>
        <w:pStyle w:val="Bezrazmak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AB34BF">
        <w:rPr>
          <w:rFonts w:ascii="Arial" w:hAnsi="Arial" w:cs="Arial"/>
          <w:szCs w:val="24"/>
          <w:lang w:val="sr-Cyrl-RS"/>
        </w:rPr>
        <w:t>Подносиоцу,</w:t>
      </w:r>
    </w:p>
    <w:p w14:paraId="552E0EAD" w14:textId="1009D788" w:rsidR="00342C73" w:rsidRPr="00707221" w:rsidRDefault="00342C73" w:rsidP="003E40DB">
      <w:pPr>
        <w:pStyle w:val="Bezrazmak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proofErr w:type="spellStart"/>
      <w:r w:rsidRPr="00707221">
        <w:rPr>
          <w:rFonts w:ascii="Arial" w:hAnsi="Arial" w:cs="Arial"/>
          <w:szCs w:val="24"/>
        </w:rPr>
        <w:t>Градско</w:t>
      </w:r>
      <w:proofErr w:type="spellEnd"/>
      <w:r w:rsidRPr="00707221">
        <w:rPr>
          <w:rFonts w:ascii="Arial" w:hAnsi="Arial" w:cs="Arial"/>
          <w:szCs w:val="24"/>
        </w:rPr>
        <w:t xml:space="preserve"> </w:t>
      </w:r>
      <w:proofErr w:type="spellStart"/>
      <w:r w:rsidRPr="00707221">
        <w:rPr>
          <w:rFonts w:ascii="Arial" w:hAnsi="Arial" w:cs="Arial"/>
          <w:szCs w:val="24"/>
        </w:rPr>
        <w:t>правобранилаштв</w:t>
      </w:r>
      <w:proofErr w:type="spellEnd"/>
      <w:r w:rsidRPr="00707221">
        <w:rPr>
          <w:rFonts w:ascii="Arial" w:hAnsi="Arial" w:cs="Arial"/>
          <w:szCs w:val="24"/>
          <w:lang w:val="sr-Cyrl-RS"/>
        </w:rPr>
        <w:t>у</w:t>
      </w:r>
      <w:r w:rsidR="00707221" w:rsidRPr="00707221">
        <w:rPr>
          <w:rFonts w:ascii="Arial" w:hAnsi="Arial" w:cs="Arial"/>
          <w:szCs w:val="24"/>
          <w:lang w:val="sr-Cyrl-RS"/>
        </w:rPr>
        <w:t xml:space="preserve"> </w:t>
      </w:r>
      <w:r w:rsidRPr="00707221">
        <w:rPr>
          <w:rFonts w:ascii="Arial" w:hAnsi="Arial" w:cs="Arial"/>
          <w:szCs w:val="24"/>
          <w:lang w:val="sr-Cyrl-RS"/>
        </w:rPr>
        <w:t>и</w:t>
      </w:r>
    </w:p>
    <w:p w14:paraId="62F5D38B" w14:textId="77777777" w:rsidR="00342C73" w:rsidRPr="00AB34BF" w:rsidRDefault="00342C73" w:rsidP="00342C73">
      <w:pPr>
        <w:pStyle w:val="Bezrazmaka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proofErr w:type="spellStart"/>
      <w:r w:rsidRPr="00AB34BF">
        <w:rPr>
          <w:rFonts w:ascii="Arial" w:hAnsi="Arial" w:cs="Arial"/>
          <w:szCs w:val="24"/>
        </w:rPr>
        <w:t>Архив</w:t>
      </w:r>
      <w:proofErr w:type="spellEnd"/>
      <w:r w:rsidRPr="00AB34BF">
        <w:rPr>
          <w:rFonts w:ascii="Arial" w:hAnsi="Arial" w:cs="Arial"/>
          <w:szCs w:val="24"/>
          <w:lang w:val="sr-Cyrl-RS"/>
        </w:rPr>
        <w:t>и</w:t>
      </w:r>
      <w:r w:rsidRPr="00AB34BF">
        <w:rPr>
          <w:rFonts w:ascii="Arial" w:hAnsi="Arial" w:cs="Arial"/>
          <w:szCs w:val="24"/>
        </w:rPr>
        <w:t>.</w:t>
      </w:r>
    </w:p>
    <w:p w14:paraId="0BC16D64" w14:textId="77777777" w:rsidR="00342C73" w:rsidRPr="00AB34BF" w:rsidRDefault="00342C73" w:rsidP="00342C73">
      <w:pPr>
        <w:pStyle w:val="Bezrazmaka"/>
        <w:jc w:val="both"/>
        <w:rPr>
          <w:rFonts w:ascii="Arial" w:hAnsi="Arial" w:cs="Arial"/>
          <w:b/>
          <w:bCs/>
          <w:szCs w:val="24"/>
        </w:rPr>
      </w:pPr>
    </w:p>
    <w:p w14:paraId="168E4C67" w14:textId="77777777" w:rsidR="00342C73" w:rsidRPr="00AB34BF" w:rsidRDefault="00342C73" w:rsidP="00342C73">
      <w:pPr>
        <w:pStyle w:val="Bezrazmaka"/>
        <w:jc w:val="both"/>
        <w:rPr>
          <w:rFonts w:ascii="Arial" w:hAnsi="Arial" w:cs="Arial"/>
          <w:b/>
          <w:bCs/>
          <w:szCs w:val="24"/>
        </w:rPr>
      </w:pPr>
    </w:p>
    <w:p w14:paraId="6C15D24C" w14:textId="77777777" w:rsidR="00342C73" w:rsidRPr="00AB34BF" w:rsidRDefault="00342C73" w:rsidP="00342C73">
      <w:pPr>
        <w:pStyle w:val="Bezrazmaka"/>
        <w:jc w:val="both"/>
        <w:rPr>
          <w:rFonts w:ascii="Arial" w:hAnsi="Arial" w:cs="Arial"/>
          <w:b/>
          <w:bCs/>
          <w:szCs w:val="24"/>
        </w:rPr>
      </w:pPr>
    </w:p>
    <w:p w14:paraId="1C31A75F" w14:textId="77777777" w:rsidR="00342C73" w:rsidRPr="00AB34BF" w:rsidRDefault="00342C73" w:rsidP="00342C73">
      <w:pPr>
        <w:pStyle w:val="Naslov1"/>
        <w:spacing w:before="149"/>
        <w:ind w:left="5368"/>
        <w:jc w:val="both"/>
        <w:rPr>
          <w:sz w:val="24"/>
          <w:szCs w:val="24"/>
        </w:rPr>
      </w:pPr>
      <w:r w:rsidRPr="00AB34BF">
        <w:rPr>
          <w:sz w:val="24"/>
          <w:szCs w:val="24"/>
          <w:lang w:val="sr-Cyrl-RS"/>
        </w:rPr>
        <w:t>ПОТПИС ОВЛАШЋЕНОГ ЛИЦА</w:t>
      </w:r>
    </w:p>
    <w:p w14:paraId="37EEA16F" w14:textId="77777777" w:rsidR="00342C73" w:rsidRPr="00AB34BF" w:rsidRDefault="00342C73" w:rsidP="00342C73">
      <w:pPr>
        <w:rPr>
          <w:sz w:val="24"/>
          <w:szCs w:val="24"/>
        </w:rPr>
      </w:pPr>
    </w:p>
    <w:p w14:paraId="0C553A64" w14:textId="77777777" w:rsidR="005C4B7C" w:rsidRPr="00AB34BF" w:rsidRDefault="005C4B7C" w:rsidP="00342C73">
      <w:pPr>
        <w:pStyle w:val="Bezrazmaka"/>
        <w:ind w:firstLine="709"/>
        <w:jc w:val="both"/>
        <w:rPr>
          <w:rFonts w:ascii="Arial" w:hAnsi="Arial" w:cs="Arial"/>
          <w:szCs w:val="24"/>
        </w:rPr>
      </w:pPr>
    </w:p>
    <w:sectPr w:rsidR="005C4B7C" w:rsidRPr="00AB34BF" w:rsidSect="00D66B16">
      <w:footerReference w:type="default" r:id="rId8"/>
      <w:pgSz w:w="12240" w:h="15840"/>
      <w:pgMar w:top="1080" w:right="990" w:bottom="126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BA031" w14:textId="77777777" w:rsidR="00341E49" w:rsidRDefault="00341E49" w:rsidP="00D66B16">
      <w:r>
        <w:separator/>
      </w:r>
    </w:p>
  </w:endnote>
  <w:endnote w:type="continuationSeparator" w:id="0">
    <w:p w14:paraId="7D673AF8" w14:textId="77777777" w:rsidR="00341E49" w:rsidRDefault="00341E49" w:rsidP="00D6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773957"/>
      <w:docPartObj>
        <w:docPartGallery w:val="Page Numbers (Bottom of Page)"/>
        <w:docPartUnique/>
      </w:docPartObj>
    </w:sdtPr>
    <w:sdtEndPr/>
    <w:sdtContent>
      <w:p w14:paraId="00F54C3F" w14:textId="77777777" w:rsidR="00D66B16" w:rsidRDefault="00D66B16">
        <w:pPr>
          <w:pStyle w:val="Podnojestranic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71B" w:rsidRPr="00C8671B">
          <w:rPr>
            <w:noProof/>
            <w:lang w:val="sr-Latn-CS"/>
          </w:rPr>
          <w:t>3</w:t>
        </w:r>
        <w:r>
          <w:fldChar w:fldCharType="end"/>
        </w:r>
      </w:p>
    </w:sdtContent>
  </w:sdt>
  <w:p w14:paraId="5D7AAC48" w14:textId="77777777" w:rsidR="00D66B16" w:rsidRDefault="00D66B16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1512F" w14:textId="77777777" w:rsidR="00341E49" w:rsidRDefault="00341E49" w:rsidP="00D66B16">
      <w:r>
        <w:separator/>
      </w:r>
    </w:p>
  </w:footnote>
  <w:footnote w:type="continuationSeparator" w:id="0">
    <w:p w14:paraId="1EEFD016" w14:textId="77777777" w:rsidR="00341E49" w:rsidRDefault="00341E49" w:rsidP="00D66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65CCF"/>
    <w:multiLevelType w:val="multilevel"/>
    <w:tmpl w:val="9AEE33F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AD54EED"/>
    <w:multiLevelType w:val="hybridMultilevel"/>
    <w:tmpl w:val="21DA34C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23EE"/>
    <w:multiLevelType w:val="hybridMultilevel"/>
    <w:tmpl w:val="10086C1A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E43941"/>
    <w:multiLevelType w:val="hybridMultilevel"/>
    <w:tmpl w:val="25B0245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F17F3"/>
    <w:multiLevelType w:val="hybridMultilevel"/>
    <w:tmpl w:val="19B20B7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91028"/>
    <w:multiLevelType w:val="multilevel"/>
    <w:tmpl w:val="E72C0812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61205FA"/>
    <w:multiLevelType w:val="hybridMultilevel"/>
    <w:tmpl w:val="EE5CFF86"/>
    <w:lvl w:ilvl="0" w:tplc="241A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7" w15:restartNumberingAfterBreak="0">
    <w:nsid w:val="67FB6605"/>
    <w:multiLevelType w:val="hybridMultilevel"/>
    <w:tmpl w:val="44829E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22104"/>
    <w:multiLevelType w:val="hybridMultilevel"/>
    <w:tmpl w:val="A9722C12"/>
    <w:lvl w:ilvl="0" w:tplc="241A000B">
      <w:start w:val="1"/>
      <w:numFmt w:val="bullet"/>
      <w:lvlText w:val=""/>
      <w:lvlJc w:val="left"/>
      <w:pPr>
        <w:ind w:left="1813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9" w15:restartNumberingAfterBreak="0">
    <w:nsid w:val="6E8D67CE"/>
    <w:multiLevelType w:val="hybridMultilevel"/>
    <w:tmpl w:val="25FA560C"/>
    <w:lvl w:ilvl="0" w:tplc="241A000B">
      <w:start w:val="1"/>
      <w:numFmt w:val="bullet"/>
      <w:lvlText w:val=""/>
      <w:lvlJc w:val="left"/>
      <w:pPr>
        <w:ind w:left="1813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10" w15:restartNumberingAfterBreak="0">
    <w:nsid w:val="7FE079BC"/>
    <w:multiLevelType w:val="hybridMultilevel"/>
    <w:tmpl w:val="F9363CD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A0"/>
    <w:rsid w:val="0002088B"/>
    <w:rsid w:val="00027F3A"/>
    <w:rsid w:val="000421C1"/>
    <w:rsid w:val="00093334"/>
    <w:rsid w:val="0013149A"/>
    <w:rsid w:val="001416AE"/>
    <w:rsid w:val="001F5CAA"/>
    <w:rsid w:val="00227D0A"/>
    <w:rsid w:val="00235708"/>
    <w:rsid w:val="00273358"/>
    <w:rsid w:val="002836A0"/>
    <w:rsid w:val="00292F92"/>
    <w:rsid w:val="002A4E10"/>
    <w:rsid w:val="002B4E9C"/>
    <w:rsid w:val="002B7F83"/>
    <w:rsid w:val="002F3AB5"/>
    <w:rsid w:val="00317CFE"/>
    <w:rsid w:val="0033650D"/>
    <w:rsid w:val="00341E49"/>
    <w:rsid w:val="00342C73"/>
    <w:rsid w:val="003A2C0F"/>
    <w:rsid w:val="003A48C4"/>
    <w:rsid w:val="003F27A8"/>
    <w:rsid w:val="00454F49"/>
    <w:rsid w:val="00497442"/>
    <w:rsid w:val="004D070C"/>
    <w:rsid w:val="005C4B7C"/>
    <w:rsid w:val="006244E1"/>
    <w:rsid w:val="006A6D5E"/>
    <w:rsid w:val="006A6F84"/>
    <w:rsid w:val="006E7D4E"/>
    <w:rsid w:val="00707221"/>
    <w:rsid w:val="00727AAE"/>
    <w:rsid w:val="00751CC3"/>
    <w:rsid w:val="00780061"/>
    <w:rsid w:val="007A1281"/>
    <w:rsid w:val="007B27CB"/>
    <w:rsid w:val="007E5C63"/>
    <w:rsid w:val="0080425F"/>
    <w:rsid w:val="00814367"/>
    <w:rsid w:val="00826626"/>
    <w:rsid w:val="00864771"/>
    <w:rsid w:val="00872D7C"/>
    <w:rsid w:val="00966094"/>
    <w:rsid w:val="00A233A3"/>
    <w:rsid w:val="00A621C9"/>
    <w:rsid w:val="00AB34BF"/>
    <w:rsid w:val="00B36D01"/>
    <w:rsid w:val="00B4113F"/>
    <w:rsid w:val="00BC3CA7"/>
    <w:rsid w:val="00C10B77"/>
    <w:rsid w:val="00C13947"/>
    <w:rsid w:val="00C576F3"/>
    <w:rsid w:val="00C6165C"/>
    <w:rsid w:val="00C8671B"/>
    <w:rsid w:val="00C877B9"/>
    <w:rsid w:val="00D01E32"/>
    <w:rsid w:val="00D35CEC"/>
    <w:rsid w:val="00D37880"/>
    <w:rsid w:val="00D66B16"/>
    <w:rsid w:val="00D85BFC"/>
    <w:rsid w:val="00DD59A0"/>
    <w:rsid w:val="00DD60F6"/>
    <w:rsid w:val="00DD7E1D"/>
    <w:rsid w:val="00E451F4"/>
    <w:rsid w:val="00E67661"/>
    <w:rsid w:val="00E90E54"/>
    <w:rsid w:val="00E91C6C"/>
    <w:rsid w:val="00F50128"/>
    <w:rsid w:val="00F67D83"/>
    <w:rsid w:val="00F739D2"/>
    <w:rsid w:val="00FC1249"/>
    <w:rsid w:val="00F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49801"/>
  <w15:chartTrackingRefBased/>
  <w15:docId w15:val="{746FBAB4-6DA5-4BEC-B5E5-F9D8F879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59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slov1">
    <w:name w:val="heading 1"/>
    <w:basedOn w:val="Normal"/>
    <w:link w:val="Naslov1Char"/>
    <w:uiPriority w:val="1"/>
    <w:qFormat/>
    <w:rsid w:val="00DD59A0"/>
    <w:pPr>
      <w:ind w:right="530"/>
      <w:jc w:val="center"/>
      <w:outlineLvl w:val="0"/>
    </w:pPr>
    <w:rPr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1"/>
    <w:rsid w:val="00DD59A0"/>
    <w:rPr>
      <w:rFonts w:ascii="Arial" w:eastAsia="Arial" w:hAnsi="Arial" w:cs="Arial"/>
      <w:b/>
      <w:bCs/>
      <w:lang w:val="en-US"/>
    </w:rPr>
  </w:style>
  <w:style w:type="paragraph" w:styleId="Teloteksta">
    <w:name w:val="Body Text"/>
    <w:basedOn w:val="Normal"/>
    <w:link w:val="TelotekstaChar"/>
    <w:uiPriority w:val="1"/>
    <w:qFormat/>
    <w:rsid w:val="00DD59A0"/>
    <w:pPr>
      <w:ind w:left="100"/>
      <w:jc w:val="both"/>
    </w:pPr>
  </w:style>
  <w:style w:type="character" w:customStyle="1" w:styleId="TelotekstaChar">
    <w:name w:val="Telo teksta Char"/>
    <w:basedOn w:val="Podrazumevanifontpasusa"/>
    <w:link w:val="Teloteksta"/>
    <w:uiPriority w:val="1"/>
    <w:rsid w:val="00DD59A0"/>
    <w:rPr>
      <w:rFonts w:ascii="Arial" w:eastAsia="Arial" w:hAnsi="Arial" w:cs="Arial"/>
      <w:lang w:val="en-US"/>
    </w:rPr>
  </w:style>
  <w:style w:type="paragraph" w:styleId="Pasussalistom">
    <w:name w:val="List Paragraph"/>
    <w:basedOn w:val="Normal"/>
    <w:qFormat/>
    <w:rsid w:val="00DD59A0"/>
    <w:pPr>
      <w:ind w:left="100" w:hanging="360"/>
      <w:jc w:val="both"/>
    </w:pPr>
  </w:style>
  <w:style w:type="paragraph" w:customStyle="1" w:styleId="Standard">
    <w:name w:val="Standard"/>
    <w:rsid w:val="00DD59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styleId="Bezrazmaka">
    <w:name w:val="No Spacing"/>
    <w:uiPriority w:val="1"/>
    <w:qFormat/>
    <w:rsid w:val="00DD59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en-GB" w:eastAsia="zh-CN" w:bidi="hi-IN"/>
    </w:rPr>
  </w:style>
  <w:style w:type="paragraph" w:customStyle="1" w:styleId="Normal1">
    <w:name w:val="Normal1"/>
    <w:basedOn w:val="Normal"/>
    <w:rsid w:val="00DD59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glavljestranice">
    <w:name w:val="header"/>
    <w:basedOn w:val="Normal"/>
    <w:link w:val="ZaglavljestraniceChar"/>
    <w:uiPriority w:val="99"/>
    <w:unhideWhenUsed/>
    <w:rsid w:val="00D66B16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66B16"/>
    <w:rPr>
      <w:rFonts w:ascii="Arial" w:eastAsia="Arial" w:hAnsi="Arial" w:cs="Arial"/>
      <w:lang w:val="en-US"/>
    </w:rPr>
  </w:style>
  <w:style w:type="paragraph" w:styleId="Podnojestranice">
    <w:name w:val="footer"/>
    <w:basedOn w:val="Normal"/>
    <w:link w:val="PodnojestraniceChar"/>
    <w:uiPriority w:val="99"/>
    <w:unhideWhenUsed/>
    <w:rsid w:val="00D66B16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66B16"/>
    <w:rPr>
      <w:rFonts w:ascii="Arial" w:eastAsia="Arial" w:hAnsi="Arial" w:cs="Arial"/>
      <w:lang w:val="en-U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227D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27D0A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227D0A"/>
    <w:rPr>
      <w:rFonts w:ascii="Arial" w:eastAsia="Arial" w:hAnsi="Arial" w:cs="Arial"/>
      <w:sz w:val="20"/>
      <w:szCs w:val="20"/>
      <w:lang w:val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227D0A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227D0A"/>
    <w:rPr>
      <w:rFonts w:ascii="Arial" w:eastAsia="Arial" w:hAnsi="Arial" w:cs="Arial"/>
      <w:b/>
      <w:bCs/>
      <w:sz w:val="20"/>
      <w:szCs w:val="20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227D0A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27D0A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0239-0B65-4CE5-8E26-570A4012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29</cp:revision>
  <dcterms:created xsi:type="dcterms:W3CDTF">2022-02-06T18:59:00Z</dcterms:created>
  <dcterms:modified xsi:type="dcterms:W3CDTF">2022-03-03T13:26:00Z</dcterms:modified>
</cp:coreProperties>
</file>