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Pr="000D1945" w:rsidRDefault="008B55A8">
      <w:pPr>
        <w:rPr>
          <w:rFonts w:ascii="Arial" w:hAnsi="Arial" w:cs="Arial"/>
          <w:lang w:val="sr-Cyrl-R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52251C" w14:paraId="6D0ADB02" w14:textId="77777777" w:rsidTr="005575C6">
        <w:tc>
          <w:tcPr>
            <w:tcW w:w="9062" w:type="dxa"/>
          </w:tcPr>
          <w:p w14:paraId="4C1DDEE6" w14:textId="77777777" w:rsidR="00802F08" w:rsidRDefault="000D1945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Подршка јачању капацитета ЛПА – тематске радионице </w:t>
            </w:r>
            <w:r w:rsidR="00B2182D">
              <w:rPr>
                <w:rFonts w:ascii="Arial" w:hAnsi="Arial" w:cs="Arial"/>
                <w:b/>
                <w:sz w:val="28"/>
                <w:szCs w:val="19"/>
                <w:lang w:val="sr-Latn-RS"/>
              </w:rPr>
              <w:t>II</w:t>
            </w:r>
            <w:r w:rsidR="00052C38"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 циклус </w:t>
            </w:r>
          </w:p>
          <w:p w14:paraId="6F3C51CF" w14:textId="073D0CBA" w:rsidR="00600D03" w:rsidRDefault="00B2182D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Latn-RS"/>
              </w:rPr>
              <w:t xml:space="preserve"> </w:t>
            </w:r>
            <w:r w:rsidR="00600D03">
              <w:rPr>
                <w:rFonts w:ascii="Arial" w:hAnsi="Arial" w:cs="Arial"/>
                <w:b/>
                <w:sz w:val="28"/>
                <w:szCs w:val="19"/>
                <w:lang w:val="sr-Cyrl-RS"/>
              </w:rPr>
              <w:t>ПРИНУДНА НАПЛАТА</w:t>
            </w:r>
          </w:p>
          <w:p w14:paraId="59291946" w14:textId="77777777" w:rsidR="005575C6" w:rsidRDefault="00600D03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изворних јавних прихода из надлежности ЛПА </w:t>
            </w:r>
          </w:p>
          <w:p w14:paraId="424C8747" w14:textId="629DC205" w:rsidR="00600D03" w:rsidRPr="0052251C" w:rsidRDefault="00600D03" w:rsidP="00F60AD3">
            <w:pPr>
              <w:jc w:val="center"/>
              <w:rPr>
                <w:rFonts w:ascii="Arial" w:hAnsi="Arial" w:cs="Arial"/>
                <w:b/>
                <w:color w:val="990000"/>
                <w:sz w:val="19"/>
                <w:szCs w:val="19"/>
                <w:lang w:val="sr-Cyrl-RS"/>
              </w:rPr>
            </w:pPr>
          </w:p>
        </w:tc>
      </w:tr>
      <w:tr w:rsidR="005575C6" w:rsidRPr="0052251C" w14:paraId="6AD335A0" w14:textId="77777777" w:rsidTr="005575C6">
        <w:tc>
          <w:tcPr>
            <w:tcW w:w="9062" w:type="dxa"/>
          </w:tcPr>
          <w:p w14:paraId="4CABF5DB" w14:textId="77777777" w:rsidR="005575C6" w:rsidRDefault="005575C6" w:rsidP="001F2645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sr-Cyrl-RS"/>
              </w:rPr>
            </w:pPr>
          </w:p>
          <w:p w14:paraId="35D937D5" w14:textId="050CB6C6" w:rsidR="00B7145C" w:rsidRDefault="00775782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Крагујевац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30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. септембар 2022.</w:t>
            </w:r>
            <w:r w:rsidR="00FF4CD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године </w:t>
            </w:r>
          </w:p>
          <w:p w14:paraId="4D8FF816" w14:textId="77777777" w:rsidR="008526D1" w:rsidRDefault="008526D1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  <w:p w14:paraId="32F18392" w14:textId="6899414D" w:rsidR="008526D1" w:rsidRPr="00710736" w:rsidRDefault="008526D1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 w:rsidRPr="00FB0FC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Хотел „</w:t>
            </w:r>
            <w:r w:rsidR="005308CA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Крагујевац</w:t>
            </w:r>
            <w:r w:rsidR="008B452F" w:rsidRPr="00FB0FC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“, </w:t>
            </w:r>
            <w:proofErr w:type="spellStart"/>
            <w:r w:rsidR="00710736" w:rsidRPr="00710736">
              <w:rPr>
                <w:rFonts w:ascii="Arial" w:hAnsi="Arial" w:cs="Arial"/>
                <w:sz w:val="24"/>
                <w:szCs w:val="24"/>
              </w:rPr>
              <w:t>Краља</w:t>
            </w:r>
            <w:proofErr w:type="spellEnd"/>
            <w:r w:rsidR="00710736" w:rsidRPr="00710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736" w:rsidRPr="00710736">
              <w:rPr>
                <w:rFonts w:ascii="Arial" w:hAnsi="Arial" w:cs="Arial"/>
                <w:sz w:val="24"/>
                <w:szCs w:val="24"/>
              </w:rPr>
              <w:t>Петра</w:t>
            </w:r>
            <w:proofErr w:type="spellEnd"/>
            <w:r w:rsidR="00710736" w:rsidRPr="00710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08CA">
              <w:rPr>
                <w:rFonts w:ascii="Arial" w:hAnsi="Arial" w:cs="Arial"/>
                <w:sz w:val="24"/>
                <w:szCs w:val="24"/>
              </w:rPr>
              <w:t>I</w:t>
            </w:r>
            <w:r w:rsidR="00710736" w:rsidRPr="007107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736" w:rsidRPr="00710736">
              <w:rPr>
                <w:rFonts w:ascii="Arial" w:hAnsi="Arial" w:cs="Arial"/>
                <w:sz w:val="24"/>
                <w:szCs w:val="24"/>
              </w:rPr>
              <w:t>број</w:t>
            </w:r>
            <w:proofErr w:type="spellEnd"/>
            <w:r w:rsidR="00710736" w:rsidRPr="00710736">
              <w:rPr>
                <w:rFonts w:ascii="Arial" w:hAnsi="Arial" w:cs="Arial"/>
                <w:sz w:val="24"/>
                <w:szCs w:val="24"/>
              </w:rPr>
              <w:t xml:space="preserve"> 18</w:t>
            </w:r>
            <w:r w:rsidR="007C335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0736">
              <w:rPr>
                <w:rFonts w:ascii="Arial" w:hAnsi="Arial" w:cs="Arial"/>
                <w:sz w:val="24"/>
                <w:szCs w:val="24"/>
                <w:lang w:val="sr-Cyrl-RS"/>
              </w:rPr>
              <w:t>Крагујевац</w:t>
            </w:r>
          </w:p>
        </w:tc>
      </w:tr>
    </w:tbl>
    <w:p w14:paraId="44164A2E" w14:textId="22452354" w:rsidR="004849F0" w:rsidRDefault="004849F0">
      <w:pPr>
        <w:rPr>
          <w:rFonts w:ascii="Arial" w:hAnsi="Arial" w:cs="Arial"/>
        </w:rPr>
      </w:pPr>
    </w:p>
    <w:p w14:paraId="51690EC7" w14:textId="1E8FF4BD" w:rsidR="0052251C" w:rsidRDefault="0052251C">
      <w:pPr>
        <w:rPr>
          <w:rFonts w:ascii="Arial" w:hAnsi="Arial" w:cs="Arial"/>
        </w:rPr>
      </w:pPr>
    </w:p>
    <w:p w14:paraId="13ACA6D8" w14:textId="61895813" w:rsidR="00F61DD1" w:rsidRDefault="00F61DD1">
      <w:pPr>
        <w:rPr>
          <w:rFonts w:ascii="Arial" w:hAnsi="Arial" w:cs="Arial"/>
        </w:rPr>
      </w:pPr>
    </w:p>
    <w:p w14:paraId="6D04C62A" w14:textId="77777777" w:rsidR="00F61DD1" w:rsidRPr="0052251C" w:rsidRDefault="00F61DD1">
      <w:pPr>
        <w:rPr>
          <w:rFonts w:ascii="Arial" w:hAnsi="Arial" w:cs="Arial"/>
        </w:rPr>
      </w:pPr>
    </w:p>
    <w:tbl>
      <w:tblPr>
        <w:tblW w:w="9990" w:type="dxa"/>
        <w:tblInd w:w="-360" w:type="dxa"/>
        <w:tblLook w:val="0000" w:firstRow="0" w:lastRow="0" w:firstColumn="0" w:lastColumn="0" w:noHBand="0" w:noVBand="0"/>
      </w:tblPr>
      <w:tblGrid>
        <w:gridCol w:w="1800"/>
        <w:gridCol w:w="8190"/>
      </w:tblGrid>
      <w:tr w:rsidR="00F01BBD" w:rsidRPr="0052251C" w14:paraId="7DA18A0A" w14:textId="77777777" w:rsidTr="00DB2308">
        <w:trPr>
          <w:trHeight w:val="603"/>
        </w:trPr>
        <w:tc>
          <w:tcPr>
            <w:tcW w:w="9990" w:type="dxa"/>
            <w:gridSpan w:val="2"/>
            <w:shd w:val="clear" w:color="auto" w:fill="CC9900"/>
            <w:vAlign w:val="center"/>
          </w:tcPr>
          <w:p w14:paraId="71C2A53F" w14:textId="77777777" w:rsidR="007533F6" w:rsidRPr="0052251C" w:rsidRDefault="007533F6" w:rsidP="007533F6">
            <w:pPr>
              <w:jc w:val="center"/>
              <w:rPr>
                <w:rFonts w:ascii="Arial" w:hAnsi="Arial" w:cs="Arial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52251C" w:rsidRDefault="007533F6" w:rsidP="007533F6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lang w:val="sr-Cyrl-RS"/>
              </w:rPr>
            </w:pPr>
            <w:r w:rsidRPr="0052251C">
              <w:rPr>
                <w:rFonts w:ascii="Arial" w:hAnsi="Arial"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52251C" w14:paraId="0DC74581" w14:textId="77777777" w:rsidTr="00F07E50">
        <w:tc>
          <w:tcPr>
            <w:tcW w:w="1800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52251C" w:rsidRDefault="00A81779" w:rsidP="00A81779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52251C" w:rsidRDefault="00A81779" w:rsidP="00A81779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D06FEB" w:rsidRPr="0052251C" w14:paraId="713B4207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862" w14:textId="2E1C9315" w:rsidR="00D06FEB" w:rsidRPr="00D06FEB" w:rsidRDefault="00D06FEB" w:rsidP="0052251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10.00 </w:t>
            </w:r>
            <w:r w:rsidR="004D3607">
              <w:rPr>
                <w:rFonts w:ascii="Arial" w:hAnsi="Arial" w:cs="Arial"/>
                <w:lang w:val="sr-Cyrl-RS"/>
              </w:rPr>
              <w:t>–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="004D3607">
              <w:rPr>
                <w:rFonts w:ascii="Arial" w:hAnsi="Arial" w:cs="Arial"/>
                <w:lang w:val="sr-Cyrl-RS"/>
              </w:rPr>
              <w:t xml:space="preserve">10.30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8AD7" w14:textId="5C66195B" w:rsidR="00D06FEB" w:rsidRPr="006C1C9B" w:rsidRDefault="00D06FEB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Пријава учесника </w:t>
            </w:r>
          </w:p>
        </w:tc>
      </w:tr>
      <w:tr w:rsidR="00F60AD3" w:rsidRPr="0052251C" w14:paraId="4195E7A8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4EF" w14:textId="70EB7C13" w:rsidR="00F60AD3" w:rsidRPr="0052251C" w:rsidRDefault="0052251C" w:rsidP="005225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10.30 – 10.45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41B1" w14:textId="4F7D2AA7" w:rsidR="00F60AD3" w:rsidRPr="006C1C9B" w:rsidRDefault="007D7E30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Увод</w:t>
            </w:r>
            <w:r w:rsidR="004D3607"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но обраћање</w:t>
            </w:r>
          </w:p>
          <w:p w14:paraId="0FDA3026" w14:textId="77777777" w:rsidR="00DB2308" w:rsidRDefault="00DB2308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  <w:p w14:paraId="7283DBB1" w14:textId="7AF525DE" w:rsidR="004D3607" w:rsidRPr="006C778B" w:rsidRDefault="004D3607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Бојана Гашић Праштало – Саветница за јавне финансије – СКГО</w:t>
            </w:r>
          </w:p>
          <w:p w14:paraId="088D2F85" w14:textId="1626385D" w:rsidR="004D3607" w:rsidRPr="00FF4CD8" w:rsidRDefault="004D3607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Јелена Холцингер – Виша експерткиња </w:t>
            </w:r>
            <w:r w:rsidR="00DB230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за јавне финансије и порезе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>–</w:t>
            </w:r>
            <w:r w:rsidR="00DB230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МЕД </w:t>
            </w:r>
          </w:p>
          <w:p w14:paraId="50F6C4A3" w14:textId="36C59F5F" w:rsidR="00F07E50" w:rsidRPr="00FF4CD8" w:rsidRDefault="00F07E50" w:rsidP="0052251C">
            <w:pPr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Славица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Гвоздић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8832CC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</w:t>
            </w:r>
            <w:r w:rsidR="009B0F43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локалну пореску администрацију</w:t>
            </w:r>
          </w:p>
          <w:p w14:paraId="0A0D76DE" w14:textId="2AF7470A" w:rsidR="009B0F43" w:rsidRPr="00FF4CD8" w:rsidRDefault="009B0F43" w:rsidP="00FF4CD8">
            <w:pPr>
              <w:rPr>
                <w:rFonts w:ascii="Arial" w:hAnsi="Arial" w:cs="Arial"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>Билић – Експерт за локалну пореску администрацију</w:t>
            </w:r>
          </w:p>
        </w:tc>
      </w:tr>
      <w:tr w:rsidR="00A81779" w:rsidRPr="0052251C" w14:paraId="371F07DF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CDA" w14:textId="6E18CD8F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</w:rPr>
              <w:t>10.45 – 12.00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233" w14:textId="18882668" w:rsidR="005A0102" w:rsidRPr="006C1C9B" w:rsidRDefault="006C1C9B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Принудна наплата - </w:t>
            </w:r>
            <w:r w:rsidR="005A0102"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Подсетник, опомена, упозорење и претходна мера као мере наплате;</w:t>
            </w:r>
          </w:p>
          <w:p w14:paraId="2E61BE05" w14:textId="6B63F61D" w:rsidR="006C443A" w:rsidRDefault="005A0102" w:rsidP="0052251C">
            <w:pPr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noProof/>
                <w:lang w:val="sr-Cyrl-RS"/>
              </w:rPr>
              <w:t xml:space="preserve">Питања и одговори </w:t>
            </w:r>
          </w:p>
          <w:p w14:paraId="74E59EAF" w14:textId="77777777" w:rsidR="006C778B" w:rsidRDefault="006C778B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  <w:p w14:paraId="118A72AF" w14:textId="6314B121" w:rsidR="0011073E" w:rsidRPr="006C778B" w:rsidRDefault="0011073E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Славица Гвоздић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FF4CD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локалну пореску администрацију</w:t>
            </w:r>
          </w:p>
          <w:p w14:paraId="6312976C" w14:textId="2C190467" w:rsidR="0011073E" w:rsidRPr="006C778B" w:rsidRDefault="0011073E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Билић – Експерт за локалну пореску администрацију</w:t>
            </w:r>
          </w:p>
          <w:p w14:paraId="344E339E" w14:textId="3301B1E6" w:rsidR="00861E8E" w:rsidRPr="0052251C" w:rsidRDefault="00861E8E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A81779" w:rsidRPr="0052251C" w14:paraId="6036D1D6" w14:textId="77777777" w:rsidTr="00F07E50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661" w14:textId="784FBDB6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lang w:val="sr-Cyrl-RS"/>
              </w:rPr>
              <w:t>12.00 – 12.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AA1" w14:textId="02633BCE" w:rsidR="00167FCE" w:rsidRPr="006C1C9B" w:rsidRDefault="007D7E30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A81779" w:rsidRPr="0052251C" w14:paraId="706F9F3A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F38" w14:textId="3612FC70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lang w:val="en-US"/>
              </w:rPr>
              <w:t>12.30</w:t>
            </w:r>
            <w:r>
              <w:rPr>
                <w:rFonts w:ascii="Arial" w:hAnsi="Arial" w:cs="Arial"/>
                <w:lang w:val="sr-Cyrl-RS"/>
              </w:rPr>
              <w:t xml:space="preserve"> – 14.30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04E" w14:textId="18BB7C02" w:rsidR="00427180" w:rsidRPr="006C778B" w:rsidRDefault="005A0102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Поступак принудне наплате, предмети и уновчавање</w:t>
            </w:r>
          </w:p>
          <w:p w14:paraId="6B910994" w14:textId="7ECB9208" w:rsidR="00600D03" w:rsidRPr="006C778B" w:rsidRDefault="00600D03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Принудна наплата и ванбилансне евиденције</w:t>
            </w:r>
          </w:p>
          <w:p w14:paraId="44E97095" w14:textId="77777777" w:rsidR="005A0102" w:rsidRPr="006C778B" w:rsidRDefault="005A0102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Питања и одговори</w:t>
            </w:r>
          </w:p>
          <w:p w14:paraId="155F1EE1" w14:textId="77777777" w:rsidR="00861E8E" w:rsidRDefault="00861E8E" w:rsidP="0052251C">
            <w:pPr>
              <w:spacing w:line="264" w:lineRule="auto"/>
              <w:rPr>
                <w:rFonts w:ascii="Arial" w:hAnsi="Arial" w:cs="Arial"/>
                <w:noProof/>
                <w:lang w:val="sr-Cyrl-RS"/>
              </w:rPr>
            </w:pPr>
          </w:p>
          <w:p w14:paraId="71495E72" w14:textId="77777777" w:rsidR="00FF4CD8" w:rsidRDefault="00861E8E" w:rsidP="00FF4CD8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Славица Гвоздић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FF4CD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локалну пореску администрацију</w:t>
            </w:r>
          </w:p>
          <w:p w14:paraId="14D2A77A" w14:textId="76DF583F" w:rsidR="00861E8E" w:rsidRPr="0052251C" w:rsidRDefault="00861E8E" w:rsidP="00FF4CD8">
            <w:pPr>
              <w:rPr>
                <w:rFonts w:ascii="Arial" w:hAnsi="Arial" w:cs="Arial"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Билић – Експерт за локалну пореску администрацију</w:t>
            </w:r>
          </w:p>
        </w:tc>
      </w:tr>
      <w:tr w:rsidR="00B54113" w:rsidRPr="0052251C" w14:paraId="5C48CAB8" w14:textId="77777777" w:rsidTr="00F07E50">
        <w:trPr>
          <w:trHeight w:val="4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E2B8" w14:textId="772ED2B7" w:rsidR="0052251C" w:rsidRPr="0052251C" w:rsidRDefault="0052251C" w:rsidP="005225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14.30 –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77B" w14:textId="1EA4BB35" w:rsidR="00B54113" w:rsidRPr="00861E8E" w:rsidRDefault="007D7E30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861E8E">
              <w:rPr>
                <w:rFonts w:ascii="Arial" w:hAnsi="Arial" w:cs="Arial"/>
                <w:b/>
                <w:bCs/>
                <w:noProof/>
                <w:lang w:val="sr-Cyrl-RS"/>
              </w:rPr>
              <w:t>Ручак</w:t>
            </w:r>
          </w:p>
        </w:tc>
      </w:tr>
    </w:tbl>
    <w:p w14:paraId="16A604F6" w14:textId="77777777" w:rsidR="00F01BBD" w:rsidRPr="0052251C" w:rsidRDefault="00F01BBD" w:rsidP="00B7545A">
      <w:pPr>
        <w:jc w:val="both"/>
        <w:rPr>
          <w:rFonts w:ascii="Arial" w:hAnsi="Arial" w:cs="Arial"/>
          <w:noProof/>
          <w:lang w:val="sr-Cyrl-RS"/>
        </w:rPr>
      </w:pPr>
    </w:p>
    <w:p w14:paraId="52A4506C" w14:textId="33F56BC3" w:rsidR="00A81779" w:rsidRPr="0052251C" w:rsidRDefault="00A81779">
      <w:pPr>
        <w:rPr>
          <w:rFonts w:ascii="Arial" w:hAnsi="Arial" w:cs="Arial"/>
        </w:rPr>
      </w:pPr>
    </w:p>
    <w:p w14:paraId="6933E9BC" w14:textId="079ABF98" w:rsidR="00DA270E" w:rsidRPr="0052251C" w:rsidRDefault="00DA270E">
      <w:pPr>
        <w:rPr>
          <w:rFonts w:ascii="Arial" w:hAnsi="Arial" w:cs="Arial"/>
        </w:rPr>
      </w:pPr>
    </w:p>
    <w:p w14:paraId="082072A5" w14:textId="5FDAC715" w:rsidR="00DA270E" w:rsidRPr="0052251C" w:rsidRDefault="00DA270E">
      <w:pPr>
        <w:rPr>
          <w:rFonts w:ascii="Arial" w:hAnsi="Arial" w:cs="Arial"/>
        </w:rPr>
      </w:pPr>
    </w:p>
    <w:p w14:paraId="6FF3BC7C" w14:textId="2B2B2E68" w:rsidR="00DA270E" w:rsidRPr="00FF4CD8" w:rsidRDefault="00DA270E">
      <w:pPr>
        <w:rPr>
          <w:rFonts w:ascii="Arial" w:hAnsi="Arial" w:cs="Arial"/>
          <w:lang w:val="en-US"/>
        </w:rPr>
      </w:pPr>
    </w:p>
    <w:sectPr w:rsidR="00DA270E" w:rsidRPr="00FF4CD8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BE3" w14:textId="77777777" w:rsidR="009C5BCC" w:rsidRDefault="009C5BCC" w:rsidP="00F01BBD">
      <w:pPr>
        <w:spacing w:line="240" w:lineRule="auto"/>
      </w:pPr>
      <w:r>
        <w:separator/>
      </w:r>
    </w:p>
  </w:endnote>
  <w:endnote w:type="continuationSeparator" w:id="0">
    <w:p w14:paraId="069552C1" w14:textId="77777777" w:rsidR="009C5BCC" w:rsidRDefault="009C5BC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CC27" w14:textId="61BBA8EF" w:rsidR="00825922" w:rsidRPr="0052251C" w:rsidRDefault="0052251C" w:rsidP="0052251C">
    <w:pPr>
      <w:pStyle w:val="Footer"/>
      <w:jc w:val="center"/>
    </w:pPr>
    <w:r w:rsidRPr="0052251C">
      <w:rPr>
        <w:noProof/>
        <w:lang w:val="en-US"/>
      </w:rPr>
      <w:drawing>
        <wp:inline distT="0" distB="0" distL="0" distR="0" wp14:anchorId="774CC7CA" wp14:editId="7CAD09AB">
          <wp:extent cx="2250831" cy="304357"/>
          <wp:effectExtent l="0" t="0" r="0" b="635"/>
          <wp:docPr id="4112" name="Picture 33" descr="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" name="Picture 33" descr="p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48" cy="32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9992" w14:textId="77777777" w:rsidR="009C5BCC" w:rsidRDefault="009C5BCC" w:rsidP="00F01BBD">
      <w:pPr>
        <w:spacing w:line="240" w:lineRule="auto"/>
      </w:pPr>
      <w:r>
        <w:separator/>
      </w:r>
    </w:p>
  </w:footnote>
  <w:footnote w:type="continuationSeparator" w:id="0">
    <w:p w14:paraId="0581F2EB" w14:textId="77777777" w:rsidR="009C5BCC" w:rsidRDefault="009C5BC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2251C" w14:paraId="79BAD51D" w14:textId="77777777" w:rsidTr="0052251C">
      <w:trPr>
        <w:trHeight w:val="1260"/>
      </w:trPr>
      <w:tc>
        <w:tcPr>
          <w:tcW w:w="3030" w:type="dxa"/>
          <w:vAlign w:val="center"/>
        </w:tcPr>
        <w:p w14:paraId="5C03DC1F" w14:textId="74E48523" w:rsidR="00F01BBD" w:rsidRDefault="00AB30A8" w:rsidP="0052251C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1B206D47" w14:textId="532C7FC4" w:rsidR="00F01BBD" w:rsidRDefault="0052251C" w:rsidP="0052251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D2E5C1D" wp14:editId="4AD82D52">
                <wp:extent cx="1491175" cy="395661"/>
                <wp:effectExtent l="0" t="0" r="0" b="4445"/>
                <wp:docPr id="4113" name="Picture 36" descr="h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3" name="Picture 36" descr="he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753" cy="42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460CF25E" w14:textId="4AEA5FF8" w:rsidR="00F01BBD" w:rsidRDefault="00AB30A8" w:rsidP="0052251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349769">
    <w:abstractNumId w:val="1"/>
  </w:num>
  <w:num w:numId="2" w16cid:durableId="14771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23BC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2C38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1945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73E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3117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4448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70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0966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844"/>
    <w:rsid w:val="004D14AD"/>
    <w:rsid w:val="004D2685"/>
    <w:rsid w:val="004D3607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51C"/>
    <w:rsid w:val="005228AB"/>
    <w:rsid w:val="0052299D"/>
    <w:rsid w:val="00522D6E"/>
    <w:rsid w:val="00523A15"/>
    <w:rsid w:val="00525798"/>
    <w:rsid w:val="00525BDA"/>
    <w:rsid w:val="00527460"/>
    <w:rsid w:val="005308CA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102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0D03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1B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C9B"/>
    <w:rsid w:val="006C1F45"/>
    <w:rsid w:val="006C21D9"/>
    <w:rsid w:val="006C2FF6"/>
    <w:rsid w:val="006C443A"/>
    <w:rsid w:val="006C778B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0736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782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335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D7E30"/>
    <w:rsid w:val="007E14DE"/>
    <w:rsid w:val="007E2AC8"/>
    <w:rsid w:val="007F31BB"/>
    <w:rsid w:val="007F3D21"/>
    <w:rsid w:val="007F6DF1"/>
    <w:rsid w:val="00802750"/>
    <w:rsid w:val="00802F08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6D1"/>
    <w:rsid w:val="00853624"/>
    <w:rsid w:val="00854F2B"/>
    <w:rsid w:val="00855778"/>
    <w:rsid w:val="00861E8E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32CC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52F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27E9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F43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5BC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492A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3B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7C3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182D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0E23"/>
    <w:rsid w:val="00B7145C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4FB8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0D1E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0252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06FEB"/>
    <w:rsid w:val="00D1624B"/>
    <w:rsid w:val="00D16834"/>
    <w:rsid w:val="00D16E0B"/>
    <w:rsid w:val="00D1795F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2E1A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308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A0E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07E50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1DD1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0FC7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4CD8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6</cp:revision>
  <cp:lastPrinted>2020-03-09T11:29:00Z</cp:lastPrinted>
  <dcterms:created xsi:type="dcterms:W3CDTF">2022-09-15T12:28:00Z</dcterms:created>
  <dcterms:modified xsi:type="dcterms:W3CDTF">2022-09-15T12:31:00Z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