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5556" w14:textId="77777777" w:rsidR="00190556" w:rsidRDefault="00190556">
      <w:pPr>
        <w:rPr>
          <w:rFonts w:ascii="Arial" w:hAnsi="Arial" w:cs="Arial"/>
          <w:lang w:val="sr-Cyrl-RS"/>
        </w:rPr>
      </w:pP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90556" w14:paraId="4F22EC06" w14:textId="77777777">
        <w:tc>
          <w:tcPr>
            <w:tcW w:w="9062" w:type="dxa"/>
          </w:tcPr>
          <w:p w14:paraId="7C4285F3" w14:textId="66B013E1" w:rsidR="00190556" w:rsidRDefault="0062719A">
            <w:pPr>
              <w:jc w:val="center"/>
              <w:rPr>
                <w:rFonts w:ascii="Arial" w:hAnsi="Arial" w:cs="Arial"/>
                <w:b/>
                <w:sz w:val="28"/>
                <w:szCs w:val="19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19"/>
                <w:lang w:val="sr-Cyrl-RS"/>
              </w:rPr>
              <w:t xml:space="preserve">Подршка јачању капацитета ЛПА </w:t>
            </w:r>
            <w:r w:rsidR="009C637C">
              <w:rPr>
                <w:rFonts w:ascii="Arial" w:hAnsi="Arial" w:cs="Arial"/>
                <w:b/>
                <w:sz w:val="28"/>
                <w:szCs w:val="19"/>
                <w:lang w:val="sr-Cyrl-RS"/>
              </w:rPr>
              <w:t xml:space="preserve"> - тематске радионице</w:t>
            </w:r>
          </w:p>
          <w:p w14:paraId="3AF1FB92" w14:textId="77777777" w:rsidR="00190556" w:rsidRDefault="0062719A">
            <w:pPr>
              <w:jc w:val="center"/>
              <w:rPr>
                <w:rFonts w:ascii="Arial" w:hAnsi="Arial" w:cs="Arial"/>
                <w:b/>
                <w:sz w:val="28"/>
                <w:szCs w:val="19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19"/>
              </w:rPr>
              <w:t xml:space="preserve">I </w:t>
            </w:r>
            <w:r>
              <w:rPr>
                <w:rFonts w:ascii="Arial" w:hAnsi="Arial" w:cs="Arial"/>
                <w:b/>
                <w:sz w:val="28"/>
                <w:szCs w:val="19"/>
                <w:lang w:val="sr-Cyrl-RS"/>
              </w:rPr>
              <w:t xml:space="preserve">циклус </w:t>
            </w:r>
          </w:p>
          <w:p w14:paraId="704CD8B8" w14:textId="77777777" w:rsidR="00190556" w:rsidRDefault="0062719A">
            <w:pPr>
              <w:jc w:val="center"/>
              <w:rPr>
                <w:rFonts w:ascii="Arial" w:hAnsi="Arial" w:cs="Arial"/>
                <w:b/>
                <w:color w:val="990000"/>
                <w:sz w:val="19"/>
                <w:szCs w:val="19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19"/>
                <w:lang w:val="sr-Cyrl-RS"/>
              </w:rPr>
              <w:t>ЗАСТАРЕЛОСТ – ПРИМЕНА У ЛПА</w:t>
            </w:r>
          </w:p>
        </w:tc>
      </w:tr>
      <w:tr w:rsidR="00190556" w14:paraId="5792C945" w14:textId="77777777">
        <w:trPr>
          <w:trHeight w:val="298"/>
        </w:trPr>
        <w:tc>
          <w:tcPr>
            <w:tcW w:w="9062" w:type="dxa"/>
          </w:tcPr>
          <w:p w14:paraId="09C592A7" w14:textId="77777777" w:rsidR="00190556" w:rsidRDefault="00190556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sr-Cyrl-RS"/>
              </w:rPr>
            </w:pPr>
          </w:p>
          <w:p w14:paraId="34BDF0D4" w14:textId="77777777" w:rsidR="00A44E4A" w:rsidRDefault="00A44E4A" w:rsidP="00A44E4A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sr-Cyrl-RS"/>
              </w:rPr>
              <w:t xml:space="preserve">Нови Сад, </w:t>
            </w:r>
            <w:r>
              <w:rPr>
                <w:rFonts w:ascii="Arial" w:hAnsi="Arial" w:cs="Arial"/>
                <w:iCs/>
                <w:sz w:val="24"/>
                <w:szCs w:val="24"/>
              </w:rPr>
              <w:t>8</w:t>
            </w:r>
            <w:r>
              <w:rPr>
                <w:rFonts w:ascii="Arial" w:hAnsi="Arial" w:cs="Arial"/>
                <w:iCs/>
                <w:sz w:val="24"/>
                <w:szCs w:val="24"/>
                <w:lang w:val="sr-Cyrl-RS"/>
              </w:rPr>
              <w:t xml:space="preserve">.април 2022.године </w:t>
            </w:r>
          </w:p>
          <w:p w14:paraId="75CCD5BF" w14:textId="77777777" w:rsidR="00A44E4A" w:rsidRDefault="00A44E4A" w:rsidP="00A44E4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sr-Cyrl-RS"/>
              </w:rPr>
            </w:pPr>
          </w:p>
          <w:p w14:paraId="4E30ED55" w14:textId="77777777" w:rsidR="00A44E4A" w:rsidRDefault="00A44E4A" w:rsidP="00A44E4A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sr-Cyrl-RS"/>
              </w:rPr>
              <w:t xml:space="preserve">Хотел „ПАРК“, ул. Новосадског сајма 35, Нови Сад </w:t>
            </w:r>
          </w:p>
          <w:p w14:paraId="5C558316" w14:textId="77777777" w:rsidR="00190556" w:rsidRDefault="00190556">
            <w:pPr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sr-Cyrl-RS"/>
              </w:rPr>
            </w:pPr>
          </w:p>
        </w:tc>
      </w:tr>
      <w:tr w:rsidR="00745A8A" w14:paraId="6EC3DE67" w14:textId="77777777">
        <w:trPr>
          <w:trHeight w:val="298"/>
        </w:trPr>
        <w:tc>
          <w:tcPr>
            <w:tcW w:w="9062" w:type="dxa"/>
          </w:tcPr>
          <w:p w14:paraId="68C87F2D" w14:textId="77777777" w:rsidR="00745A8A" w:rsidRDefault="00745A8A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sr-Cyrl-RS"/>
              </w:rPr>
            </w:pPr>
          </w:p>
        </w:tc>
      </w:tr>
    </w:tbl>
    <w:tbl>
      <w:tblPr>
        <w:tblW w:w="9990" w:type="dxa"/>
        <w:tblCellSpacing w:w="15" w:type="dxa"/>
        <w:tblInd w:w="-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1236"/>
        <w:gridCol w:w="8391"/>
      </w:tblGrid>
      <w:tr w:rsidR="00190556" w14:paraId="729C556B" w14:textId="77777777" w:rsidTr="004374CB">
        <w:trPr>
          <w:gridAfter w:val="1"/>
          <w:wAfter w:w="8346" w:type="dxa"/>
          <w:tblCellSpacing w:w="15" w:type="dxa"/>
        </w:trPr>
        <w:tc>
          <w:tcPr>
            <w:tcW w:w="318" w:type="dxa"/>
            <w:vAlign w:val="center"/>
            <w:hideMark/>
          </w:tcPr>
          <w:p w14:paraId="35403395" w14:textId="77777777" w:rsidR="00190556" w:rsidRDefault="001905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vAlign w:val="center"/>
          </w:tcPr>
          <w:p w14:paraId="7B07BAF5" w14:textId="77777777" w:rsidR="00190556" w:rsidRDefault="001905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5A8A" w14:paraId="6AACC05C" w14:textId="77777777" w:rsidTr="004374CB">
        <w:trPr>
          <w:gridAfter w:val="1"/>
          <w:wAfter w:w="8346" w:type="dxa"/>
          <w:tblCellSpacing w:w="15" w:type="dxa"/>
        </w:trPr>
        <w:tc>
          <w:tcPr>
            <w:tcW w:w="318" w:type="dxa"/>
            <w:vAlign w:val="center"/>
          </w:tcPr>
          <w:p w14:paraId="00E8A2EB" w14:textId="77777777" w:rsidR="00745A8A" w:rsidRDefault="00745A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6" w:type="dxa"/>
            <w:vAlign w:val="center"/>
          </w:tcPr>
          <w:p w14:paraId="77BEB82E" w14:textId="77777777" w:rsidR="00745A8A" w:rsidRDefault="00745A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0556" w14:paraId="79CB7147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9930" w:type="dxa"/>
            <w:gridSpan w:val="3"/>
            <w:shd w:val="clear" w:color="auto" w:fill="CC9900"/>
            <w:vAlign w:val="center"/>
          </w:tcPr>
          <w:p w14:paraId="7541D669" w14:textId="77777777" w:rsidR="00190556" w:rsidRDefault="0062719A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lang w:val="sr-Cyrl-R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sr-Cyrl-RS"/>
              </w:rPr>
              <w:t>ДНЕВНИ РЕД</w:t>
            </w:r>
          </w:p>
        </w:tc>
      </w:tr>
      <w:tr w:rsidR="00190556" w14:paraId="7F94F274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CC9900"/>
          </w:tcPr>
          <w:p w14:paraId="0CC5A9CE" w14:textId="77777777" w:rsidR="00190556" w:rsidRDefault="00190556">
            <w:pPr>
              <w:rPr>
                <w:rFonts w:ascii="Arial" w:hAnsi="Arial" w:cs="Arial"/>
                <w:b/>
                <w:noProof/>
                <w:color w:val="FFFFFF" w:themeColor="background1"/>
                <w:lang w:val="sr-Cyrl-CS"/>
              </w:rPr>
            </w:pPr>
          </w:p>
        </w:tc>
        <w:tc>
          <w:tcPr>
            <w:tcW w:w="8346" w:type="dxa"/>
            <w:tcBorders>
              <w:bottom w:val="single" w:sz="4" w:space="0" w:color="auto"/>
            </w:tcBorders>
            <w:shd w:val="clear" w:color="auto" w:fill="CC9900"/>
          </w:tcPr>
          <w:p w14:paraId="161004CD" w14:textId="77777777" w:rsidR="00190556" w:rsidRDefault="00190556">
            <w:pPr>
              <w:rPr>
                <w:rFonts w:ascii="Arial" w:hAnsi="Arial" w:cs="Arial"/>
                <w:b/>
                <w:noProof/>
                <w:color w:val="FFFFFF" w:themeColor="background1"/>
                <w:lang w:val="sr-Cyrl-CS"/>
              </w:rPr>
            </w:pPr>
          </w:p>
        </w:tc>
      </w:tr>
      <w:tr w:rsidR="00190556" w14:paraId="4AF8B54D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3F02" w14:textId="77777777" w:rsidR="00190556" w:rsidRDefault="0062719A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10.00 – 10.30 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F4BD" w14:textId="77777777" w:rsidR="00190556" w:rsidRPr="006114F9" w:rsidRDefault="0062719A">
            <w:pPr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6114F9">
              <w:rPr>
                <w:rFonts w:ascii="Arial" w:hAnsi="Arial" w:cs="Arial"/>
                <w:b/>
                <w:bCs/>
                <w:noProof/>
                <w:lang w:val="sr-Cyrl-RS"/>
              </w:rPr>
              <w:t xml:space="preserve">Пријава учесника </w:t>
            </w:r>
          </w:p>
        </w:tc>
      </w:tr>
      <w:tr w:rsidR="00190556" w14:paraId="75380C62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1F1E" w14:textId="77777777" w:rsidR="00190556" w:rsidRDefault="0062719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10.30 – 10.45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3A1B" w14:textId="60D338CC" w:rsidR="006114F9" w:rsidRPr="006114F9" w:rsidRDefault="006114F9">
            <w:pPr>
              <w:spacing w:line="252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6114F9">
              <w:rPr>
                <w:rFonts w:ascii="Arial" w:hAnsi="Arial" w:cs="Arial"/>
                <w:b/>
                <w:bCs/>
                <w:noProof/>
                <w:lang w:val="sr-Cyrl-RS"/>
              </w:rPr>
              <w:t xml:space="preserve">Уводно обраћање </w:t>
            </w:r>
          </w:p>
          <w:p w14:paraId="2236E239" w14:textId="77777777" w:rsidR="006114F9" w:rsidRPr="006114F9" w:rsidRDefault="006114F9">
            <w:pPr>
              <w:spacing w:line="252" w:lineRule="auto"/>
              <w:rPr>
                <w:rFonts w:ascii="Arial" w:hAnsi="Arial" w:cs="Arial"/>
                <w:noProof/>
                <w:lang w:val="sr-Cyrl-RS"/>
              </w:rPr>
            </w:pPr>
          </w:p>
          <w:p w14:paraId="16C69B11" w14:textId="6A9930B5" w:rsidR="00190556" w:rsidRPr="009C637C" w:rsidRDefault="00DD2C56">
            <w:pPr>
              <w:spacing w:line="252" w:lineRule="auto"/>
              <w:rPr>
                <w:rFonts w:ascii="Arial" w:hAnsi="Arial" w:cs="Arial"/>
                <w:i/>
                <w:iCs/>
                <w:noProof/>
                <w:lang w:val="sr-Cyrl-RS"/>
              </w:rPr>
            </w:pPr>
            <w:r>
              <w:rPr>
                <w:rFonts w:ascii="Arial" w:hAnsi="Arial" w:cs="Arial"/>
                <w:i/>
                <w:iCs/>
                <w:noProof/>
                <w:lang w:val="sr-Cyrl-RS"/>
              </w:rPr>
              <w:t>Бојана Гашић Праштало</w:t>
            </w:r>
            <w:r w:rsidR="0062719A"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–</w:t>
            </w:r>
            <w:r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Саветница за </w:t>
            </w:r>
            <w:r w:rsidR="0062719A"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јавне финансије – СКГО </w:t>
            </w:r>
          </w:p>
          <w:p w14:paraId="5B48A440" w14:textId="77777777" w:rsidR="00190556" w:rsidRPr="009C637C" w:rsidRDefault="0062719A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Јелена Холцингер – Виша експерткиња за јавне финансије и порезе  МЕД </w:t>
            </w:r>
          </w:p>
          <w:p w14:paraId="0CD21C78" w14:textId="77777777" w:rsidR="00190556" w:rsidRPr="009C637C" w:rsidRDefault="0062719A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Виолета Нићифоровић – Експерткиња за локалну пореску админстрацију</w:t>
            </w:r>
          </w:p>
          <w:p w14:paraId="739AECAD" w14:textId="77777777" w:rsidR="00190556" w:rsidRPr="009C637C" w:rsidRDefault="0062719A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Слободан Спасеновић - </w:t>
            </w:r>
            <w:r w:rsidRPr="009C637C">
              <w:rPr>
                <w:i/>
                <w:iCs/>
              </w:rPr>
              <w:t xml:space="preserve"> </w:t>
            </w: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Експерт за локалну пореску админстрацију</w:t>
            </w:r>
          </w:p>
          <w:p w14:paraId="197694D2" w14:textId="77777777" w:rsidR="00190556" w:rsidRDefault="00190556">
            <w:pPr>
              <w:rPr>
                <w:rFonts w:ascii="Arial" w:hAnsi="Arial" w:cs="Arial"/>
                <w:noProof/>
                <w:lang w:val="sr-Cyrl-RS"/>
              </w:rPr>
            </w:pPr>
          </w:p>
        </w:tc>
      </w:tr>
      <w:tr w:rsidR="00190556" w14:paraId="3D7E0BE3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127A" w14:textId="77777777" w:rsidR="00190556" w:rsidRDefault="0062719A">
            <w:pPr>
              <w:jc w:val="center"/>
              <w:rPr>
                <w:rFonts w:ascii="Arial" w:hAnsi="Arial" w:cs="Arial"/>
                <w:noProof/>
                <w:lang w:val="sr-Cyrl-RS"/>
              </w:rPr>
            </w:pPr>
            <w:r>
              <w:rPr>
                <w:rFonts w:ascii="Arial" w:hAnsi="Arial" w:cs="Arial"/>
              </w:rPr>
              <w:t>10.45 – 12.00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3FF" w14:textId="77777777" w:rsidR="00190556" w:rsidRPr="003E42FC" w:rsidRDefault="0062719A">
            <w:pPr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>Застарелост права на утврђивање, наплату, повраћај и прекњижавање, покретање прекршајног поступка</w:t>
            </w:r>
          </w:p>
          <w:p w14:paraId="0E01B7E4" w14:textId="77777777" w:rsidR="00190556" w:rsidRPr="003E42FC" w:rsidRDefault="0062719A">
            <w:pPr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>Прекид застарелости</w:t>
            </w:r>
          </w:p>
          <w:p w14:paraId="04E6DA69" w14:textId="77777777" w:rsidR="00190556" w:rsidRPr="003E42FC" w:rsidRDefault="0062719A">
            <w:pPr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>Питања и одговори</w:t>
            </w:r>
          </w:p>
          <w:p w14:paraId="1D6B9112" w14:textId="77777777" w:rsidR="009C637C" w:rsidRDefault="009C637C" w:rsidP="009C637C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</w:p>
          <w:p w14:paraId="42CA0E22" w14:textId="29D64D98" w:rsidR="009C637C" w:rsidRPr="009C637C" w:rsidRDefault="009C637C" w:rsidP="009C637C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Виолета Нићифоровић – Експерткиња за локалну пореску админстрацију</w:t>
            </w:r>
          </w:p>
          <w:p w14:paraId="72F85FBF" w14:textId="08437BFC" w:rsidR="009C637C" w:rsidRDefault="009C637C" w:rsidP="00B14946">
            <w:pPr>
              <w:rPr>
                <w:rFonts w:ascii="Arial" w:hAnsi="Arial" w:cs="Arial"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Слободан Спасеновић - </w:t>
            </w:r>
            <w:r w:rsidRPr="009C637C">
              <w:rPr>
                <w:i/>
                <w:iCs/>
              </w:rPr>
              <w:t xml:space="preserve"> </w:t>
            </w: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Експерт за локалну пореску админстрацију</w:t>
            </w:r>
          </w:p>
        </w:tc>
      </w:tr>
      <w:tr w:rsidR="00190556" w14:paraId="43CBF31C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D3B7" w14:textId="77777777" w:rsidR="00190556" w:rsidRDefault="0062719A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>
              <w:rPr>
                <w:rFonts w:ascii="Arial" w:hAnsi="Arial" w:cs="Arial"/>
                <w:lang w:val="sr-Cyrl-RS"/>
              </w:rPr>
              <w:t>12.00 – 12.</w:t>
            </w: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B8F" w14:textId="77777777" w:rsidR="00190556" w:rsidRPr="006114F9" w:rsidRDefault="0062719A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6114F9">
              <w:rPr>
                <w:rFonts w:ascii="Arial" w:hAnsi="Arial" w:cs="Arial"/>
                <w:b/>
                <w:bCs/>
                <w:noProof/>
                <w:lang w:val="sr-Cyrl-RS"/>
              </w:rPr>
              <w:t>Пауза за кафу</w:t>
            </w:r>
          </w:p>
        </w:tc>
      </w:tr>
      <w:tr w:rsidR="00190556" w14:paraId="0B2C4051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6440" w14:textId="77777777" w:rsidR="00190556" w:rsidRDefault="0062719A">
            <w:pPr>
              <w:jc w:val="center"/>
              <w:rPr>
                <w:rFonts w:ascii="Arial" w:hAnsi="Arial" w:cs="Arial"/>
                <w:noProof/>
                <w:lang w:val="sr-Cyrl-RS"/>
              </w:rPr>
            </w:pPr>
            <w:r>
              <w:rPr>
                <w:rFonts w:ascii="Arial" w:hAnsi="Arial" w:cs="Arial"/>
                <w:lang w:val="en-US"/>
              </w:rPr>
              <w:t>12.30</w:t>
            </w:r>
            <w:r>
              <w:rPr>
                <w:rFonts w:ascii="Arial" w:hAnsi="Arial" w:cs="Arial"/>
                <w:lang w:val="sr-Cyrl-RS"/>
              </w:rPr>
              <w:t xml:space="preserve"> – 14.30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E05" w14:textId="77777777" w:rsidR="00190556" w:rsidRPr="003E42FC" w:rsidRDefault="0062719A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>Апсолутна застарелост и застој застарелости</w:t>
            </w:r>
          </w:p>
          <w:p w14:paraId="36691416" w14:textId="77777777" w:rsidR="00190556" w:rsidRPr="003E42FC" w:rsidRDefault="0062719A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 xml:space="preserve">Поступање ЛПА по захтеву за застарелост и пренос у ванбилансне евиденције </w:t>
            </w:r>
          </w:p>
          <w:p w14:paraId="062429AB" w14:textId="1FF83456" w:rsidR="00190556" w:rsidRDefault="0062719A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3E42FC">
              <w:rPr>
                <w:rFonts w:ascii="Arial" w:hAnsi="Arial" w:cs="Arial"/>
                <w:b/>
                <w:bCs/>
                <w:noProof/>
                <w:lang w:val="sr-Cyrl-RS"/>
              </w:rPr>
              <w:t>Питања и одговори</w:t>
            </w:r>
          </w:p>
          <w:p w14:paraId="0FFC8D27" w14:textId="77777777" w:rsidR="00B14946" w:rsidRPr="003E42FC" w:rsidRDefault="00B14946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</w:p>
          <w:p w14:paraId="345F3C1F" w14:textId="77777777" w:rsidR="009C637C" w:rsidRPr="009C637C" w:rsidRDefault="009C637C" w:rsidP="009C637C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Виолета Нићифоровић – Експерткиња за локалну пореску админстрацију</w:t>
            </w:r>
          </w:p>
          <w:p w14:paraId="4492312D" w14:textId="77777777" w:rsidR="009C637C" w:rsidRPr="009C637C" w:rsidRDefault="009C637C" w:rsidP="009C637C">
            <w:pPr>
              <w:rPr>
                <w:rFonts w:ascii="Arial" w:hAnsi="Arial" w:cs="Arial"/>
                <w:i/>
                <w:iCs/>
                <w:noProof/>
                <w:lang w:val="sr-Cyrl-RS"/>
              </w:rPr>
            </w:pP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 xml:space="preserve">Слободан Спасеновић - </w:t>
            </w:r>
            <w:r w:rsidRPr="009C637C">
              <w:rPr>
                <w:i/>
                <w:iCs/>
              </w:rPr>
              <w:t xml:space="preserve"> </w:t>
            </w:r>
            <w:r w:rsidRPr="009C637C">
              <w:rPr>
                <w:rFonts w:ascii="Arial" w:hAnsi="Arial" w:cs="Arial"/>
                <w:i/>
                <w:iCs/>
                <w:noProof/>
                <w:lang w:val="sr-Cyrl-RS"/>
              </w:rPr>
              <w:t>Експерт за локалну пореску админстрацију</w:t>
            </w:r>
          </w:p>
          <w:p w14:paraId="7834584B" w14:textId="1C3A5D90" w:rsidR="009C637C" w:rsidRDefault="009C637C">
            <w:pPr>
              <w:spacing w:line="264" w:lineRule="auto"/>
              <w:rPr>
                <w:rFonts w:ascii="Arial" w:hAnsi="Arial" w:cs="Arial"/>
                <w:noProof/>
                <w:lang w:val="sr-Cyrl-RS"/>
              </w:rPr>
            </w:pPr>
          </w:p>
        </w:tc>
      </w:tr>
      <w:tr w:rsidR="00190556" w14:paraId="67CE8C3F" w14:textId="77777777" w:rsidTr="004374C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1BB3" w14:textId="77777777" w:rsidR="00190556" w:rsidRDefault="0062719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14.30 –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6550" w14:textId="77777777" w:rsidR="00190556" w:rsidRPr="006114F9" w:rsidRDefault="0062719A">
            <w:pPr>
              <w:spacing w:line="264" w:lineRule="auto"/>
              <w:rPr>
                <w:rFonts w:ascii="Arial" w:hAnsi="Arial" w:cs="Arial"/>
                <w:b/>
                <w:bCs/>
                <w:noProof/>
                <w:lang w:val="sr-Cyrl-RS"/>
              </w:rPr>
            </w:pPr>
            <w:r w:rsidRPr="006114F9">
              <w:rPr>
                <w:rFonts w:ascii="Arial" w:hAnsi="Arial" w:cs="Arial"/>
                <w:b/>
                <w:bCs/>
                <w:noProof/>
                <w:lang w:val="sr-Cyrl-RS"/>
              </w:rPr>
              <w:t>Ручак</w:t>
            </w:r>
          </w:p>
        </w:tc>
      </w:tr>
    </w:tbl>
    <w:p w14:paraId="147FA144" w14:textId="77777777" w:rsidR="00190556" w:rsidRDefault="00190556" w:rsidP="004374CB">
      <w:pPr>
        <w:tabs>
          <w:tab w:val="left" w:pos="720"/>
          <w:tab w:val="left" w:pos="9540"/>
        </w:tabs>
        <w:rPr>
          <w:rFonts w:ascii="Arial" w:hAnsi="Arial" w:cs="Arial"/>
        </w:rPr>
      </w:pPr>
    </w:p>
    <w:sectPr w:rsidR="00190556" w:rsidSect="004374CB">
      <w:headerReference w:type="default" r:id="rId10"/>
      <w:footerReference w:type="default" r:id="rId11"/>
      <w:pgSz w:w="11906" w:h="16838" w:code="9"/>
      <w:pgMar w:top="1417" w:right="92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79F3" w14:textId="77777777" w:rsidR="00190556" w:rsidRDefault="0062719A">
      <w:pPr>
        <w:spacing w:line="240" w:lineRule="auto"/>
      </w:pPr>
      <w:r>
        <w:separator/>
      </w:r>
    </w:p>
  </w:endnote>
  <w:endnote w:type="continuationSeparator" w:id="0">
    <w:p w14:paraId="63B22BE8" w14:textId="77777777" w:rsidR="00190556" w:rsidRDefault="00627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476C" w14:textId="77777777" w:rsidR="00190556" w:rsidRDefault="0062719A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023A89D7" wp14:editId="1AC6BD2C">
          <wp:extent cx="2250831" cy="304357"/>
          <wp:effectExtent l="0" t="0" r="0" b="635"/>
          <wp:docPr id="42" name="Picture 33" descr="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2" name="Picture 33" descr="ps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048" cy="32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77E1" w14:textId="77777777" w:rsidR="00190556" w:rsidRDefault="0062719A">
      <w:pPr>
        <w:spacing w:line="240" w:lineRule="auto"/>
      </w:pPr>
      <w:r>
        <w:separator/>
      </w:r>
    </w:p>
  </w:footnote>
  <w:footnote w:type="continuationSeparator" w:id="0">
    <w:p w14:paraId="7A3324EF" w14:textId="77777777" w:rsidR="00190556" w:rsidRDefault="00627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0"/>
      <w:gridCol w:w="3030"/>
      <w:gridCol w:w="3030"/>
    </w:tblGrid>
    <w:tr w:rsidR="00190556" w14:paraId="6ACAF459" w14:textId="77777777">
      <w:trPr>
        <w:trHeight w:val="1260"/>
      </w:trPr>
      <w:tc>
        <w:tcPr>
          <w:tcW w:w="3030" w:type="dxa"/>
          <w:vAlign w:val="center"/>
        </w:tcPr>
        <w:p w14:paraId="73E76F3F" w14:textId="77777777" w:rsidR="00190556" w:rsidRDefault="0062719A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15585A60" wp14:editId="798FCE91">
                <wp:extent cx="1543050" cy="714375"/>
                <wp:effectExtent l="0" t="0" r="0" b="0"/>
                <wp:docPr id="39" name="Picture 2" descr="Image result for sd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d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  <w:vAlign w:val="center"/>
        </w:tcPr>
        <w:p w14:paraId="10A3C91D" w14:textId="77777777" w:rsidR="00190556" w:rsidRDefault="0062719A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1CF48BA3" wp14:editId="6C9DA289">
                <wp:extent cx="1491175" cy="395661"/>
                <wp:effectExtent l="0" t="0" r="0" b="4445"/>
                <wp:docPr id="40" name="Picture 40" descr="he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13" name="Picture 36" descr="hel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753" cy="42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  <w:vAlign w:val="center"/>
        </w:tcPr>
        <w:p w14:paraId="76670F82" w14:textId="77777777" w:rsidR="00190556" w:rsidRDefault="0062719A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7671560E" wp14:editId="74FF53B0">
                <wp:simplePos x="0" y="0"/>
                <wp:positionH relativeFrom="column">
                  <wp:posOffset>241300</wp:posOffset>
                </wp:positionH>
                <wp:positionV relativeFrom="paragraph">
                  <wp:posOffset>-1905</wp:posOffset>
                </wp:positionV>
                <wp:extent cx="1566019" cy="600075"/>
                <wp:effectExtent l="0" t="0" r="0" b="0"/>
                <wp:wrapNone/>
                <wp:docPr id="41" name="Picture 41" descr="C:\Users\vladimir.jovanovic\Pictures\SKGO2-sr-cy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vladimir.jovanovic\Pictures\SKGO2-sr-cy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601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0CD992" w14:textId="77777777" w:rsidR="00190556" w:rsidRDefault="00190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766E"/>
    <w:multiLevelType w:val="hybridMultilevel"/>
    <w:tmpl w:val="70BA2200"/>
    <w:lvl w:ilvl="0" w:tplc="D70CA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56"/>
    <w:rsid w:val="000F11B7"/>
    <w:rsid w:val="00190556"/>
    <w:rsid w:val="003E42FC"/>
    <w:rsid w:val="004374CB"/>
    <w:rsid w:val="006114F9"/>
    <w:rsid w:val="0062719A"/>
    <w:rsid w:val="006D478B"/>
    <w:rsid w:val="00745A8A"/>
    <w:rsid w:val="007749CD"/>
    <w:rsid w:val="009C637C"/>
    <w:rsid w:val="00A44E4A"/>
    <w:rsid w:val="00B14946"/>
    <w:rsid w:val="00D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3C780"/>
  <w15:chartTrackingRefBased/>
  <w15:docId w15:val="{8533F211-2B26-4FE3-B8F0-90C6136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mbria" w:hAnsi="Cambria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D6CD8C4E1394C8A0623D397638199" ma:contentTypeVersion="7" ma:contentTypeDescription="Create a new document." ma:contentTypeScope="" ma:versionID="ec3cc476388d21fb974e49cbdd3ac00a">
  <xsd:schema xmlns:xsd="http://www.w3.org/2001/XMLSchema" xmlns:xs="http://www.w3.org/2001/XMLSchema" xmlns:p="http://schemas.microsoft.com/office/2006/metadata/properties" xmlns:ns2="940465fd-9456-43b2-b6f3-7f6fe278ceec" xmlns:ns3="4a1e31c7-9c5a-4c81-b8f0-f400ab8f1618" targetNamespace="http://schemas.microsoft.com/office/2006/metadata/properties" ma:root="true" ma:fieldsID="78ba83b49a21e24e92fa8d9b4bcc34dd" ns2:_="" ns3:_="">
    <xsd:import namespace="940465fd-9456-43b2-b6f3-7f6fe278ceec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65fd-9456-43b2-b6f3-7f6fe278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522F2-34EB-4C2C-A4F1-7C2DCE5F0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86BB8-B669-44D9-8A53-88D6C5557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891075-7253-407D-86E9-E5D8FBCB2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65fd-9456-43b2-b6f3-7f6fe278ceec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Jovanovic</dc:creator>
  <cp:keywords/>
  <dc:description/>
  <cp:lastModifiedBy>Bojana Gasic Prastalo</cp:lastModifiedBy>
  <cp:revision>9</cp:revision>
  <cp:lastPrinted>2022-03-22T15:42:00Z</cp:lastPrinted>
  <dcterms:created xsi:type="dcterms:W3CDTF">2022-03-29T10:25:00Z</dcterms:created>
  <dcterms:modified xsi:type="dcterms:W3CDTF">2022-03-29T10:30:00Z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0x0101004E9D6CD8C4E1394C8A0623D397638199</vt:lpwstr>
  </property>
</Properties>
</file>