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67CE" w14:textId="77777777" w:rsidR="000B644D" w:rsidRPr="003867AC" w:rsidRDefault="000B644D" w:rsidP="00045A0E">
      <w:pPr>
        <w:rPr>
          <w:rFonts w:ascii="Montserrat" w:hAnsi="Montserrat"/>
          <w:b/>
          <w:bCs/>
          <w:color w:val="A71C20"/>
          <w:lang w:val="sr-Latn-RS"/>
        </w:rPr>
      </w:pPr>
    </w:p>
    <w:p w14:paraId="260193BC" w14:textId="609C7B8E" w:rsidR="006D6597" w:rsidRPr="00261A73" w:rsidRDefault="00261A73" w:rsidP="000B644D">
      <w:pPr>
        <w:jc w:val="center"/>
        <w:rPr>
          <w:rFonts w:ascii="Aptos" w:hAnsi="Aptos"/>
          <w:b/>
          <w:bCs/>
          <w:color w:val="A71C20"/>
          <w:sz w:val="32"/>
          <w:szCs w:val="32"/>
        </w:rPr>
      </w:pPr>
      <w:r>
        <w:rPr>
          <w:rFonts w:ascii="Aptos" w:hAnsi="Aptos"/>
          <w:b/>
          <w:bCs/>
          <w:color w:val="A71C20"/>
          <w:sz w:val="32"/>
          <w:szCs w:val="32"/>
        </w:rPr>
        <w:t>ОДБОР ЗА ЕКОНОМСКИ РАЗВОЈ</w:t>
      </w:r>
    </w:p>
    <w:p w14:paraId="49B95C8B" w14:textId="77777777" w:rsidR="00815D03" w:rsidRPr="00BF0CAB" w:rsidRDefault="00815D03" w:rsidP="000B644D">
      <w:pPr>
        <w:jc w:val="center"/>
        <w:rPr>
          <w:rFonts w:ascii="Aptos" w:hAnsi="Aptos"/>
          <w:sz w:val="22"/>
          <w:szCs w:val="22"/>
          <w:lang w:val="sr-Latn-RS"/>
        </w:rPr>
      </w:pPr>
    </w:p>
    <w:p w14:paraId="4FEE0D48" w14:textId="0E54A504" w:rsidR="000B644D" w:rsidRPr="006602B9" w:rsidRDefault="000B644D" w:rsidP="000B644D">
      <w:pPr>
        <w:jc w:val="center"/>
        <w:rPr>
          <w:rFonts w:ascii="Aptos" w:hAnsi="Aptos"/>
          <w:color w:val="A71C20"/>
          <w:sz w:val="22"/>
          <w:szCs w:val="22"/>
        </w:rPr>
      </w:pPr>
      <w:r w:rsidRPr="006602B9">
        <w:rPr>
          <w:rFonts w:ascii="Aptos" w:hAnsi="Aptos"/>
          <w:color w:val="A71C20"/>
          <w:sz w:val="22"/>
          <w:szCs w:val="22"/>
        </w:rPr>
        <w:t>(</w:t>
      </w:r>
      <w:r w:rsidR="000338A5" w:rsidRPr="006602B9">
        <w:rPr>
          <w:rFonts w:ascii="Aptos" w:hAnsi="Aptos"/>
          <w:color w:val="A71C20"/>
          <w:sz w:val="22"/>
          <w:szCs w:val="22"/>
        </w:rPr>
        <w:t>четвртак</w:t>
      </w:r>
      <w:r w:rsidRPr="006602B9">
        <w:rPr>
          <w:rFonts w:ascii="Aptos" w:hAnsi="Aptos"/>
          <w:color w:val="A71C20"/>
          <w:sz w:val="22"/>
          <w:szCs w:val="22"/>
        </w:rPr>
        <w:t xml:space="preserve">, </w:t>
      </w:r>
      <w:r w:rsidR="00BC07E5">
        <w:rPr>
          <w:rFonts w:ascii="Aptos" w:hAnsi="Aptos"/>
          <w:color w:val="A71C20"/>
          <w:sz w:val="22"/>
          <w:szCs w:val="22"/>
        </w:rPr>
        <w:t>22</w:t>
      </w:r>
      <w:r w:rsidR="00D4468F" w:rsidRPr="006602B9">
        <w:rPr>
          <w:rFonts w:ascii="Aptos" w:hAnsi="Aptos"/>
          <w:color w:val="A71C20"/>
          <w:sz w:val="22"/>
          <w:szCs w:val="22"/>
        </w:rPr>
        <w:t xml:space="preserve">. </w:t>
      </w:r>
      <w:r w:rsidR="00BC07E5">
        <w:rPr>
          <w:rFonts w:ascii="Aptos" w:hAnsi="Aptos"/>
          <w:color w:val="A71C20"/>
          <w:sz w:val="22"/>
          <w:szCs w:val="22"/>
        </w:rPr>
        <w:t>мај</w:t>
      </w:r>
      <w:r w:rsidRPr="006602B9">
        <w:rPr>
          <w:rFonts w:ascii="Aptos" w:hAnsi="Aptos"/>
          <w:color w:val="A71C20"/>
          <w:sz w:val="22"/>
          <w:szCs w:val="22"/>
        </w:rPr>
        <w:t xml:space="preserve"> 202</w:t>
      </w:r>
      <w:r w:rsidR="00F225E3">
        <w:rPr>
          <w:rFonts w:ascii="Aptos" w:hAnsi="Aptos"/>
          <w:color w:val="A71C20"/>
          <w:sz w:val="22"/>
          <w:szCs w:val="22"/>
          <w:lang w:val="sr-Latn-RS"/>
        </w:rPr>
        <w:t>5</w:t>
      </w:r>
      <w:r w:rsidRPr="006602B9">
        <w:rPr>
          <w:rFonts w:ascii="Aptos" w:hAnsi="Aptos"/>
          <w:color w:val="A71C20"/>
          <w:sz w:val="22"/>
          <w:szCs w:val="22"/>
        </w:rPr>
        <w:t xml:space="preserve">. </w:t>
      </w:r>
      <w:r w:rsidR="006305A1" w:rsidRPr="006602B9">
        <w:rPr>
          <w:rFonts w:ascii="Aptos" w:hAnsi="Aptos"/>
          <w:color w:val="A71C20"/>
          <w:sz w:val="22"/>
          <w:szCs w:val="22"/>
        </w:rPr>
        <w:t>године,</w:t>
      </w:r>
      <w:r w:rsidRPr="006602B9">
        <w:rPr>
          <w:rFonts w:ascii="Aptos" w:hAnsi="Aptos"/>
          <w:color w:val="A71C20"/>
          <w:sz w:val="22"/>
          <w:szCs w:val="22"/>
        </w:rPr>
        <w:t xml:space="preserve"> 1</w:t>
      </w:r>
      <w:r w:rsidR="002E7690" w:rsidRPr="006602B9">
        <w:rPr>
          <w:rFonts w:ascii="Aptos" w:hAnsi="Aptos"/>
          <w:color w:val="A71C20"/>
          <w:sz w:val="22"/>
          <w:szCs w:val="22"/>
        </w:rPr>
        <w:t>1</w:t>
      </w:r>
      <w:r w:rsidRPr="006602B9">
        <w:rPr>
          <w:rFonts w:ascii="Aptos" w:hAnsi="Aptos"/>
          <w:color w:val="A71C20"/>
          <w:sz w:val="22"/>
          <w:szCs w:val="22"/>
        </w:rPr>
        <w:t>:</w:t>
      </w:r>
      <w:r w:rsidR="006924EB" w:rsidRPr="006602B9">
        <w:rPr>
          <w:rFonts w:ascii="Aptos" w:hAnsi="Aptos"/>
          <w:color w:val="A71C20"/>
          <w:sz w:val="22"/>
          <w:szCs w:val="22"/>
          <w:lang w:val="sr-Latn-RS"/>
        </w:rPr>
        <w:t>0</w:t>
      </w:r>
      <w:r w:rsidRPr="006602B9">
        <w:rPr>
          <w:rFonts w:ascii="Aptos" w:hAnsi="Aptos"/>
          <w:color w:val="A71C20"/>
          <w:sz w:val="22"/>
          <w:szCs w:val="22"/>
        </w:rPr>
        <w:t>0 часова)</w:t>
      </w:r>
    </w:p>
    <w:p w14:paraId="7A8054FA" w14:textId="0662628E" w:rsidR="000B644D" w:rsidRPr="006602B9" w:rsidRDefault="000B644D" w:rsidP="000B644D">
      <w:pPr>
        <w:jc w:val="center"/>
        <w:rPr>
          <w:rFonts w:ascii="Aptos" w:hAnsi="Aptos"/>
          <w:color w:val="A71C20"/>
          <w:sz w:val="22"/>
          <w:szCs w:val="22"/>
        </w:rPr>
      </w:pPr>
      <w:r w:rsidRPr="006602B9">
        <w:rPr>
          <w:rFonts w:ascii="Aptos" w:hAnsi="Aptos"/>
          <w:color w:val="A71C20"/>
          <w:sz w:val="22"/>
          <w:szCs w:val="22"/>
        </w:rPr>
        <w:t xml:space="preserve">СКГО просторије </w:t>
      </w:r>
      <w:r w:rsidR="003867AC">
        <w:rPr>
          <w:rFonts w:ascii="Aptos" w:hAnsi="Aptos"/>
          <w:color w:val="A71C20"/>
          <w:sz w:val="22"/>
          <w:szCs w:val="22"/>
          <w:lang w:val="sr-Latn-RS"/>
        </w:rPr>
        <w:t>VIII</w:t>
      </w:r>
      <w:r w:rsidRPr="006602B9">
        <w:rPr>
          <w:rFonts w:ascii="Aptos" w:hAnsi="Aptos"/>
          <w:color w:val="A71C20"/>
          <w:sz w:val="22"/>
          <w:szCs w:val="22"/>
        </w:rPr>
        <w:t xml:space="preserve"> спрат</w:t>
      </w:r>
    </w:p>
    <w:p w14:paraId="7B86A54F" w14:textId="7780C354" w:rsidR="00E17FA1" w:rsidRPr="006602B9" w:rsidRDefault="00E17FA1">
      <w:pPr>
        <w:rPr>
          <w:rFonts w:ascii="Aptos" w:hAnsi="Aptos"/>
          <w:color w:val="000000" w:themeColor="text1"/>
          <w:sz w:val="22"/>
          <w:szCs w:val="22"/>
        </w:rPr>
      </w:pPr>
    </w:p>
    <w:p w14:paraId="58DF1D22" w14:textId="77777777" w:rsidR="00496F8B" w:rsidRPr="00496F8B" w:rsidRDefault="000B644D" w:rsidP="00496F8B">
      <w:pPr>
        <w:rPr>
          <w:rFonts w:ascii="Aptos" w:hAnsi="Aptos"/>
          <w:color w:val="000000" w:themeColor="text1"/>
          <w:sz w:val="22"/>
          <w:szCs w:val="22"/>
        </w:rPr>
      </w:pPr>
      <w:r w:rsidRPr="006602B9">
        <w:rPr>
          <w:rFonts w:ascii="Aptos" w:hAnsi="Aptos"/>
          <w:color w:val="000000" w:themeColor="text1"/>
          <w:sz w:val="22"/>
          <w:szCs w:val="22"/>
        </w:rPr>
        <w:t xml:space="preserve">Линк за регистрацију на </w:t>
      </w:r>
      <w:r w:rsidR="006305A1" w:rsidRPr="006602B9">
        <w:rPr>
          <w:rFonts w:ascii="Aptos" w:hAnsi="Aptos"/>
          <w:color w:val="000000" w:themeColor="text1"/>
          <w:sz w:val="22"/>
          <w:szCs w:val="22"/>
          <w:lang w:val="en-GB"/>
        </w:rPr>
        <w:t>ZOOM</w:t>
      </w:r>
      <w:r w:rsidRPr="006602B9">
        <w:rPr>
          <w:rFonts w:ascii="Aptos" w:hAnsi="Aptos"/>
          <w:color w:val="000000" w:themeColor="text1"/>
          <w:sz w:val="22"/>
          <w:szCs w:val="22"/>
        </w:rPr>
        <w:t xml:space="preserve"> платформу:</w:t>
      </w:r>
      <w:r w:rsidR="007E49F6" w:rsidRPr="006602B9">
        <w:rPr>
          <w:rFonts w:ascii="Aptos" w:hAnsi="Aptos"/>
          <w:color w:val="000000" w:themeColor="text1"/>
          <w:sz w:val="22"/>
          <w:szCs w:val="22"/>
          <w:lang w:val="sr-Latn-RS"/>
        </w:rPr>
        <w:t xml:space="preserve"> </w:t>
      </w:r>
      <w:hyperlink r:id="rId11" w:history="1"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https</w:t>
        </w:r>
        <w:r w:rsidR="00496F8B" w:rsidRPr="00496F8B">
          <w:rPr>
            <w:rStyle w:val="Hyperlink"/>
            <w:rFonts w:ascii="Aptos" w:hAnsi="Aptos"/>
            <w:sz w:val="22"/>
            <w:szCs w:val="22"/>
          </w:rPr>
          <w:t>://</w:t>
        </w:r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forms</w:t>
        </w:r>
        <w:r w:rsidR="00496F8B" w:rsidRPr="00496F8B">
          <w:rPr>
            <w:rStyle w:val="Hyperlink"/>
            <w:rFonts w:ascii="Aptos" w:hAnsi="Aptos"/>
            <w:sz w:val="22"/>
            <w:szCs w:val="22"/>
          </w:rPr>
          <w:t>.</w:t>
        </w:r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office</w:t>
        </w:r>
        <w:r w:rsidR="00496F8B" w:rsidRPr="00496F8B">
          <w:rPr>
            <w:rStyle w:val="Hyperlink"/>
            <w:rFonts w:ascii="Aptos" w:hAnsi="Aptos"/>
            <w:sz w:val="22"/>
            <w:szCs w:val="22"/>
          </w:rPr>
          <w:t>.</w:t>
        </w:r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com</w:t>
        </w:r>
        <w:r w:rsidR="00496F8B" w:rsidRPr="00496F8B">
          <w:rPr>
            <w:rStyle w:val="Hyperlink"/>
            <w:rFonts w:ascii="Aptos" w:hAnsi="Aptos"/>
            <w:sz w:val="22"/>
            <w:szCs w:val="22"/>
          </w:rPr>
          <w:t>/</w:t>
        </w:r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e</w:t>
        </w:r>
        <w:r w:rsidR="00496F8B" w:rsidRPr="00496F8B">
          <w:rPr>
            <w:rStyle w:val="Hyperlink"/>
            <w:rFonts w:ascii="Aptos" w:hAnsi="Aptos"/>
            <w:sz w:val="22"/>
            <w:szCs w:val="22"/>
          </w:rPr>
          <w:t>/</w:t>
        </w:r>
        <w:proofErr w:type="spellStart"/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yDd</w:t>
        </w:r>
        <w:proofErr w:type="spellEnd"/>
        <w:r w:rsidR="00496F8B" w:rsidRPr="00496F8B">
          <w:rPr>
            <w:rStyle w:val="Hyperlink"/>
            <w:rFonts w:ascii="Aptos" w:hAnsi="Aptos"/>
            <w:sz w:val="22"/>
            <w:szCs w:val="22"/>
          </w:rPr>
          <w:t>9</w:t>
        </w:r>
        <w:proofErr w:type="spellStart"/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Sgb</w:t>
        </w:r>
        <w:proofErr w:type="spellEnd"/>
        <w:r w:rsidR="00496F8B" w:rsidRPr="00496F8B">
          <w:rPr>
            <w:rStyle w:val="Hyperlink"/>
            <w:rFonts w:ascii="Aptos" w:hAnsi="Aptos"/>
            <w:sz w:val="22"/>
            <w:szCs w:val="22"/>
          </w:rPr>
          <w:t>7</w:t>
        </w:r>
        <w:proofErr w:type="spellStart"/>
        <w:r w:rsidR="00496F8B" w:rsidRPr="00496F8B">
          <w:rPr>
            <w:rStyle w:val="Hyperlink"/>
            <w:rFonts w:ascii="Aptos" w:hAnsi="Aptos"/>
            <w:sz w:val="22"/>
            <w:szCs w:val="22"/>
            <w:lang w:val="en-GB"/>
          </w:rPr>
          <w:t>qJ</w:t>
        </w:r>
        <w:proofErr w:type="spellEnd"/>
      </w:hyperlink>
    </w:p>
    <w:p w14:paraId="026D7C18" w14:textId="77777777" w:rsidR="00496F8B" w:rsidRPr="00496F8B" w:rsidRDefault="00496F8B" w:rsidP="00496F8B">
      <w:pPr>
        <w:rPr>
          <w:rFonts w:ascii="Aptos" w:hAnsi="Aptos"/>
          <w:color w:val="000000" w:themeColor="text1"/>
          <w:sz w:val="22"/>
          <w:szCs w:val="22"/>
        </w:rPr>
      </w:pPr>
    </w:p>
    <w:p w14:paraId="48AEBFDF" w14:textId="3D3E56EC" w:rsidR="00AB76A6" w:rsidRPr="00496F8B" w:rsidRDefault="00AB76A6" w:rsidP="00AB76A6">
      <w:pPr>
        <w:rPr>
          <w:color w:val="000000"/>
          <w:sz w:val="22"/>
          <w:szCs w:val="22"/>
        </w:rPr>
      </w:pPr>
    </w:p>
    <w:p w14:paraId="5A83D0B9" w14:textId="77777777" w:rsidR="000B644D" w:rsidRPr="00EC52AE" w:rsidRDefault="000B644D" w:rsidP="000B644D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b/>
          <w:bCs/>
          <w:sz w:val="22"/>
          <w:szCs w:val="22"/>
          <w:lang w:val="sr-Cyrl-RS"/>
        </w:rPr>
      </w:pPr>
    </w:p>
    <w:p w14:paraId="0DEB32A2" w14:textId="77777777" w:rsidR="000B644D" w:rsidRPr="006602B9" w:rsidRDefault="000B644D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</w:pPr>
      <w:r w:rsidRPr="006602B9"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  <w:t>ПРЕДЛОГ ДНЕВНОГ РЕДА</w:t>
      </w:r>
    </w:p>
    <w:p w14:paraId="7437EB7B" w14:textId="77777777" w:rsidR="002836A2" w:rsidRPr="006602B9" w:rsidRDefault="002836A2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theme="minorHAnsi"/>
          <w:b/>
          <w:bCs/>
          <w:sz w:val="22"/>
          <w:szCs w:val="22"/>
          <w:lang w:val="sr-Cyrl-RS"/>
        </w:rPr>
      </w:pPr>
    </w:p>
    <w:p w14:paraId="577CF68D" w14:textId="1E5F56A8" w:rsidR="000B644D" w:rsidRPr="006602B9" w:rsidRDefault="006305A1" w:rsidP="006305A1">
      <w:pPr>
        <w:pStyle w:val="paragraph"/>
        <w:jc w:val="both"/>
        <w:textAlignment w:val="baseline"/>
        <w:rPr>
          <w:rFonts w:ascii="Aptos" w:hAnsi="Aptos" w:cs="Tahoma"/>
          <w:sz w:val="22"/>
          <w:szCs w:val="22"/>
          <w:lang w:val="sr-Cyrl-CS"/>
        </w:rPr>
      </w:pPr>
      <w:r w:rsidRPr="006602B9">
        <w:rPr>
          <w:rFonts w:ascii="Aptos" w:hAnsi="Aptos" w:cstheme="minorHAnsi"/>
          <w:sz w:val="22"/>
          <w:szCs w:val="22"/>
          <w:lang w:val="sr-Cyrl-RS"/>
        </w:rPr>
        <w:t xml:space="preserve">Председава: </w:t>
      </w:r>
      <w:r w:rsidRPr="006602B9">
        <w:rPr>
          <w:rFonts w:ascii="Aptos" w:hAnsi="Aptos" w:cs="Tahoma"/>
          <w:sz w:val="22"/>
          <w:szCs w:val="22"/>
          <w:lang w:val="sr-Cyrl-CS"/>
        </w:rPr>
        <w:t>г-</w:t>
      </w:r>
      <w:proofErr w:type="spellStart"/>
      <w:r w:rsidR="00B370EC">
        <w:rPr>
          <w:rFonts w:ascii="Aptos" w:hAnsi="Aptos" w:cs="Tahoma"/>
          <w:sz w:val="22"/>
          <w:szCs w:val="22"/>
          <w:lang w:val="sr-Cyrl-CS"/>
        </w:rPr>
        <w:t>ђа</w:t>
      </w:r>
      <w:proofErr w:type="spellEnd"/>
      <w:r w:rsidR="00B370EC">
        <w:rPr>
          <w:rFonts w:ascii="Aptos" w:hAnsi="Aptos" w:cs="Tahoma"/>
          <w:sz w:val="22"/>
          <w:szCs w:val="22"/>
          <w:lang w:val="sr-Cyrl-CS"/>
        </w:rPr>
        <w:t xml:space="preserve"> Лела </w:t>
      </w:r>
      <w:proofErr w:type="spellStart"/>
      <w:r w:rsidR="00B370EC">
        <w:rPr>
          <w:rFonts w:ascii="Aptos" w:hAnsi="Aptos" w:cs="Tahoma"/>
          <w:sz w:val="22"/>
          <w:szCs w:val="22"/>
          <w:lang w:val="sr-Cyrl-CS"/>
        </w:rPr>
        <w:t>Милиновић</w:t>
      </w:r>
      <w:proofErr w:type="spellEnd"/>
      <w:r w:rsidRPr="006602B9">
        <w:rPr>
          <w:rFonts w:ascii="Aptos" w:hAnsi="Aptos" w:cs="Tahoma"/>
          <w:sz w:val="22"/>
          <w:szCs w:val="22"/>
          <w:lang w:val="sr-Cyrl-CS"/>
        </w:rPr>
        <w:t>, председни</w:t>
      </w:r>
      <w:r w:rsidR="00B370EC">
        <w:rPr>
          <w:rFonts w:ascii="Aptos" w:hAnsi="Aptos" w:cs="Tahoma"/>
          <w:sz w:val="22"/>
          <w:szCs w:val="22"/>
          <w:lang w:val="sr-Cyrl-CS"/>
        </w:rPr>
        <w:t>ца</w:t>
      </w:r>
      <w:r w:rsidRPr="006602B9">
        <w:rPr>
          <w:rFonts w:ascii="Aptos" w:hAnsi="Aptos" w:cs="Tahoma"/>
          <w:sz w:val="22"/>
          <w:szCs w:val="22"/>
          <w:lang w:val="sr-Cyrl-CS"/>
        </w:rPr>
        <w:t xml:space="preserve"> Одбора за</w:t>
      </w:r>
      <w:r w:rsidR="00B370EC">
        <w:rPr>
          <w:rFonts w:ascii="Aptos" w:hAnsi="Aptos" w:cs="Tahoma"/>
          <w:sz w:val="22"/>
          <w:szCs w:val="22"/>
          <w:lang w:val="sr-Cyrl-CS"/>
        </w:rPr>
        <w:t xml:space="preserve"> економски развој и председница   општине Бач</w:t>
      </w:r>
    </w:p>
    <w:p w14:paraId="700B7502" w14:textId="157F8A42" w:rsidR="000B644D" w:rsidRPr="006602B9" w:rsidRDefault="000440E0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6602B9">
        <w:rPr>
          <w:rFonts w:ascii="Aptos" w:hAnsi="Aptos" w:cstheme="minorHAnsi"/>
          <w:sz w:val="22"/>
          <w:szCs w:val="22"/>
          <w:lang w:val="sr-Cyrl-RS"/>
        </w:rPr>
        <w:t>Пленарни</w:t>
      </w:r>
      <w:r w:rsidR="000B644D" w:rsidRPr="006602B9">
        <w:rPr>
          <w:rFonts w:ascii="Aptos" w:hAnsi="Aptos" w:cstheme="minorHAnsi"/>
          <w:sz w:val="22"/>
          <w:szCs w:val="22"/>
          <w:lang w:val="sr-Cyrl-RS"/>
        </w:rPr>
        <w:t xml:space="preserve"> део седнице</w:t>
      </w:r>
    </w:p>
    <w:p w14:paraId="0294BC40" w14:textId="77777777" w:rsidR="000B644D" w:rsidRPr="006602B9" w:rsidRDefault="000B644D" w:rsidP="000B6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124241A4" w14:textId="12B60696" w:rsidR="00D33070" w:rsidRPr="00F225E3" w:rsidRDefault="000440E0" w:rsidP="00F225E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6602B9">
        <w:rPr>
          <w:rFonts w:ascii="Aptos" w:hAnsi="Aptos"/>
          <w:sz w:val="22"/>
          <w:szCs w:val="22"/>
          <w:lang w:val="sr-Cyrl-CS"/>
        </w:rPr>
        <w:t>Уводно обраћање</w:t>
      </w:r>
    </w:p>
    <w:p w14:paraId="17E9E9AC" w14:textId="11B599BB" w:rsidR="00D33070" w:rsidRPr="00F225E3" w:rsidRDefault="004636C8" w:rsidP="00F225E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6602B9">
        <w:rPr>
          <w:rFonts w:ascii="Aptos" w:hAnsi="Aptos"/>
          <w:sz w:val="22"/>
          <w:szCs w:val="22"/>
          <w:lang w:val="sr-Cyrl-RS"/>
        </w:rPr>
        <w:t>Усвајање предлога дневног реда</w:t>
      </w:r>
    </w:p>
    <w:p w14:paraId="376AEF7D" w14:textId="74D4467F" w:rsidR="00526442" w:rsidRPr="006602B9" w:rsidRDefault="000440E0" w:rsidP="00D3307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  <w:r w:rsidRPr="006602B9">
        <w:rPr>
          <w:rFonts w:ascii="Aptos" w:hAnsi="Aptos"/>
          <w:sz w:val="22"/>
          <w:szCs w:val="22"/>
          <w:lang w:val="sr-Cyrl-RS"/>
        </w:rPr>
        <w:t xml:space="preserve">Усвајање записника </w:t>
      </w:r>
      <w:r w:rsidR="008D6CFE" w:rsidRPr="006602B9">
        <w:rPr>
          <w:rFonts w:ascii="Aptos" w:hAnsi="Aptos"/>
          <w:sz w:val="22"/>
          <w:szCs w:val="22"/>
          <w:lang w:val="sr-Cyrl-RS"/>
        </w:rPr>
        <w:t>с</w:t>
      </w:r>
      <w:r w:rsidR="000852E1">
        <w:rPr>
          <w:rFonts w:ascii="Aptos" w:hAnsi="Aptos"/>
          <w:sz w:val="22"/>
          <w:szCs w:val="22"/>
          <w:lang w:val="sr-Cyrl-RS"/>
        </w:rPr>
        <w:t>а</w:t>
      </w:r>
      <w:r w:rsidR="008D6CFE" w:rsidRPr="006602B9">
        <w:rPr>
          <w:rFonts w:ascii="Aptos" w:hAnsi="Aptos"/>
          <w:sz w:val="22"/>
          <w:szCs w:val="22"/>
          <w:lang w:val="sr-Cyrl-RS"/>
        </w:rPr>
        <w:t xml:space="preserve"> прве, конститутивне седнице Одбора СКГО за </w:t>
      </w:r>
      <w:r w:rsidR="000852E1">
        <w:rPr>
          <w:rFonts w:ascii="Aptos" w:hAnsi="Aptos"/>
          <w:sz w:val="22"/>
          <w:szCs w:val="22"/>
          <w:lang w:val="sr-Cyrl-RS"/>
        </w:rPr>
        <w:t>економски развој</w:t>
      </w:r>
    </w:p>
    <w:p w14:paraId="307F37F6" w14:textId="77777777" w:rsidR="000B644D" w:rsidRPr="006602B9" w:rsidRDefault="000B644D" w:rsidP="00CD7A7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  <w:lang w:val="sr-Cyrl-RS"/>
        </w:rPr>
      </w:pPr>
    </w:p>
    <w:p w14:paraId="1B92B20F" w14:textId="5F95CB76" w:rsidR="000B644D" w:rsidRPr="006602B9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Aptos" w:hAnsi="Aptos" w:cstheme="minorHAnsi"/>
          <w:sz w:val="22"/>
          <w:szCs w:val="22"/>
        </w:rPr>
      </w:pPr>
      <w:bookmarkStart w:id="0" w:name="_Hlk175221314"/>
      <w:r w:rsidRPr="006602B9">
        <w:rPr>
          <w:rStyle w:val="normaltextrun"/>
          <w:rFonts w:ascii="Aptos" w:hAnsi="Aptos" w:cstheme="minorHAnsi"/>
          <w:sz w:val="22"/>
          <w:szCs w:val="22"/>
          <w:lang w:val="sr-Cyrl-RS"/>
        </w:rPr>
        <w:t>Радни део седнице</w:t>
      </w:r>
      <w:r w:rsidR="00CC46A4" w:rsidRPr="006602B9">
        <w:rPr>
          <w:rStyle w:val="eop"/>
          <w:rFonts w:ascii="Aptos" w:hAnsi="Aptos" w:cstheme="minorHAnsi"/>
          <w:sz w:val="22"/>
          <w:szCs w:val="22"/>
          <w:lang w:val="sr-Cyrl-RS"/>
        </w:rPr>
        <w:t xml:space="preserve"> </w:t>
      </w:r>
    </w:p>
    <w:bookmarkEnd w:id="0"/>
    <w:p w14:paraId="525A7E3B" w14:textId="77777777" w:rsidR="000B644D" w:rsidRPr="006602B9" w:rsidRDefault="000B644D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sz w:val="22"/>
          <w:szCs w:val="22"/>
          <w:lang w:val="sr-Cyrl-CS"/>
        </w:rPr>
      </w:pPr>
    </w:p>
    <w:p w14:paraId="1C51B87F" w14:textId="77777777" w:rsidR="00B3323D" w:rsidRPr="006602B9" w:rsidRDefault="00B3323D" w:rsidP="00B3323D">
      <w:pPr>
        <w:rPr>
          <w:rFonts w:ascii="Aptos" w:hAnsi="Aptos"/>
          <w:sz w:val="22"/>
          <w:szCs w:val="22"/>
          <w:lang w:val="sr-Cyrl-CS"/>
        </w:rPr>
      </w:pPr>
    </w:p>
    <w:p w14:paraId="355D00D9" w14:textId="0D64B78E" w:rsidR="000852E1" w:rsidRPr="000852E1" w:rsidRDefault="00337751" w:rsidP="00F225E3">
      <w:pPr>
        <w:pStyle w:val="AgendaItem"/>
        <w:numPr>
          <w:ilvl w:val="0"/>
          <w:numId w:val="3"/>
        </w:numPr>
        <w:spacing w:before="0" w:line="276" w:lineRule="auto"/>
        <w:jc w:val="both"/>
        <w:rPr>
          <w:rFonts w:ascii="Aptos" w:hAnsi="Aptos"/>
          <w:sz w:val="22"/>
          <w:szCs w:val="22"/>
          <w:lang w:val="sr-Cyrl-CS"/>
        </w:rPr>
      </w:pPr>
      <w:bookmarkStart w:id="1" w:name="_Hlk98169449"/>
      <w:r>
        <w:rPr>
          <w:rFonts w:ascii="Aptos" w:hAnsi="Aptos"/>
          <w:sz w:val="22"/>
          <w:szCs w:val="22"/>
          <w:lang w:val="sr-Cyrl-CS"/>
        </w:rPr>
        <w:t xml:space="preserve">Израда и реализација годишњег програма заштите, уређења и коришћења пољопривредног земљишта у државној својини </w:t>
      </w:r>
      <w:r w:rsidRPr="00F64684">
        <w:rPr>
          <w:rFonts w:ascii="Aptos" w:hAnsi="Aptos"/>
          <w:i/>
          <w:iCs/>
          <w:sz w:val="22"/>
          <w:szCs w:val="22"/>
          <w:lang w:val="sr-Cyrl-CS"/>
        </w:rPr>
        <w:t>са освртом на давање на коришћење пољопривредног земљишта у непољопривредне сврхе</w:t>
      </w:r>
      <w:r>
        <w:rPr>
          <w:rFonts w:ascii="Aptos" w:hAnsi="Aptos"/>
          <w:sz w:val="22"/>
          <w:szCs w:val="22"/>
          <w:lang w:val="sr-Cyrl-CS"/>
        </w:rPr>
        <w:t xml:space="preserve"> – Александра </w:t>
      </w:r>
      <w:proofErr w:type="spellStart"/>
      <w:r>
        <w:rPr>
          <w:rFonts w:ascii="Aptos" w:hAnsi="Aptos"/>
          <w:sz w:val="22"/>
          <w:szCs w:val="22"/>
          <w:lang w:val="sr-Cyrl-CS"/>
        </w:rPr>
        <w:t>Мичета</w:t>
      </w:r>
      <w:proofErr w:type="spellEnd"/>
      <w:r>
        <w:rPr>
          <w:rFonts w:ascii="Aptos" w:hAnsi="Aptos"/>
          <w:sz w:val="22"/>
          <w:szCs w:val="22"/>
          <w:lang w:val="sr-Cyrl-CS"/>
        </w:rPr>
        <w:t xml:space="preserve">, </w:t>
      </w:r>
      <w:proofErr w:type="spellStart"/>
      <w:r w:rsidR="005A3F47">
        <w:rPr>
          <w:rFonts w:ascii="Aptos" w:hAnsi="Aptos"/>
          <w:sz w:val="22"/>
          <w:szCs w:val="22"/>
          <w:lang w:val="sr-Cyrl-CS"/>
        </w:rPr>
        <w:t>в.д</w:t>
      </w:r>
      <w:proofErr w:type="spellEnd"/>
      <w:r w:rsidR="005A3F47">
        <w:rPr>
          <w:rFonts w:ascii="Aptos" w:hAnsi="Aptos"/>
          <w:sz w:val="22"/>
          <w:szCs w:val="22"/>
          <w:lang w:val="sr-Cyrl-CS"/>
        </w:rPr>
        <w:t xml:space="preserve"> </w:t>
      </w:r>
      <w:r>
        <w:rPr>
          <w:rFonts w:ascii="Aptos" w:hAnsi="Aptos"/>
          <w:sz w:val="22"/>
          <w:szCs w:val="22"/>
          <w:lang w:val="sr-Cyrl-CS"/>
        </w:rPr>
        <w:t>помоћник</w:t>
      </w:r>
      <w:r w:rsidR="005A3F47">
        <w:rPr>
          <w:rFonts w:ascii="Aptos" w:hAnsi="Aptos"/>
          <w:sz w:val="22"/>
          <w:szCs w:val="22"/>
          <w:lang w:val="sr-Cyrl-CS"/>
        </w:rPr>
        <w:t>а директора У</w:t>
      </w:r>
      <w:r w:rsidR="000A10E3">
        <w:rPr>
          <w:rFonts w:ascii="Aptos" w:hAnsi="Aptos"/>
          <w:sz w:val="22"/>
          <w:szCs w:val="22"/>
          <w:lang w:val="sr-Cyrl-CS"/>
        </w:rPr>
        <w:t>праве за пољопривредно земљиште</w:t>
      </w:r>
      <w:r>
        <w:rPr>
          <w:rFonts w:ascii="Aptos" w:hAnsi="Aptos"/>
          <w:sz w:val="22"/>
          <w:szCs w:val="22"/>
          <w:lang w:val="sr-Cyrl-CS"/>
        </w:rPr>
        <w:t xml:space="preserve"> и Марија Митровић, шеф одсека з</w:t>
      </w:r>
      <w:r w:rsidR="000A10E3">
        <w:rPr>
          <w:rFonts w:ascii="Aptos" w:hAnsi="Aptos"/>
          <w:sz w:val="22"/>
          <w:szCs w:val="22"/>
          <w:lang w:val="sr-Cyrl-CS"/>
        </w:rPr>
        <w:t>а планирање коришћења пољопривредног земљишта</w:t>
      </w:r>
      <w:r>
        <w:rPr>
          <w:rFonts w:ascii="Aptos" w:hAnsi="Aptos"/>
          <w:sz w:val="22"/>
          <w:szCs w:val="22"/>
          <w:lang w:val="sr-Cyrl-CS"/>
        </w:rPr>
        <w:t xml:space="preserve"> Управе за пољопривредно земљиште Министарства пољопривреде, шумарства и водопривреде</w:t>
      </w:r>
      <w:r w:rsidR="000A10E3">
        <w:rPr>
          <w:rFonts w:ascii="Aptos" w:hAnsi="Aptos"/>
          <w:sz w:val="22"/>
          <w:szCs w:val="22"/>
          <w:lang w:val="sr-Cyrl-CS"/>
        </w:rPr>
        <w:t>;</w:t>
      </w:r>
    </w:p>
    <w:p w14:paraId="66A34AB6" w14:textId="432FB17F" w:rsidR="00A07272" w:rsidRDefault="009A0008" w:rsidP="00F225E3">
      <w:pPr>
        <w:pStyle w:val="AgendaItem"/>
        <w:numPr>
          <w:ilvl w:val="0"/>
          <w:numId w:val="3"/>
        </w:numPr>
        <w:spacing w:before="0" w:line="276" w:lineRule="auto"/>
        <w:jc w:val="both"/>
        <w:rPr>
          <w:rFonts w:ascii="Aptos" w:hAnsi="Aptos"/>
          <w:sz w:val="22"/>
          <w:szCs w:val="22"/>
          <w:lang w:val="sr-Cyrl-CS"/>
        </w:rPr>
      </w:pPr>
      <w:r>
        <w:rPr>
          <w:rFonts w:ascii="Aptos" w:hAnsi="Aptos"/>
          <w:sz w:val="22"/>
          <w:szCs w:val="22"/>
          <w:lang w:val="sr-Cyrl-RS"/>
        </w:rPr>
        <w:t>Контрола и надзор у спровођењу поверених послова ЈЛС</w:t>
      </w:r>
      <w:r w:rsidR="003008C7">
        <w:rPr>
          <w:rFonts w:ascii="Aptos" w:hAnsi="Aptos"/>
          <w:sz w:val="22"/>
          <w:szCs w:val="22"/>
          <w:lang w:val="sr-Cyrl-RS"/>
        </w:rPr>
        <w:t xml:space="preserve"> са аспекта Закона о угоститељству – Дуња </w:t>
      </w:r>
      <w:proofErr w:type="spellStart"/>
      <w:r w:rsidR="003008C7">
        <w:rPr>
          <w:rFonts w:ascii="Aptos" w:hAnsi="Aptos"/>
          <w:sz w:val="22"/>
          <w:szCs w:val="22"/>
          <w:lang w:val="sr-Cyrl-RS"/>
        </w:rPr>
        <w:t>Ђенић</w:t>
      </w:r>
      <w:proofErr w:type="spellEnd"/>
      <w:r w:rsidR="003008C7">
        <w:rPr>
          <w:rFonts w:ascii="Aptos" w:hAnsi="Aptos"/>
          <w:sz w:val="22"/>
          <w:szCs w:val="22"/>
          <w:lang w:val="sr-Cyrl-RS"/>
        </w:rPr>
        <w:t>, помоћник</w:t>
      </w:r>
      <w:r w:rsidR="00F86B37">
        <w:rPr>
          <w:rFonts w:ascii="Aptos" w:hAnsi="Aptos"/>
          <w:sz w:val="22"/>
          <w:szCs w:val="22"/>
          <w:lang w:val="sr-Cyrl-RS"/>
        </w:rPr>
        <w:t xml:space="preserve"> министра</w:t>
      </w:r>
      <w:r w:rsidR="003008C7">
        <w:rPr>
          <w:rFonts w:ascii="Aptos" w:hAnsi="Aptos"/>
          <w:sz w:val="22"/>
          <w:szCs w:val="22"/>
          <w:lang w:val="sr-Cyrl-RS"/>
        </w:rPr>
        <w:t>, Сектор за туристичку инспекцију Министарства туризма и омладине</w:t>
      </w:r>
      <w:r w:rsidR="00C75550">
        <w:rPr>
          <w:rFonts w:ascii="Aptos" w:hAnsi="Aptos"/>
          <w:sz w:val="22"/>
          <w:szCs w:val="22"/>
          <w:lang w:val="sr-Cyrl-RS"/>
        </w:rPr>
        <w:t>;</w:t>
      </w:r>
    </w:p>
    <w:p w14:paraId="05BE473F" w14:textId="4483E42B" w:rsidR="00AA4F99" w:rsidRPr="00340263" w:rsidRDefault="006918A5" w:rsidP="00F225E3">
      <w:pPr>
        <w:pStyle w:val="AgendaItem"/>
        <w:numPr>
          <w:ilvl w:val="0"/>
          <w:numId w:val="3"/>
        </w:numPr>
        <w:spacing w:before="0" w:line="276" w:lineRule="auto"/>
        <w:jc w:val="both"/>
        <w:rPr>
          <w:rFonts w:ascii="Aptos" w:hAnsi="Aptos"/>
          <w:sz w:val="22"/>
          <w:szCs w:val="22"/>
          <w:lang w:val="sr-Cyrl-CS"/>
        </w:rPr>
      </w:pPr>
      <w:r w:rsidRPr="00340263">
        <w:rPr>
          <w:rFonts w:ascii="Aptos" w:hAnsi="Aptos"/>
          <w:sz w:val="22"/>
          <w:szCs w:val="22"/>
          <w:lang w:val="sr-Cyrl-CS"/>
        </w:rPr>
        <w:t>Кратак приказ најважнијих налаза Анализе</w:t>
      </w:r>
      <w:r w:rsidR="003E6FC4" w:rsidRPr="00340263">
        <w:rPr>
          <w:rFonts w:ascii="Aptos" w:hAnsi="Aptos"/>
          <w:sz w:val="22"/>
          <w:szCs w:val="22"/>
          <w:lang w:val="sr-Cyrl-CS"/>
        </w:rPr>
        <w:t xml:space="preserve"> тренутног стања и изазова за унапређење амбијента за одрживи развој бањског туризма/</w:t>
      </w:r>
      <w:r w:rsidR="00AA4F99" w:rsidRPr="00340263">
        <w:rPr>
          <w:rFonts w:ascii="Aptos" w:hAnsi="Aptos"/>
          <w:sz w:val="22"/>
          <w:szCs w:val="22"/>
          <w:lang w:val="sr-Cyrl-CS"/>
        </w:rPr>
        <w:t xml:space="preserve">Иницирање измене законодавног оквира у области бањског туризма – Марија Жикић </w:t>
      </w:r>
      <w:r w:rsidR="0034542E" w:rsidRPr="00340263">
        <w:rPr>
          <w:rFonts w:ascii="Aptos" w:hAnsi="Aptos"/>
          <w:sz w:val="22"/>
          <w:szCs w:val="22"/>
          <w:lang w:val="sr-Cyrl-CS"/>
        </w:rPr>
        <w:t xml:space="preserve">и Гордана Матић, </w:t>
      </w:r>
      <w:r w:rsidR="00152726" w:rsidRPr="00340263">
        <w:rPr>
          <w:rFonts w:ascii="Aptos" w:hAnsi="Aptos"/>
          <w:sz w:val="22"/>
          <w:szCs w:val="22"/>
          <w:lang w:val="sr-Cyrl-RS"/>
        </w:rPr>
        <w:t>експерти за израду Анализе</w:t>
      </w:r>
      <w:r w:rsidR="00E820F3" w:rsidRPr="00340263">
        <w:rPr>
          <w:rFonts w:ascii="Aptos" w:hAnsi="Aptos"/>
          <w:sz w:val="22"/>
          <w:szCs w:val="22"/>
          <w:lang w:val="sr-Cyrl-RS"/>
        </w:rPr>
        <w:t>;</w:t>
      </w:r>
      <w:r w:rsidR="0034542E" w:rsidRPr="00340263">
        <w:rPr>
          <w:rFonts w:ascii="Aptos" w:hAnsi="Aptos"/>
          <w:sz w:val="22"/>
          <w:szCs w:val="22"/>
          <w:lang w:val="sr-Cyrl-CS"/>
        </w:rPr>
        <w:t xml:space="preserve"> </w:t>
      </w:r>
    </w:p>
    <w:p w14:paraId="7AF1AC18" w14:textId="29A45D64" w:rsidR="00B3323D" w:rsidRPr="00340263" w:rsidRDefault="00F86B37" w:rsidP="00F225E3">
      <w:pPr>
        <w:pStyle w:val="AgendaItem"/>
        <w:numPr>
          <w:ilvl w:val="0"/>
          <w:numId w:val="3"/>
        </w:numPr>
        <w:spacing w:before="0" w:line="276" w:lineRule="auto"/>
        <w:jc w:val="both"/>
        <w:rPr>
          <w:rFonts w:ascii="Aptos" w:hAnsi="Aptos" w:cs="Tahoma"/>
          <w:sz w:val="22"/>
          <w:szCs w:val="22"/>
          <w:lang w:val="sr-Cyrl-CS"/>
        </w:rPr>
      </w:pPr>
      <w:r w:rsidRPr="00340263">
        <w:rPr>
          <w:rFonts w:ascii="Aptos" w:hAnsi="Aptos" w:cs="Tahoma"/>
          <w:sz w:val="22"/>
          <w:szCs w:val="22"/>
          <w:lang w:val="sr-Cyrl-CS"/>
        </w:rPr>
        <w:t>Информације о</w:t>
      </w:r>
      <w:r w:rsidR="007C6BD9" w:rsidRPr="00340263">
        <w:rPr>
          <w:rFonts w:ascii="Aptos" w:hAnsi="Aptos" w:cs="Tahoma"/>
          <w:sz w:val="22"/>
          <w:szCs w:val="22"/>
          <w:lang w:val="sr-Cyrl-CS"/>
        </w:rPr>
        <w:t xml:space="preserve"> </w:t>
      </w:r>
      <w:r w:rsidR="00D5143E" w:rsidRPr="00340263">
        <w:rPr>
          <w:rFonts w:ascii="Aptos" w:hAnsi="Aptos" w:cs="Tahoma"/>
          <w:sz w:val="22"/>
          <w:szCs w:val="22"/>
          <w:lang w:val="sr-Cyrl-CS"/>
        </w:rPr>
        <w:t xml:space="preserve">изради </w:t>
      </w:r>
      <w:r w:rsidR="001377BA" w:rsidRPr="00340263">
        <w:rPr>
          <w:rFonts w:ascii="Aptos" w:hAnsi="Aptos" w:cs="Tahoma"/>
          <w:sz w:val="22"/>
          <w:szCs w:val="22"/>
          <w:lang w:val="sr-Cyrl-CS"/>
        </w:rPr>
        <w:t>Стратешког плана СКГО за период 2026-2030</w:t>
      </w:r>
      <w:r w:rsidR="007C6BD9" w:rsidRPr="00340263">
        <w:rPr>
          <w:rFonts w:ascii="Aptos" w:hAnsi="Aptos" w:cs="Tahoma"/>
          <w:sz w:val="22"/>
          <w:szCs w:val="22"/>
          <w:lang w:val="sr-Cyrl-CS"/>
        </w:rPr>
        <w:t xml:space="preserve"> </w:t>
      </w:r>
      <w:r w:rsidRPr="00340263">
        <w:rPr>
          <w:rFonts w:ascii="Aptos" w:hAnsi="Aptos" w:cs="Tahoma"/>
          <w:sz w:val="22"/>
          <w:szCs w:val="22"/>
          <w:lang w:val="sr-Cyrl-CS"/>
        </w:rPr>
        <w:t xml:space="preserve">и пресек стања </w:t>
      </w:r>
      <w:r w:rsidR="00006206" w:rsidRPr="00340263">
        <w:rPr>
          <w:rFonts w:ascii="Aptos" w:hAnsi="Aptos" w:cs="Tahoma"/>
          <w:sz w:val="22"/>
          <w:szCs w:val="22"/>
          <w:lang w:val="sr-Cyrl-CS"/>
        </w:rPr>
        <w:t>у делу Економског развоја</w:t>
      </w:r>
      <w:r w:rsidR="00A42FE7" w:rsidRPr="00340263">
        <w:rPr>
          <w:rFonts w:ascii="Aptos" w:hAnsi="Aptos" w:cs="Tahoma"/>
          <w:sz w:val="22"/>
          <w:szCs w:val="22"/>
          <w:lang w:val="sr-Cyrl-CS"/>
        </w:rPr>
        <w:t xml:space="preserve"> – Јелена Михајловић Танасијевић и Слађана Грујић СКГО</w:t>
      </w:r>
      <w:r w:rsidR="00730B40" w:rsidRPr="00340263">
        <w:rPr>
          <w:rFonts w:ascii="Aptos" w:hAnsi="Aptos" w:cs="Tahoma"/>
          <w:sz w:val="22"/>
          <w:szCs w:val="22"/>
          <w:lang w:val="sr-Cyrl-CS"/>
        </w:rPr>
        <w:t xml:space="preserve">  </w:t>
      </w:r>
      <w:bookmarkEnd w:id="1"/>
    </w:p>
    <w:p w14:paraId="24640138" w14:textId="77777777" w:rsidR="00B3323D" w:rsidRPr="00340263" w:rsidRDefault="00B3323D" w:rsidP="0095759C">
      <w:pPr>
        <w:pStyle w:val="AgendaItem"/>
        <w:numPr>
          <w:ilvl w:val="0"/>
          <w:numId w:val="3"/>
        </w:numPr>
        <w:spacing w:before="0" w:line="276" w:lineRule="auto"/>
        <w:rPr>
          <w:rFonts w:ascii="Aptos" w:hAnsi="Aptos"/>
          <w:sz w:val="22"/>
          <w:szCs w:val="22"/>
          <w:lang w:val="sr-Cyrl-CS"/>
        </w:rPr>
      </w:pPr>
      <w:r w:rsidRPr="00340263">
        <w:rPr>
          <w:rFonts w:ascii="Aptos" w:hAnsi="Aptos"/>
          <w:sz w:val="22"/>
          <w:szCs w:val="22"/>
          <w:lang w:val="sr-Cyrl-CS"/>
        </w:rPr>
        <w:t>Разно - предлози и иницијативе</w:t>
      </w:r>
    </w:p>
    <w:p w14:paraId="69F62D0D" w14:textId="77777777" w:rsidR="000B644D" w:rsidRPr="005632C5" w:rsidRDefault="000B644D" w:rsidP="005632C5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sr-Cyrl-RS"/>
        </w:rPr>
      </w:pPr>
    </w:p>
    <w:sectPr w:rsidR="000B644D" w:rsidRPr="005632C5" w:rsidSect="006305A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04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8275" w14:textId="77777777" w:rsidR="00997D46" w:rsidRDefault="00997D46" w:rsidP="00CC0E3D">
      <w:r>
        <w:separator/>
      </w:r>
    </w:p>
  </w:endnote>
  <w:endnote w:type="continuationSeparator" w:id="0">
    <w:p w14:paraId="7DC6779D" w14:textId="77777777" w:rsidR="00997D46" w:rsidRDefault="00997D46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8060" w14:textId="3DB7EF91" w:rsidR="00A724E8" w:rsidRDefault="00A724E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6E57DB" wp14:editId="44BB597A">
          <wp:simplePos x="0" y="0"/>
          <wp:positionH relativeFrom="margin">
            <wp:align>left</wp:align>
          </wp:positionH>
          <wp:positionV relativeFrom="page">
            <wp:posOffset>9168214</wp:posOffset>
          </wp:positionV>
          <wp:extent cx="6348730" cy="1334135"/>
          <wp:effectExtent l="0" t="0" r="0" b="0"/>
          <wp:wrapSquare wrapText="bothSides"/>
          <wp:docPr id="1356207814" name="Picture 1356207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73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FEE" w14:textId="04CD35C1" w:rsidR="00CC0E3D" w:rsidRDefault="00CC0E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3F232" wp14:editId="2544724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Square wrapText="bothSides"/>
          <wp:docPr id="13651346" name="Picture 1365134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4844" w14:textId="77777777" w:rsidR="00997D46" w:rsidRDefault="00997D46" w:rsidP="00CC0E3D">
      <w:r>
        <w:separator/>
      </w:r>
    </w:p>
  </w:footnote>
  <w:footnote w:type="continuationSeparator" w:id="0">
    <w:p w14:paraId="66D801D4" w14:textId="77777777" w:rsidR="00997D46" w:rsidRDefault="00997D46" w:rsidP="00CC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5134" w14:paraId="705716DE" w14:textId="77777777" w:rsidTr="00E05134">
      <w:tc>
        <w:tcPr>
          <w:tcW w:w="4814" w:type="dxa"/>
        </w:tcPr>
        <w:p w14:paraId="6C34ADD0" w14:textId="4C9C8F66" w:rsidR="00E05134" w:rsidRDefault="00E05134">
          <w:pPr>
            <w:pStyle w:val="Header"/>
          </w:pPr>
        </w:p>
      </w:tc>
      <w:tc>
        <w:tcPr>
          <w:tcW w:w="4814" w:type="dxa"/>
        </w:tcPr>
        <w:p w14:paraId="3BFCE7D8" w14:textId="77777777" w:rsidR="00E05134" w:rsidRDefault="00E05134" w:rsidP="00E05134">
          <w:pPr>
            <w:pStyle w:val="Header"/>
            <w:jc w:val="right"/>
          </w:pPr>
        </w:p>
      </w:tc>
    </w:tr>
  </w:tbl>
  <w:p w14:paraId="59DCEF75" w14:textId="407465CB" w:rsidR="00017F60" w:rsidRDefault="0053259F" w:rsidP="0053259F">
    <w:pPr>
      <w:pStyle w:val="Header"/>
      <w:jc w:val="center"/>
    </w:pPr>
    <w:r w:rsidRPr="00707AD9">
      <w:rPr>
        <w:rFonts w:ascii="Cambria" w:eastAsia="Calibri" w:hAnsi="Cambria"/>
        <w:noProof/>
      </w:rPr>
      <w:drawing>
        <wp:inline distT="0" distB="0" distL="0" distR="0" wp14:anchorId="4C71ED12" wp14:editId="083B019D">
          <wp:extent cx="2077393" cy="733227"/>
          <wp:effectExtent l="0" t="0" r="0" b="0"/>
          <wp:docPr id="1430194130" name="Picture 1430194130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7358" cy="73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314BB2F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0" b="0"/>
          <wp:wrapSquare wrapText="bothSides"/>
          <wp:docPr id="2100963387" name="Picture 210096338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15FF"/>
    <w:multiLevelType w:val="hybridMultilevel"/>
    <w:tmpl w:val="19841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1E6CB6"/>
    <w:multiLevelType w:val="multilevel"/>
    <w:tmpl w:val="341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B0B81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15331">
    <w:abstractNumId w:val="3"/>
  </w:num>
  <w:num w:numId="2" w16cid:durableId="2026786191">
    <w:abstractNumId w:val="2"/>
  </w:num>
  <w:num w:numId="3" w16cid:durableId="1556115297">
    <w:abstractNumId w:val="1"/>
  </w:num>
  <w:num w:numId="4" w16cid:durableId="127712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035E0"/>
    <w:rsid w:val="0000606B"/>
    <w:rsid w:val="00006206"/>
    <w:rsid w:val="00017F60"/>
    <w:rsid w:val="00023ECC"/>
    <w:rsid w:val="000321F2"/>
    <w:rsid w:val="000338A5"/>
    <w:rsid w:val="000352AB"/>
    <w:rsid w:val="00035E81"/>
    <w:rsid w:val="00040A26"/>
    <w:rsid w:val="000440E0"/>
    <w:rsid w:val="00044968"/>
    <w:rsid w:val="00045A0E"/>
    <w:rsid w:val="00053F79"/>
    <w:rsid w:val="00062B16"/>
    <w:rsid w:val="0007636E"/>
    <w:rsid w:val="000852E1"/>
    <w:rsid w:val="00091DCC"/>
    <w:rsid w:val="00092241"/>
    <w:rsid w:val="00094494"/>
    <w:rsid w:val="00096EB7"/>
    <w:rsid w:val="000A10E3"/>
    <w:rsid w:val="000B644D"/>
    <w:rsid w:val="000C23DB"/>
    <w:rsid w:val="000D2178"/>
    <w:rsid w:val="000D24D8"/>
    <w:rsid w:val="000E2FF3"/>
    <w:rsid w:val="000E60D3"/>
    <w:rsid w:val="00112396"/>
    <w:rsid w:val="00112C47"/>
    <w:rsid w:val="001227C2"/>
    <w:rsid w:val="00124D4B"/>
    <w:rsid w:val="00126A43"/>
    <w:rsid w:val="00133B54"/>
    <w:rsid w:val="001342BF"/>
    <w:rsid w:val="001377BA"/>
    <w:rsid w:val="00141E2E"/>
    <w:rsid w:val="0014272B"/>
    <w:rsid w:val="00142AF7"/>
    <w:rsid w:val="00152726"/>
    <w:rsid w:val="00161E3E"/>
    <w:rsid w:val="00165010"/>
    <w:rsid w:val="001740D3"/>
    <w:rsid w:val="001842E7"/>
    <w:rsid w:val="001C15E2"/>
    <w:rsid w:val="001C1BDF"/>
    <w:rsid w:val="001D5831"/>
    <w:rsid w:val="001E6AF6"/>
    <w:rsid w:val="001F6A02"/>
    <w:rsid w:val="001F7631"/>
    <w:rsid w:val="00201E6E"/>
    <w:rsid w:val="00212B80"/>
    <w:rsid w:val="00223A65"/>
    <w:rsid w:val="00234BC3"/>
    <w:rsid w:val="002403CC"/>
    <w:rsid w:val="00250923"/>
    <w:rsid w:val="002564C0"/>
    <w:rsid w:val="00261A73"/>
    <w:rsid w:val="00264053"/>
    <w:rsid w:val="00265752"/>
    <w:rsid w:val="002700C9"/>
    <w:rsid w:val="002836A2"/>
    <w:rsid w:val="00284978"/>
    <w:rsid w:val="00290F32"/>
    <w:rsid w:val="002922C5"/>
    <w:rsid w:val="00293D37"/>
    <w:rsid w:val="002A020A"/>
    <w:rsid w:val="002C43F7"/>
    <w:rsid w:val="002E347E"/>
    <w:rsid w:val="002E7690"/>
    <w:rsid w:val="002F42E2"/>
    <w:rsid w:val="003008C7"/>
    <w:rsid w:val="00303B89"/>
    <w:rsid w:val="00303EBE"/>
    <w:rsid w:val="00312360"/>
    <w:rsid w:val="003140F7"/>
    <w:rsid w:val="00321ADC"/>
    <w:rsid w:val="00325183"/>
    <w:rsid w:val="00337751"/>
    <w:rsid w:val="00340263"/>
    <w:rsid w:val="0034542E"/>
    <w:rsid w:val="00352EA0"/>
    <w:rsid w:val="00356AC4"/>
    <w:rsid w:val="00356B02"/>
    <w:rsid w:val="00361338"/>
    <w:rsid w:val="0036763E"/>
    <w:rsid w:val="00371C16"/>
    <w:rsid w:val="00374917"/>
    <w:rsid w:val="00377302"/>
    <w:rsid w:val="003804D1"/>
    <w:rsid w:val="003816C4"/>
    <w:rsid w:val="00381817"/>
    <w:rsid w:val="003867AC"/>
    <w:rsid w:val="003900EE"/>
    <w:rsid w:val="00390DE1"/>
    <w:rsid w:val="00393271"/>
    <w:rsid w:val="003B0086"/>
    <w:rsid w:val="003B1C75"/>
    <w:rsid w:val="003D3C3C"/>
    <w:rsid w:val="003D6FDD"/>
    <w:rsid w:val="003E176E"/>
    <w:rsid w:val="003E5A35"/>
    <w:rsid w:val="003E6FC4"/>
    <w:rsid w:val="003F437C"/>
    <w:rsid w:val="0041540F"/>
    <w:rsid w:val="00417F49"/>
    <w:rsid w:val="00421749"/>
    <w:rsid w:val="0042210D"/>
    <w:rsid w:val="00426C3E"/>
    <w:rsid w:val="00436261"/>
    <w:rsid w:val="004636C8"/>
    <w:rsid w:val="00476980"/>
    <w:rsid w:val="00482549"/>
    <w:rsid w:val="0048597A"/>
    <w:rsid w:val="00496F8B"/>
    <w:rsid w:val="004A0F1A"/>
    <w:rsid w:val="004A3468"/>
    <w:rsid w:val="004B0FF3"/>
    <w:rsid w:val="004C75B6"/>
    <w:rsid w:val="004F568D"/>
    <w:rsid w:val="004F7A01"/>
    <w:rsid w:val="00514BDD"/>
    <w:rsid w:val="00526442"/>
    <w:rsid w:val="0053259F"/>
    <w:rsid w:val="00533587"/>
    <w:rsid w:val="005556E9"/>
    <w:rsid w:val="005632C5"/>
    <w:rsid w:val="005644A6"/>
    <w:rsid w:val="00580361"/>
    <w:rsid w:val="005937A6"/>
    <w:rsid w:val="005A3F47"/>
    <w:rsid w:val="005B1977"/>
    <w:rsid w:val="005B4F90"/>
    <w:rsid w:val="005B50A3"/>
    <w:rsid w:val="005C0047"/>
    <w:rsid w:val="005C1340"/>
    <w:rsid w:val="005F4A60"/>
    <w:rsid w:val="00615851"/>
    <w:rsid w:val="006170AD"/>
    <w:rsid w:val="00617575"/>
    <w:rsid w:val="00621973"/>
    <w:rsid w:val="0062300B"/>
    <w:rsid w:val="006305A1"/>
    <w:rsid w:val="00637DFD"/>
    <w:rsid w:val="006460B4"/>
    <w:rsid w:val="0065057B"/>
    <w:rsid w:val="00652A24"/>
    <w:rsid w:val="006556FC"/>
    <w:rsid w:val="006558D7"/>
    <w:rsid w:val="00655D80"/>
    <w:rsid w:val="006602B9"/>
    <w:rsid w:val="00664D9E"/>
    <w:rsid w:val="00667DC8"/>
    <w:rsid w:val="00687ACF"/>
    <w:rsid w:val="006918A2"/>
    <w:rsid w:val="006918A5"/>
    <w:rsid w:val="006924EB"/>
    <w:rsid w:val="00693149"/>
    <w:rsid w:val="00694A9D"/>
    <w:rsid w:val="006A65D1"/>
    <w:rsid w:val="006C0107"/>
    <w:rsid w:val="006C0ECD"/>
    <w:rsid w:val="006C3946"/>
    <w:rsid w:val="006D1100"/>
    <w:rsid w:val="006D49FD"/>
    <w:rsid w:val="006D6597"/>
    <w:rsid w:val="006D7028"/>
    <w:rsid w:val="006E6C03"/>
    <w:rsid w:val="006E71BE"/>
    <w:rsid w:val="006F4FCF"/>
    <w:rsid w:val="006F57F6"/>
    <w:rsid w:val="007146DD"/>
    <w:rsid w:val="00720B13"/>
    <w:rsid w:val="007275E6"/>
    <w:rsid w:val="00730B40"/>
    <w:rsid w:val="007365E4"/>
    <w:rsid w:val="007452BD"/>
    <w:rsid w:val="00750644"/>
    <w:rsid w:val="00784417"/>
    <w:rsid w:val="007938D9"/>
    <w:rsid w:val="007A0BC2"/>
    <w:rsid w:val="007A7401"/>
    <w:rsid w:val="007B0987"/>
    <w:rsid w:val="007B3AC8"/>
    <w:rsid w:val="007C4AA6"/>
    <w:rsid w:val="007C6BD9"/>
    <w:rsid w:val="007D2BD2"/>
    <w:rsid w:val="007D2D70"/>
    <w:rsid w:val="007E0B5B"/>
    <w:rsid w:val="007E49F6"/>
    <w:rsid w:val="007F6901"/>
    <w:rsid w:val="007F76DA"/>
    <w:rsid w:val="00801D62"/>
    <w:rsid w:val="00815D03"/>
    <w:rsid w:val="00816420"/>
    <w:rsid w:val="00820401"/>
    <w:rsid w:val="00825484"/>
    <w:rsid w:val="00832659"/>
    <w:rsid w:val="00854B82"/>
    <w:rsid w:val="00893BEF"/>
    <w:rsid w:val="008A794E"/>
    <w:rsid w:val="008C13F3"/>
    <w:rsid w:val="008C5CAF"/>
    <w:rsid w:val="008D1841"/>
    <w:rsid w:val="008D6CFE"/>
    <w:rsid w:val="008E291F"/>
    <w:rsid w:val="00910324"/>
    <w:rsid w:val="00923D18"/>
    <w:rsid w:val="00940CCE"/>
    <w:rsid w:val="009425D2"/>
    <w:rsid w:val="009436AB"/>
    <w:rsid w:val="00954FF1"/>
    <w:rsid w:val="0095759C"/>
    <w:rsid w:val="0097080A"/>
    <w:rsid w:val="009716D1"/>
    <w:rsid w:val="00975E4B"/>
    <w:rsid w:val="009764F1"/>
    <w:rsid w:val="0097797D"/>
    <w:rsid w:val="00980521"/>
    <w:rsid w:val="00981AA6"/>
    <w:rsid w:val="00985AC7"/>
    <w:rsid w:val="00991585"/>
    <w:rsid w:val="00997D46"/>
    <w:rsid w:val="009A0008"/>
    <w:rsid w:val="009C2AF2"/>
    <w:rsid w:val="009C3579"/>
    <w:rsid w:val="009D00C9"/>
    <w:rsid w:val="009D6677"/>
    <w:rsid w:val="009D7C47"/>
    <w:rsid w:val="009E1B6E"/>
    <w:rsid w:val="009E3E89"/>
    <w:rsid w:val="009F5499"/>
    <w:rsid w:val="00A009A4"/>
    <w:rsid w:val="00A0449E"/>
    <w:rsid w:val="00A07272"/>
    <w:rsid w:val="00A21FCF"/>
    <w:rsid w:val="00A32835"/>
    <w:rsid w:val="00A334E2"/>
    <w:rsid w:val="00A36A65"/>
    <w:rsid w:val="00A41A79"/>
    <w:rsid w:val="00A42FE7"/>
    <w:rsid w:val="00A70EAF"/>
    <w:rsid w:val="00A724E8"/>
    <w:rsid w:val="00AA401B"/>
    <w:rsid w:val="00AA4F99"/>
    <w:rsid w:val="00AB76A6"/>
    <w:rsid w:val="00AC35D8"/>
    <w:rsid w:val="00AE0D47"/>
    <w:rsid w:val="00B04426"/>
    <w:rsid w:val="00B10274"/>
    <w:rsid w:val="00B106AC"/>
    <w:rsid w:val="00B11C75"/>
    <w:rsid w:val="00B1287F"/>
    <w:rsid w:val="00B13BF4"/>
    <w:rsid w:val="00B2065D"/>
    <w:rsid w:val="00B303EC"/>
    <w:rsid w:val="00B3323D"/>
    <w:rsid w:val="00B370EC"/>
    <w:rsid w:val="00B406F3"/>
    <w:rsid w:val="00B634AB"/>
    <w:rsid w:val="00B72E30"/>
    <w:rsid w:val="00B82415"/>
    <w:rsid w:val="00B8266C"/>
    <w:rsid w:val="00B83051"/>
    <w:rsid w:val="00B85876"/>
    <w:rsid w:val="00BB2D0C"/>
    <w:rsid w:val="00BC07E5"/>
    <w:rsid w:val="00BC1F2B"/>
    <w:rsid w:val="00BC3CA5"/>
    <w:rsid w:val="00BD392C"/>
    <w:rsid w:val="00BD450F"/>
    <w:rsid w:val="00BE2D72"/>
    <w:rsid w:val="00BF0BCC"/>
    <w:rsid w:val="00BF0CAB"/>
    <w:rsid w:val="00BF5B01"/>
    <w:rsid w:val="00BF77AA"/>
    <w:rsid w:val="00C23803"/>
    <w:rsid w:val="00C27994"/>
    <w:rsid w:val="00C7299F"/>
    <w:rsid w:val="00C75550"/>
    <w:rsid w:val="00C76BB7"/>
    <w:rsid w:val="00C771B1"/>
    <w:rsid w:val="00C80B05"/>
    <w:rsid w:val="00C93C61"/>
    <w:rsid w:val="00C96184"/>
    <w:rsid w:val="00C96569"/>
    <w:rsid w:val="00CB2268"/>
    <w:rsid w:val="00CB2446"/>
    <w:rsid w:val="00CB5812"/>
    <w:rsid w:val="00CC0D7A"/>
    <w:rsid w:val="00CC0E3D"/>
    <w:rsid w:val="00CC46A4"/>
    <w:rsid w:val="00CD2D0A"/>
    <w:rsid w:val="00CD63E9"/>
    <w:rsid w:val="00CD7A73"/>
    <w:rsid w:val="00CE37E1"/>
    <w:rsid w:val="00CE7018"/>
    <w:rsid w:val="00CE7061"/>
    <w:rsid w:val="00CF0BC2"/>
    <w:rsid w:val="00D11370"/>
    <w:rsid w:val="00D17416"/>
    <w:rsid w:val="00D22FC8"/>
    <w:rsid w:val="00D3270C"/>
    <w:rsid w:val="00D33070"/>
    <w:rsid w:val="00D367C5"/>
    <w:rsid w:val="00D4468F"/>
    <w:rsid w:val="00D5143E"/>
    <w:rsid w:val="00D54F41"/>
    <w:rsid w:val="00D56D02"/>
    <w:rsid w:val="00D5735A"/>
    <w:rsid w:val="00D86FA1"/>
    <w:rsid w:val="00D97CDB"/>
    <w:rsid w:val="00DB7502"/>
    <w:rsid w:val="00DD6F08"/>
    <w:rsid w:val="00DE2F1F"/>
    <w:rsid w:val="00DE4080"/>
    <w:rsid w:val="00DE516B"/>
    <w:rsid w:val="00DF5B06"/>
    <w:rsid w:val="00DF76E8"/>
    <w:rsid w:val="00DF7C50"/>
    <w:rsid w:val="00E0511A"/>
    <w:rsid w:val="00E05134"/>
    <w:rsid w:val="00E06ED9"/>
    <w:rsid w:val="00E1521F"/>
    <w:rsid w:val="00E16980"/>
    <w:rsid w:val="00E17FA1"/>
    <w:rsid w:val="00E27221"/>
    <w:rsid w:val="00E30B8C"/>
    <w:rsid w:val="00E324AB"/>
    <w:rsid w:val="00E60DB7"/>
    <w:rsid w:val="00E702FA"/>
    <w:rsid w:val="00E7748B"/>
    <w:rsid w:val="00E820F3"/>
    <w:rsid w:val="00E832F2"/>
    <w:rsid w:val="00EB4896"/>
    <w:rsid w:val="00EC52AE"/>
    <w:rsid w:val="00ED0DE4"/>
    <w:rsid w:val="00EE16D4"/>
    <w:rsid w:val="00EE4F98"/>
    <w:rsid w:val="00EF1D3F"/>
    <w:rsid w:val="00EF57DD"/>
    <w:rsid w:val="00EF7464"/>
    <w:rsid w:val="00F225E3"/>
    <w:rsid w:val="00F26DE8"/>
    <w:rsid w:val="00F46397"/>
    <w:rsid w:val="00F62D35"/>
    <w:rsid w:val="00F6391F"/>
    <w:rsid w:val="00F64684"/>
    <w:rsid w:val="00F72105"/>
    <w:rsid w:val="00F86B37"/>
    <w:rsid w:val="00F952B3"/>
    <w:rsid w:val="00FC4329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9DCFD"/>
  <w15:docId w15:val="{18E427AA-C6E1-41ED-A6C8-349D3AD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table" w:styleId="TableGrid">
    <w:name w:val="Table Grid"/>
    <w:basedOn w:val="TableNormal"/>
    <w:uiPriority w:val="39"/>
    <w:rsid w:val="00E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6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B644D"/>
  </w:style>
  <w:style w:type="character" w:customStyle="1" w:styleId="normaltextrun">
    <w:name w:val="normaltextrun"/>
    <w:basedOn w:val="DefaultParagraphFont"/>
    <w:rsid w:val="000B644D"/>
  </w:style>
  <w:style w:type="character" w:styleId="Hyperlink">
    <w:name w:val="Hyperlink"/>
    <w:basedOn w:val="DefaultParagraphFont"/>
    <w:uiPriority w:val="99"/>
    <w:unhideWhenUsed/>
    <w:rsid w:val="000B6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44D"/>
    <w:pPr>
      <w:spacing w:line="259" w:lineRule="auto"/>
      <w:ind w:left="720"/>
      <w:contextualSpacing/>
    </w:pPr>
    <w:rPr>
      <w:rFonts w:ascii="Cambria" w:hAnsi="Cambria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8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8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9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259F"/>
  </w:style>
  <w:style w:type="paragraph" w:customStyle="1" w:styleId="AgendaItem">
    <w:name w:val="Agenda Item"/>
    <w:basedOn w:val="Normal"/>
    <w:rsid w:val="00B3323D"/>
    <w:pPr>
      <w:spacing w:before="40" w:after="40"/>
    </w:pPr>
    <w:rPr>
      <w:rFonts w:ascii="Tahoma" w:eastAsia="Times New Roman" w:hAnsi="Tahoma" w:cs="Times New Roman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yDd9Sgb7q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CC3D8-1069-452F-99F7-3496817DC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46523-95F2-42E3-8CA6-534A7B99963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3173A34C-15D4-4EA1-AB9C-234EF222D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6B5B8-B724-404A-8FAA-0BC13CDC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Sladjana Grujic</cp:lastModifiedBy>
  <cp:revision>13</cp:revision>
  <dcterms:created xsi:type="dcterms:W3CDTF">2025-04-25T11:33:00Z</dcterms:created>
  <dcterms:modified xsi:type="dcterms:W3CDTF">2025-05-06T08:49:00Z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