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90A0" w14:textId="77777777" w:rsidR="00F85012" w:rsidRDefault="00F85012" w:rsidP="00C9331B">
      <w:pPr>
        <w:spacing w:line="276" w:lineRule="auto"/>
        <w:jc w:val="center"/>
        <w:rPr>
          <w:rFonts w:ascii="Tahoma" w:eastAsia="Times New Roman" w:hAnsi="Tahoma" w:cs="Tahoma"/>
          <w:b/>
          <w:bCs/>
          <w:color w:val="000000"/>
          <w:lang w:val="sr-Latn-RS" w:eastAsia="it-IT"/>
        </w:rPr>
      </w:pPr>
    </w:p>
    <w:p w14:paraId="677783FE" w14:textId="08181919" w:rsidR="00C9331B" w:rsidRPr="00C547FA" w:rsidRDefault="00C9331B" w:rsidP="00C9331B">
      <w:pPr>
        <w:spacing w:line="276" w:lineRule="auto"/>
        <w:jc w:val="center"/>
        <w:rPr>
          <w:rFonts w:ascii="Tahoma" w:eastAsia="Times New Roman" w:hAnsi="Tahoma" w:cs="Tahoma"/>
          <w:b/>
          <w:bCs/>
          <w:color w:val="000000"/>
          <w:lang w:val="sr-Cyrl-RS" w:eastAsia="it-IT"/>
        </w:rPr>
      </w:pPr>
      <w:r w:rsidRPr="0052776E">
        <w:rPr>
          <w:rFonts w:ascii="Tahoma" w:eastAsia="Times New Roman" w:hAnsi="Tahoma" w:cs="Tahoma"/>
          <w:b/>
          <w:bCs/>
          <w:color w:val="000000"/>
          <w:lang w:val="sr-Latn-RS" w:eastAsia="it-IT"/>
        </w:rPr>
        <w:t xml:space="preserve">ОПИС ПОСЛОВА </w:t>
      </w:r>
      <w:r w:rsidR="00CF3CEF">
        <w:rPr>
          <w:rFonts w:ascii="Tahoma" w:eastAsia="Times New Roman" w:hAnsi="Tahoma" w:cs="Tahoma"/>
          <w:b/>
          <w:bCs/>
          <w:color w:val="000000"/>
          <w:lang w:val="sr-Cyrl-RS" w:eastAsia="it-IT"/>
        </w:rPr>
        <w:t>ЗА ПАРТИЈУ 1</w:t>
      </w:r>
    </w:p>
    <w:p w14:paraId="49208518" w14:textId="77777777" w:rsidR="00FA6711" w:rsidRDefault="00454875" w:rsidP="00724F88">
      <w:pPr>
        <w:shd w:val="clear" w:color="auto" w:fill="FFFFFF" w:themeFill="background1"/>
        <w:jc w:val="center"/>
        <w:rPr>
          <w:rFonts w:ascii="Tahoma" w:eastAsia="Times New Roman" w:hAnsi="Tahoma" w:cs="Tahoma"/>
          <w:b/>
          <w:bCs/>
          <w:lang w:val="sr-Cyrl-RS"/>
        </w:rPr>
      </w:pPr>
      <w:r w:rsidRPr="00454875">
        <w:rPr>
          <w:rFonts w:ascii="Tahoma" w:eastAsia="Times New Roman" w:hAnsi="Tahoma" w:cs="Tahoma"/>
          <w:b/>
          <w:bCs/>
          <w:lang w:val="sr-Cyrl-RS"/>
        </w:rPr>
        <w:t xml:space="preserve">УСЛУГЕ ВОЂЕЊА ПРОЦЕСА ОЦЕНЕ </w:t>
      </w:r>
      <w:r w:rsidR="00FA6711">
        <w:rPr>
          <w:rFonts w:ascii="Tahoma" w:eastAsia="Times New Roman" w:hAnsi="Tahoma" w:cs="Tahoma"/>
          <w:b/>
          <w:bCs/>
          <w:lang w:val="sr-Cyrl-RS"/>
        </w:rPr>
        <w:t xml:space="preserve">И УСАГЛАШАВАЊЕ БУЏЕТА </w:t>
      </w:r>
      <w:r w:rsidRPr="00454875">
        <w:rPr>
          <w:rFonts w:ascii="Tahoma" w:eastAsia="Times New Roman" w:hAnsi="Tahoma" w:cs="Tahoma"/>
          <w:b/>
          <w:bCs/>
          <w:lang w:val="sr-Cyrl-RS"/>
        </w:rPr>
        <w:t xml:space="preserve">ПРИЈАВА </w:t>
      </w:r>
    </w:p>
    <w:p w14:paraId="0AC8AC64" w14:textId="2A84F10F" w:rsidR="00454875" w:rsidRPr="00454875" w:rsidRDefault="00454875" w:rsidP="00724F88">
      <w:pPr>
        <w:shd w:val="clear" w:color="auto" w:fill="FFFFFF" w:themeFill="background1"/>
        <w:jc w:val="center"/>
        <w:rPr>
          <w:rFonts w:ascii="Tahoma" w:hAnsi="Tahoma" w:cs="Tahoma"/>
          <w:b/>
          <w:bCs/>
          <w:lang w:val="sr-Cyrl-CS"/>
        </w:rPr>
      </w:pPr>
      <w:r w:rsidRPr="00454875">
        <w:rPr>
          <w:rFonts w:ascii="Tahoma" w:eastAsia="Times New Roman" w:hAnsi="Tahoma" w:cs="Tahoma"/>
          <w:b/>
          <w:bCs/>
          <w:lang w:val="sr-Cyrl-RS"/>
        </w:rPr>
        <w:t>ЗА ГРАНТ ШЕМУ</w:t>
      </w:r>
      <w:r w:rsidRPr="00454875">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C66503" w14:paraId="6DBCB25A" w14:textId="77777777" w:rsidTr="005E6AC4">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367" w:type="dxa"/>
            <w:vAlign w:val="center"/>
          </w:tcPr>
          <w:p w14:paraId="4B681FC0" w14:textId="77777777" w:rsidR="009E0A7B" w:rsidRPr="00C66503" w:rsidRDefault="009E0A7B" w:rsidP="00C66503">
            <w:pPr>
              <w:suppressAutoHyphens/>
              <w:spacing w:before="60" w:after="60" w:line="276"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3379" w:type="dxa"/>
            <w:vAlign w:val="center"/>
          </w:tcPr>
          <w:p w14:paraId="1FFDFC17" w14:textId="4613AA0E" w:rsidR="009E0A7B" w:rsidRPr="00C66503" w:rsidRDefault="009E0A7B" w:rsidP="00C66503">
            <w:pPr>
              <w:suppressAutoHyphens/>
              <w:spacing w:before="60" w:after="60" w:line="276"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901255" w:rsidRPr="00C66503">
              <w:rPr>
                <w:rFonts w:ascii="Tahoma" w:eastAsia="Times New Roman" w:hAnsi="Tahoma" w:cs="Tahoma"/>
                <w:sz w:val="20"/>
                <w:szCs w:val="20"/>
                <w:lang w:val="sr-Cyrl-RS"/>
              </w:rPr>
              <w:t>, Бео</w:t>
            </w:r>
            <w:r w:rsidR="00AF7F24">
              <w:rPr>
                <w:rFonts w:ascii="Tahoma" w:eastAsia="Times New Roman" w:hAnsi="Tahoma" w:cs="Tahoma"/>
                <w:sz w:val="20"/>
                <w:szCs w:val="20"/>
                <w:lang w:val="sr-Cyrl-RS"/>
              </w:rPr>
              <w:t>град</w:t>
            </w:r>
            <w:r w:rsidRPr="00C66503">
              <w:rPr>
                <w:rFonts w:ascii="Tahoma" w:hAnsi="Tahoma" w:cs="Tahoma"/>
                <w:sz w:val="20"/>
                <w:szCs w:val="20"/>
                <w:lang w:val="sr-Cyrl-RS"/>
              </w:rPr>
              <w:t xml:space="preserve"> </w:t>
            </w:r>
          </w:p>
        </w:tc>
      </w:tr>
      <w:tr w:rsidR="009E0A7B" w:rsidRPr="00C66503" w14:paraId="67C991A2" w14:textId="77777777" w:rsidTr="005E6AC4">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367" w:type="dxa"/>
            <w:vAlign w:val="center"/>
          </w:tcPr>
          <w:p w14:paraId="291E536C" w14:textId="359CDC14" w:rsidR="009E0A7B" w:rsidRPr="00DE6BF1" w:rsidRDefault="00D835F1" w:rsidP="00AB6FD7">
            <w:pPr>
              <w:suppressAutoHyphens/>
              <w:spacing w:before="60" w:after="60" w:line="276" w:lineRule="auto"/>
              <w:rPr>
                <w:rFonts w:ascii="Tahoma" w:eastAsia="Times New Roman" w:hAnsi="Tahoma" w:cs="Tahoma"/>
                <w:color w:val="FF0000"/>
                <w:sz w:val="20"/>
                <w:szCs w:val="20"/>
                <w:lang w:val="en-GB" w:eastAsia="it-IT"/>
              </w:rPr>
            </w:pPr>
            <w:r w:rsidRPr="00556E90">
              <w:rPr>
                <w:rFonts w:ascii="Tahoma" w:eastAsia="Times New Roman" w:hAnsi="Tahoma" w:cs="Tahoma"/>
                <w:sz w:val="20"/>
                <w:szCs w:val="20"/>
                <w:lang w:val="sr-Cyrl-RS"/>
              </w:rPr>
              <w:t>5.9.</w:t>
            </w:r>
            <w:r w:rsidR="00DE6BF1" w:rsidRPr="00556E90">
              <w:rPr>
                <w:rFonts w:ascii="Tahoma" w:eastAsia="Times New Roman" w:hAnsi="Tahoma" w:cs="Tahoma"/>
                <w:sz w:val="20"/>
                <w:szCs w:val="20"/>
                <w:lang w:val="en-GB"/>
              </w:rPr>
              <w:t>9</w:t>
            </w:r>
          </w:p>
        </w:tc>
        <w:tc>
          <w:tcPr>
            <w:tcW w:w="1559"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3379" w:type="dxa"/>
            <w:vAlign w:val="center"/>
          </w:tcPr>
          <w:p w14:paraId="5CBD5DEF" w14:textId="691C57ED" w:rsidR="009E0A7B" w:rsidRPr="00373D63" w:rsidRDefault="00F03375" w:rsidP="00AB6FD7">
            <w:pPr>
              <w:suppressAutoHyphens/>
              <w:spacing w:before="60" w:after="60" w:line="276" w:lineRule="auto"/>
              <w:rPr>
                <w:rFonts w:ascii="Tahoma" w:eastAsia="Times New Roman" w:hAnsi="Tahoma" w:cs="Tahoma"/>
                <w:sz w:val="20"/>
                <w:szCs w:val="20"/>
                <w:lang w:val="en-GB" w:eastAsia="it-IT"/>
              </w:rPr>
            </w:pPr>
            <w:r w:rsidRPr="00F03375">
              <w:rPr>
                <w:rFonts w:ascii="Tahoma" w:eastAsia="Times New Roman" w:hAnsi="Tahoma" w:cs="Tahoma"/>
                <w:sz w:val="20"/>
                <w:szCs w:val="20"/>
                <w:lang w:val="sr-Cyrl-RS"/>
              </w:rPr>
              <w:t>м</w:t>
            </w:r>
            <w:r w:rsidR="0049093D" w:rsidRPr="00F03375">
              <w:rPr>
                <w:rFonts w:ascii="Tahoma" w:eastAsia="Times New Roman" w:hAnsi="Tahoma" w:cs="Tahoma"/>
                <w:sz w:val="20"/>
                <w:szCs w:val="20"/>
                <w:lang w:val="sr-Cyrl-RS"/>
              </w:rPr>
              <w:t xml:space="preserve">арт </w:t>
            </w:r>
            <w:r w:rsidR="00513B8F" w:rsidRPr="00F03375">
              <w:rPr>
                <w:rFonts w:ascii="Tahoma" w:eastAsia="Times New Roman" w:hAnsi="Tahoma" w:cs="Tahoma"/>
                <w:sz w:val="20"/>
                <w:szCs w:val="20"/>
                <w:lang w:val="sr-Cyrl-RS"/>
              </w:rPr>
              <w:t>-</w:t>
            </w:r>
            <w:r w:rsidR="0049093D" w:rsidRPr="00F03375">
              <w:rPr>
                <w:rFonts w:ascii="Tahoma" w:eastAsia="Times New Roman" w:hAnsi="Tahoma" w:cs="Tahoma"/>
                <w:sz w:val="20"/>
                <w:szCs w:val="20"/>
                <w:lang w:val="sr-Cyrl-RS"/>
              </w:rPr>
              <w:t xml:space="preserve"> јул</w:t>
            </w:r>
            <w:r w:rsidR="00AC57D3" w:rsidRPr="00F03375">
              <w:rPr>
                <w:rFonts w:ascii="Tahoma" w:eastAsia="Times New Roman" w:hAnsi="Tahoma" w:cs="Tahoma"/>
                <w:sz w:val="20"/>
                <w:szCs w:val="20"/>
                <w:lang w:val="sr-Cyrl-RS"/>
              </w:rPr>
              <w:t xml:space="preserve"> </w:t>
            </w:r>
            <w:r w:rsidR="008765E9" w:rsidRPr="00F03375">
              <w:rPr>
                <w:rFonts w:ascii="Tahoma" w:eastAsia="Times New Roman" w:hAnsi="Tahoma" w:cs="Tahoma"/>
                <w:sz w:val="20"/>
                <w:szCs w:val="20"/>
                <w:lang w:val="sr-Cyrl-RS"/>
              </w:rPr>
              <w:t>2024</w:t>
            </w:r>
            <w:r w:rsidR="00513B8F" w:rsidRPr="00F03375">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2BE84871" w14:textId="77777777" w:rsidR="002E6461" w:rsidRPr="00852A00" w:rsidRDefault="002E6461" w:rsidP="002E6461">
            <w:pPr>
              <w:spacing w:line="240" w:lineRule="auto"/>
              <w:jc w:val="both"/>
              <w:rPr>
                <w:rFonts w:ascii="Tahoma" w:eastAsia="Times New Roman" w:hAnsi="Tahoma" w:cs="Tahoma"/>
                <w:sz w:val="20"/>
                <w:szCs w:val="20"/>
                <w:lang w:val="sr-Cyrl-RS"/>
              </w:rPr>
            </w:pPr>
            <w:r w:rsidRPr="00852A00">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w:t>
            </w:r>
            <w:r w:rsidRPr="00852A00">
              <w:rPr>
                <w:rFonts w:ascii="Tahoma" w:eastAsia="Times New Roman" w:hAnsi="Tahoma" w:cs="Tahoma"/>
                <w:sz w:val="20"/>
                <w:szCs w:val="20"/>
                <w:lang w:val="sr-Latn-RS"/>
              </w:rPr>
              <w:t>СКГО</w:t>
            </w:r>
            <w:r w:rsidRPr="00852A00">
              <w:rPr>
                <w:rFonts w:ascii="Tahoma" w:eastAsia="Times New Roman" w:hAnsi="Tahoma" w:cs="Tahoma"/>
                <w:sz w:val="20"/>
                <w:szCs w:val="20"/>
                <w:lang w:val="sr-Cyrl-RS"/>
              </w:rPr>
              <w:t>)</w:t>
            </w:r>
            <w:r w:rsidRPr="00852A00">
              <w:rPr>
                <w:rFonts w:ascii="Tahoma" w:eastAsia="Times New Roman" w:hAnsi="Tahoma" w:cs="Tahoma"/>
                <w:sz w:val="20"/>
                <w:szCs w:val="20"/>
                <w:lang w:val="sr-Latn-RS"/>
              </w:rPr>
              <w:t xml:space="preserve"> </w:t>
            </w:r>
            <w:r w:rsidRPr="00852A00">
              <w:rPr>
                <w:rFonts w:ascii="Tahoma" w:eastAsia="Times New Roman" w:hAnsi="Tahoma" w:cs="Tahoma"/>
                <w:sz w:val="20"/>
                <w:szCs w:val="20"/>
                <w:lang w:val="sr-Cyrl-RS"/>
              </w:rPr>
              <w:t>као вид подршке локалним самоуправама</w:t>
            </w:r>
            <w:r>
              <w:rPr>
                <w:rFonts w:ascii="Tahoma" w:eastAsia="Times New Roman" w:hAnsi="Tahoma" w:cs="Tahoma"/>
                <w:sz w:val="20"/>
                <w:szCs w:val="20"/>
                <w:lang w:val="sr-Cyrl-RS"/>
              </w:rPr>
              <w:t>, већ дужи низ година реализује грант шеме у форми доделе бесповратних средстава</w:t>
            </w:r>
            <w:r>
              <w:rPr>
                <w:rFonts w:ascii="Tahoma" w:eastAsia="Times New Roman" w:hAnsi="Tahoma" w:cs="Tahoma"/>
                <w:sz w:val="20"/>
                <w:szCs w:val="20"/>
              </w:rPr>
              <w:t xml:space="preserve"> </w:t>
            </w:r>
            <w:r>
              <w:rPr>
                <w:rFonts w:ascii="Tahoma" w:eastAsia="Times New Roman" w:hAnsi="Tahoma" w:cs="Tahoma"/>
                <w:sz w:val="20"/>
                <w:szCs w:val="20"/>
                <w:lang w:val="sr-Cyrl-RS"/>
              </w:rPr>
              <w:t>из фондова обезбеђених од стране муђународних донатора, а пре свега Европске уније.</w:t>
            </w:r>
          </w:p>
          <w:p w14:paraId="092FE129" w14:textId="77777777" w:rsidR="002E6461" w:rsidRPr="00736435" w:rsidRDefault="002E6461" w:rsidP="002E6461">
            <w:pPr>
              <w:spacing w:line="240" w:lineRule="auto"/>
              <w:jc w:val="both"/>
              <w:rPr>
                <w:rFonts w:ascii="Tahoma" w:eastAsia="Times New Roman" w:hAnsi="Tahoma" w:cs="Tahoma"/>
                <w:sz w:val="20"/>
                <w:szCs w:val="20"/>
              </w:rPr>
            </w:pPr>
            <w:r w:rsidRPr="00852A00">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w:t>
            </w:r>
            <w:r>
              <w:rPr>
                <w:rFonts w:ascii="Tahoma" w:eastAsia="Times New Roman" w:hAnsi="Tahoma" w:cs="Tahoma"/>
                <w:sz w:val="20"/>
                <w:szCs w:val="20"/>
                <w:lang w:val="sr-Cyrl-RS"/>
              </w:rPr>
              <w:t>СКГО ће спровести грант шему за ЛС која ће бити финансирана из средстава Европске уније, а у складу са Практичним водичем за процедуре уговарања спољне помоћи Европске уније (ПРАГ правила).</w:t>
            </w:r>
          </w:p>
          <w:p w14:paraId="5C37B1C7" w14:textId="0CDD87A9" w:rsidR="009E0A7B" w:rsidRPr="00852A00" w:rsidRDefault="002E6461" w:rsidP="002E6461">
            <w:pPr>
              <w:spacing w:line="240" w:lineRule="auto"/>
              <w:jc w:val="both"/>
              <w:rPr>
                <w:rFonts w:ascii="Tahoma" w:eastAsia="Times New Roman" w:hAnsi="Tahoma" w:cs="Tahoma"/>
                <w:sz w:val="20"/>
                <w:szCs w:val="20"/>
                <w:lang w:val="sr-Cyrl-RS"/>
              </w:rPr>
            </w:pPr>
            <w:r>
              <w:rPr>
                <w:rFonts w:ascii="Tahoma" w:eastAsia="Times New Roman" w:hAnsi="Tahoma" w:cs="Tahoma"/>
                <w:sz w:val="20"/>
                <w:szCs w:val="20"/>
                <w:lang w:val="sr-Cyrl-RS"/>
              </w:rPr>
              <w:t xml:space="preserve">Како би се обезбедио висок степен квалитета и реалистичности пројеката као и благовременост њиховог избора евалуационој комисији СКГО је потребна додатна подршка у оцењивању предлога пројеката поднетих од стране ЛС.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F5D9282" w14:textId="77777777" w:rsidR="00BB68D0" w:rsidRPr="0052776E" w:rsidRDefault="00BB68D0" w:rsidP="00BB68D0">
            <w:pPr>
              <w:spacing w:line="240" w:lineRule="auto"/>
              <w:jc w:val="both"/>
              <w:rPr>
                <w:rFonts w:ascii="Tahoma" w:hAnsi="Tahoma" w:cs="Tahoma"/>
                <w:noProof/>
                <w:sz w:val="20"/>
                <w:szCs w:val="20"/>
                <w:lang w:val="sr-Cyrl-RS"/>
              </w:rPr>
            </w:pPr>
            <w:r w:rsidRPr="6DC17AB4">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6E" w:rsidRDefault="00BB68D0" w:rsidP="00BB68D0">
            <w:pPr>
              <w:spacing w:line="240" w:lineRule="auto"/>
              <w:jc w:val="both"/>
              <w:rPr>
                <w:rFonts w:ascii="Tahoma" w:hAnsi="Tahoma" w:cs="Tahoma"/>
                <w:noProof/>
                <w:sz w:val="20"/>
                <w:lang w:val="sr-Cyrl-RS"/>
              </w:rPr>
            </w:pPr>
            <w:r w:rsidRPr="0052776E">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7777777" w:rsidR="00BB68D0" w:rsidRPr="0052776E" w:rsidRDefault="00BB68D0" w:rsidP="00BB68D0">
            <w:pPr>
              <w:spacing w:line="240" w:lineRule="auto"/>
              <w:jc w:val="both"/>
              <w:rPr>
                <w:rFonts w:ascii="Tahoma" w:hAnsi="Tahoma" w:cs="Tahoma"/>
                <w:noProof/>
                <w:sz w:val="20"/>
                <w:lang w:val="sr-Cyrl-RS"/>
              </w:rPr>
            </w:pPr>
            <w:r w:rsidRPr="0052776E">
              <w:rPr>
                <w:rFonts w:ascii="Tahoma" w:hAnsi="Tahoma" w:cs="Tahoma"/>
                <w:noProof/>
                <w:sz w:val="20"/>
                <w:lang w:val="sr-Cyrl-RS"/>
              </w:rPr>
              <w:t>Пројекат ће пружати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77777777" w:rsidR="00BB68D0" w:rsidRDefault="00BB68D0" w:rsidP="00BB68D0">
            <w:pPr>
              <w:spacing w:line="240" w:lineRule="auto"/>
              <w:jc w:val="both"/>
              <w:rPr>
                <w:rFonts w:ascii="Tahoma" w:hAnsi="Tahoma" w:cs="Tahoma"/>
                <w:noProof/>
                <w:sz w:val="20"/>
                <w:lang w:val="sr-Cyrl-RS"/>
              </w:rPr>
            </w:pPr>
            <w:r w:rsidRPr="0052776E">
              <w:rPr>
                <w:rFonts w:ascii="Tahoma" w:hAnsi="Tahoma" w:cs="Tahoma"/>
                <w:noProof/>
                <w:sz w:val="20"/>
                <w:lang w:val="sr-Cyrl-RS"/>
              </w:rPr>
              <w:lastRenderedPageBreak/>
              <w:t xml:space="preserve">За отклањање постојећих недостатака у систему социјалне заштите на локалном нивоу планиране су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w:t>
            </w:r>
            <w:r>
              <w:rPr>
                <w:rFonts w:ascii="Tahoma" w:hAnsi="Tahoma" w:cs="Tahoma"/>
                <w:noProof/>
                <w:sz w:val="20"/>
                <w:lang w:val="sr-Cyrl-RS"/>
              </w:rPr>
              <w:t>г</w:t>
            </w:r>
            <w:r w:rsidRPr="0052776E">
              <w:rPr>
                <w:rFonts w:ascii="Tahoma" w:hAnsi="Tahoma" w:cs="Tahoma"/>
                <w:noProof/>
                <w:sz w:val="20"/>
                <w:lang w:val="sr-Cyrl-RS"/>
              </w:rPr>
              <w:t>рант шему.</w:t>
            </w:r>
          </w:p>
          <w:p w14:paraId="3C45FE18" w14:textId="2E4C76D4" w:rsidR="004B0982" w:rsidRPr="000A3312" w:rsidRDefault="004B0982" w:rsidP="004B0982">
            <w:pPr>
              <w:spacing w:line="240" w:lineRule="auto"/>
              <w:jc w:val="both"/>
              <w:rPr>
                <w:rFonts w:ascii="Tahoma" w:hAnsi="Tahoma" w:cs="Tahoma"/>
                <w:noProof/>
                <w:sz w:val="20"/>
                <w:lang w:val="sr-Cyrl-RS"/>
              </w:rPr>
            </w:pPr>
            <w:r>
              <w:rPr>
                <w:rFonts w:ascii="Tahoma" w:hAnsi="Tahoma" w:cs="Tahoma"/>
                <w:noProof/>
                <w:sz w:val="20"/>
                <w:lang w:val="sr-Cyrl-RS"/>
              </w:rPr>
              <w:t xml:space="preserve">Стална конференција градова и општина је </w:t>
            </w:r>
            <w:r>
              <w:rPr>
                <w:rFonts w:ascii="Tahoma" w:hAnsi="Tahoma" w:cs="Tahoma"/>
                <w:noProof/>
                <w:sz w:val="20"/>
              </w:rPr>
              <w:t xml:space="preserve">19.12.2024. </w:t>
            </w:r>
            <w:r>
              <w:rPr>
                <w:rFonts w:ascii="Tahoma" w:hAnsi="Tahoma" w:cs="Tahoma"/>
                <w:noProof/>
                <w:sz w:val="20"/>
                <w:lang w:val="sr-Cyrl-RS"/>
              </w:rPr>
              <w:t xml:space="preserve">године расписала позив за подношење предлога пројеката који ће бити финансирани у оквиру грант шеме. Кроз грант шему биће унапређени </w:t>
            </w:r>
            <w:r w:rsidRPr="0052776E">
              <w:rPr>
                <w:rFonts w:ascii="Tahoma" w:hAnsi="Tahoma" w:cs="Tahoma"/>
                <w:noProof/>
                <w:sz w:val="20"/>
                <w:lang w:val="sr-Cyrl-RS"/>
              </w:rPr>
              <w:t>капацитети ЈЛС</w:t>
            </w:r>
            <w:r>
              <w:rPr>
                <w:rFonts w:ascii="Tahoma" w:hAnsi="Tahoma" w:cs="Tahoma"/>
                <w:noProof/>
                <w:sz w:val="20"/>
                <w:lang w:val="sr-Cyrl-RS"/>
              </w:rPr>
              <w:t xml:space="preserve"> </w:t>
            </w:r>
            <w:r w:rsidRPr="00F22876">
              <w:rPr>
                <w:rFonts w:ascii="Tahoma" w:hAnsi="Tahoma" w:cs="Tahoma"/>
                <w:color w:val="000000" w:themeColor="text1"/>
                <w:sz w:val="20"/>
                <w:lang w:val="sr-Cyrl-RS"/>
              </w:rPr>
              <w:t xml:space="preserve">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w:t>
            </w:r>
            <w:r>
              <w:rPr>
                <w:rFonts w:ascii="Tahoma" w:hAnsi="Tahoma" w:cs="Tahoma"/>
                <w:color w:val="000000" w:themeColor="text1"/>
                <w:sz w:val="20"/>
                <w:lang w:val="sr-Cyrl-RS"/>
              </w:rPr>
              <w:t>даље јачање социјалне инклузије Рома и Ромкиња на локалном нивоу.</w:t>
            </w:r>
            <w:r>
              <w:rPr>
                <w:rFonts w:ascii="Tahoma" w:hAnsi="Tahoma" w:cs="Tahoma"/>
                <w:noProof/>
                <w:sz w:val="20"/>
                <w:lang w:val="sr-Cyrl-RS"/>
              </w:rPr>
              <w:t xml:space="preserve"> Укупан фонд грант шеме износи 2.365.750,00 евра. Позив је расписан као рестиктиван</w:t>
            </w:r>
            <w:r w:rsidRPr="005F1046">
              <w:rPr>
                <w:rFonts w:ascii="Tahoma" w:hAnsi="Tahoma" w:cs="Tahoma"/>
                <w:noProof/>
                <w:sz w:val="20"/>
                <w:lang w:val="sr-Cyrl-RS"/>
              </w:rPr>
              <w:t xml:space="preserve">. </w:t>
            </w:r>
            <w:r w:rsidR="00B43458" w:rsidRPr="005F1046">
              <w:rPr>
                <w:rFonts w:ascii="Tahoma" w:hAnsi="Tahoma" w:cs="Tahoma"/>
                <w:noProof/>
                <w:sz w:val="20"/>
                <w:lang w:val="sr-Cyrl-RS"/>
              </w:rPr>
              <w:t xml:space="preserve">Очекивани број пријава је </w:t>
            </w:r>
            <w:r w:rsidR="00A94936" w:rsidRPr="005F1046">
              <w:rPr>
                <w:rFonts w:ascii="Tahoma" w:hAnsi="Tahoma" w:cs="Tahoma"/>
                <w:noProof/>
                <w:sz w:val="20"/>
                <w:lang w:val="sr-Cyrl-RS"/>
              </w:rPr>
              <w:t xml:space="preserve">око 80, а од тога </w:t>
            </w:r>
            <w:r w:rsidR="005F1046" w:rsidRPr="005F1046">
              <w:rPr>
                <w:rFonts w:ascii="Tahoma" w:hAnsi="Tahoma" w:cs="Tahoma"/>
                <w:noProof/>
                <w:sz w:val="20"/>
                <w:lang w:val="sr-Cyrl-RS"/>
              </w:rPr>
              <w:t xml:space="preserve">ће </w:t>
            </w:r>
            <w:r w:rsidRPr="005F1046">
              <w:rPr>
                <w:rFonts w:ascii="Tahoma" w:hAnsi="Tahoma" w:cs="Tahoma"/>
                <w:noProof/>
                <w:sz w:val="20"/>
                <w:lang w:val="sr-Cyrl-RS"/>
              </w:rPr>
              <w:t>око 30 предлога пројеката, појединачне вредности гранта до 60.000 односно до 100.000 евра (у зависности у оквиру које од две предвиђ</w:t>
            </w:r>
            <w:r>
              <w:rPr>
                <w:rFonts w:ascii="Tahoma" w:hAnsi="Tahoma" w:cs="Tahoma"/>
                <w:noProof/>
                <w:sz w:val="20"/>
                <w:lang w:val="sr-Cyrl-RS"/>
              </w:rPr>
              <w:t xml:space="preserve">ене области ће пројекат бити финансиран) бити финансирано. Више информација у вези самог позива можете преузети путем следећег линка </w:t>
            </w:r>
            <w:hyperlink r:id="rId11" w:history="1">
              <w:r w:rsidR="005C7080" w:rsidRPr="009716CE">
                <w:rPr>
                  <w:rStyle w:val="Hyperlink"/>
                  <w:rFonts w:ascii="Tahoma" w:eastAsia="Tahoma" w:hAnsi="Tahoma" w:cs="Tahoma"/>
                  <w:lang w:val="sr-Cyrl-RS"/>
                </w:rPr>
                <w:t>http://www.skgo.org/konkursi</w:t>
              </w:r>
            </w:hyperlink>
            <w:r>
              <w:rPr>
                <w:rFonts w:ascii="Tahoma" w:hAnsi="Tahoma" w:cs="Tahoma"/>
                <w:noProof/>
                <w:sz w:val="20"/>
              </w:rPr>
              <w:t>.</w:t>
            </w:r>
          </w:p>
          <w:p w14:paraId="6431BE40" w14:textId="77777777" w:rsidR="004B0982" w:rsidRDefault="004B0982" w:rsidP="004B0982">
            <w:pPr>
              <w:spacing w:line="240" w:lineRule="auto"/>
              <w:jc w:val="both"/>
              <w:rPr>
                <w:rFonts w:ascii="Tahoma" w:hAnsi="Tahoma" w:cs="Tahoma"/>
                <w:noProof/>
                <w:sz w:val="20"/>
                <w:lang w:val="sr-Cyrl-RS"/>
              </w:rPr>
            </w:pPr>
            <w:r>
              <w:rPr>
                <w:rFonts w:ascii="Tahoma" w:hAnsi="Tahoma" w:cs="Tahoma"/>
                <w:noProof/>
                <w:sz w:val="20"/>
                <w:lang w:val="sr-Cyrl-RS"/>
              </w:rPr>
              <w:t>СКГО, као уговорно тело, формираће комисију за избор пројеката (евалуациона комисија) који ће бити финансирани у оквиру грант шеме. При техничкој и финансијској оцени пристиглих пријава евалуациона комисија ће имати екстерну подршку за:</w:t>
            </w:r>
          </w:p>
          <w:p w14:paraId="635C8DCA" w14:textId="00CC3CC5" w:rsidR="004B0982" w:rsidRDefault="004B0982" w:rsidP="004B0982">
            <w:pPr>
              <w:pStyle w:val="ListParagraph"/>
              <w:numPr>
                <w:ilvl w:val="0"/>
                <w:numId w:val="23"/>
              </w:numPr>
              <w:spacing w:line="240" w:lineRule="auto"/>
              <w:jc w:val="both"/>
              <w:rPr>
                <w:rFonts w:ascii="Tahoma" w:hAnsi="Tahoma" w:cs="Tahoma"/>
                <w:noProof/>
                <w:sz w:val="20"/>
                <w:lang w:val="sr-Cyrl-RS"/>
              </w:rPr>
            </w:pPr>
            <w:r>
              <w:rPr>
                <w:rFonts w:ascii="Tahoma" w:hAnsi="Tahoma" w:cs="Tahoma"/>
                <w:noProof/>
                <w:sz w:val="20"/>
                <w:lang w:val="sr-Cyrl-RS"/>
              </w:rPr>
              <w:t xml:space="preserve">техничку и финансијску оцену пријава и проверу квалификованости подносилаца и ко-подносилаца пријава </w:t>
            </w:r>
            <w:r w:rsidR="00A45A31">
              <w:rPr>
                <w:rFonts w:ascii="Tahoma" w:hAnsi="Tahoma" w:cs="Tahoma"/>
                <w:noProof/>
                <w:sz w:val="20"/>
                <w:lang w:val="en-GB"/>
              </w:rPr>
              <w:t xml:space="preserve">- </w:t>
            </w:r>
            <w:r w:rsidR="00A45A31">
              <w:rPr>
                <w:rFonts w:ascii="Tahoma" w:hAnsi="Tahoma" w:cs="Tahoma"/>
                <w:noProof/>
                <w:sz w:val="20"/>
                <w:lang w:val="sr-Cyrl-RS"/>
              </w:rPr>
              <w:t>оцењивач</w:t>
            </w:r>
          </w:p>
          <w:p w14:paraId="6EDC1062" w14:textId="42E5D8C8" w:rsidR="00013497" w:rsidRDefault="004B0982" w:rsidP="00013497">
            <w:pPr>
              <w:pStyle w:val="ListParagraph"/>
              <w:numPr>
                <w:ilvl w:val="0"/>
                <w:numId w:val="23"/>
              </w:numPr>
              <w:spacing w:line="240" w:lineRule="auto"/>
              <w:jc w:val="both"/>
              <w:rPr>
                <w:rFonts w:ascii="Tahoma" w:hAnsi="Tahoma" w:cs="Tahoma"/>
                <w:noProof/>
                <w:sz w:val="20"/>
                <w:lang w:val="sr-Cyrl-RS"/>
              </w:rPr>
            </w:pPr>
            <w:r>
              <w:rPr>
                <w:rFonts w:ascii="Tahoma" w:hAnsi="Tahoma" w:cs="Tahoma"/>
                <w:noProof/>
                <w:sz w:val="20"/>
                <w:lang w:val="sr-Cyrl-RS"/>
              </w:rPr>
              <w:t xml:space="preserve">вођење процеса оцене пријава и припрему документације за усаглашавање буџета пројеката предложених за финансирање </w:t>
            </w:r>
            <w:r w:rsidR="00A45A31">
              <w:rPr>
                <w:rFonts w:ascii="Tahoma" w:hAnsi="Tahoma" w:cs="Tahoma"/>
                <w:noProof/>
                <w:sz w:val="20"/>
                <w:lang w:val="sr-Cyrl-RS"/>
              </w:rPr>
              <w:t>– вођа тима</w:t>
            </w:r>
          </w:p>
          <w:p w14:paraId="360CCD82" w14:textId="3E31EBCB" w:rsidR="009B7154" w:rsidRPr="00013497" w:rsidRDefault="00F553AB" w:rsidP="00013497">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00747F2B">
              <w:rPr>
                <w:rFonts w:ascii="Tahoma" w:hAnsi="Tahoma" w:cs="Tahoma"/>
                <w:noProof/>
                <w:sz w:val="20"/>
                <w:lang w:val="sr-Cyrl-RS"/>
              </w:rPr>
              <w:t xml:space="preserve">прве </w:t>
            </w:r>
            <w:r>
              <w:rPr>
                <w:rFonts w:ascii="Tahoma" w:hAnsi="Tahoma" w:cs="Tahoma"/>
                <w:noProof/>
                <w:sz w:val="20"/>
                <w:lang w:val="sr-Cyrl-RS"/>
              </w:rPr>
              <w:t xml:space="preserve">претходно наведене екстерне подршке евалуационој комисији биће ангажована </w:t>
            </w:r>
            <w:r w:rsidRPr="00013497">
              <w:rPr>
                <w:rFonts w:ascii="Tahoma" w:hAnsi="Tahoma" w:cs="Tahoma"/>
                <w:noProof/>
                <w:sz w:val="20"/>
                <w:lang w:val="sr-Cyrl-RS"/>
              </w:rPr>
              <w:t xml:space="preserve">4 </w:t>
            </w:r>
            <w:r>
              <w:rPr>
                <w:rFonts w:ascii="Tahoma" w:hAnsi="Tahoma" w:cs="Tahoma"/>
                <w:noProof/>
                <w:sz w:val="20"/>
                <w:lang w:val="sr-Cyrl-RS"/>
              </w:rPr>
              <w:t xml:space="preserve">независна </w:t>
            </w:r>
            <w:r w:rsidRPr="00013497">
              <w:rPr>
                <w:rFonts w:ascii="Tahoma" w:hAnsi="Tahoma" w:cs="Tahoma"/>
                <w:noProof/>
                <w:sz w:val="20"/>
                <w:lang w:val="sr-Cyrl-RS"/>
              </w:rPr>
              <w:t>пружаоца</w:t>
            </w:r>
            <w:r>
              <w:rPr>
                <w:rFonts w:ascii="Tahoma" w:hAnsi="Tahoma" w:cs="Tahoma"/>
                <w:noProof/>
                <w:sz w:val="20"/>
                <w:lang w:val="sr-Cyrl-RS"/>
              </w:rPr>
              <w:t xml:space="preserve"> </w:t>
            </w:r>
            <w:r w:rsidRPr="00013497">
              <w:rPr>
                <w:rFonts w:ascii="Tahoma" w:hAnsi="Tahoma" w:cs="Tahoma"/>
                <w:noProof/>
                <w:sz w:val="20"/>
                <w:lang w:val="sr-Cyrl-RS"/>
              </w:rPr>
              <w:t>услуге</w:t>
            </w:r>
            <w:r>
              <w:rPr>
                <w:rFonts w:ascii="Tahoma" w:hAnsi="Tahoma" w:cs="Tahoma"/>
                <w:noProof/>
                <w:sz w:val="20"/>
                <w:lang w:val="sr-Cyrl-RS"/>
              </w:rPr>
              <w:t xml:space="preserve">, који </w:t>
            </w:r>
            <w:r w:rsidR="00B43458">
              <w:rPr>
                <w:rFonts w:ascii="Tahoma" w:hAnsi="Tahoma" w:cs="Tahoma"/>
                <w:noProof/>
                <w:sz w:val="20"/>
                <w:lang w:val="sr-Cyrl-RS"/>
              </w:rPr>
              <w:t xml:space="preserve">ће назвисно један о другога оцењивати пријаве и неће међусобно </w:t>
            </w:r>
            <w:r>
              <w:rPr>
                <w:rFonts w:ascii="Tahoma" w:hAnsi="Tahoma" w:cs="Tahoma"/>
                <w:noProof/>
                <w:sz w:val="20"/>
                <w:lang w:val="sr-Cyrl-RS"/>
              </w:rPr>
              <w:t xml:space="preserve">комуницирати у вези са реализацијом </w:t>
            </w:r>
            <w:r w:rsidR="00BE70EF">
              <w:rPr>
                <w:rFonts w:ascii="Tahoma" w:hAnsi="Tahoma" w:cs="Tahoma"/>
                <w:noProof/>
                <w:sz w:val="20"/>
                <w:lang w:val="sr-Cyrl-RS"/>
              </w:rPr>
              <w:t>исте</w:t>
            </w:r>
            <w:r w:rsidR="00B43458">
              <w:rPr>
                <w:rFonts w:ascii="Tahoma" w:hAnsi="Tahoma" w:cs="Tahoma"/>
                <w:noProof/>
                <w:sz w:val="20"/>
                <w:lang w:val="sr-Cyrl-RS"/>
              </w:rPr>
              <w:t>. Сва комуникација оцењивача пријава ће се одвијати искључиво</w:t>
            </w:r>
            <w:r>
              <w:rPr>
                <w:rFonts w:ascii="Tahoma" w:hAnsi="Tahoma" w:cs="Tahoma"/>
                <w:noProof/>
                <w:sz w:val="20"/>
                <w:lang w:val="sr-Cyrl-RS"/>
              </w:rPr>
              <w:t xml:space="preserve"> са вођом тима. </w:t>
            </w:r>
            <w:r w:rsidR="00862180">
              <w:rPr>
                <w:rFonts w:ascii="Tahoma" w:hAnsi="Tahoma" w:cs="Tahoma"/>
                <w:noProof/>
                <w:sz w:val="20"/>
                <w:lang w:val="sr-Cyrl-RS"/>
              </w:rPr>
              <w:t xml:space="preserve">Вођа тима </w:t>
            </w:r>
            <w:r w:rsidR="00724DC0">
              <w:rPr>
                <w:rFonts w:ascii="Tahoma" w:hAnsi="Tahoma" w:cs="Tahoma"/>
                <w:noProof/>
                <w:sz w:val="20"/>
                <w:lang w:val="sr-Cyrl-RS"/>
              </w:rPr>
              <w:t xml:space="preserve">је </w:t>
            </w:r>
            <w:r w:rsidR="00CA27A3">
              <w:rPr>
                <w:rFonts w:ascii="Tahoma" w:hAnsi="Tahoma" w:cs="Tahoma"/>
                <w:noProof/>
                <w:sz w:val="20"/>
                <w:lang w:val="sr-Cyrl-RS"/>
              </w:rPr>
              <w:t xml:space="preserve">одговоран за </w:t>
            </w:r>
            <w:r w:rsidR="00724DC0">
              <w:rPr>
                <w:rFonts w:ascii="Tahoma" w:hAnsi="Tahoma" w:cs="Tahoma"/>
                <w:noProof/>
                <w:sz w:val="20"/>
                <w:lang w:val="sr-Cyrl-RS"/>
              </w:rPr>
              <w:t>координацију рада оцењивача</w:t>
            </w:r>
            <w:r w:rsidR="00CC5FA2">
              <w:rPr>
                <w:rFonts w:ascii="Tahoma" w:hAnsi="Tahoma" w:cs="Tahoma"/>
                <w:noProof/>
                <w:sz w:val="20"/>
                <w:lang w:val="sr-Cyrl-RS"/>
              </w:rPr>
              <w:t xml:space="preserve">, </w:t>
            </w:r>
            <w:r w:rsidR="00593D21">
              <w:rPr>
                <w:rFonts w:ascii="Tahoma" w:hAnsi="Tahoma" w:cs="Tahoma"/>
                <w:noProof/>
                <w:sz w:val="20"/>
                <w:lang w:val="sr-Cyrl-RS"/>
              </w:rPr>
              <w:t>контролу квалитета процеса селекције</w:t>
            </w:r>
            <w:r w:rsidR="00CC5FA2">
              <w:rPr>
                <w:rFonts w:ascii="Tahoma" w:hAnsi="Tahoma" w:cs="Tahoma"/>
                <w:noProof/>
                <w:sz w:val="20"/>
                <w:lang w:val="sr-Cyrl-RS"/>
              </w:rPr>
              <w:t xml:space="preserve"> и </w:t>
            </w:r>
            <w:r w:rsidR="00984906">
              <w:rPr>
                <w:rFonts w:ascii="Tahoma" w:hAnsi="Tahoma" w:cs="Tahoma"/>
                <w:noProof/>
                <w:sz w:val="20"/>
                <w:lang w:val="sr-Cyrl-RS"/>
              </w:rPr>
              <w:t xml:space="preserve">тачност попуњених </w:t>
            </w:r>
            <w:r w:rsidR="00CB1893">
              <w:rPr>
                <w:rFonts w:ascii="Tahoma" w:hAnsi="Tahoma" w:cs="Tahoma"/>
                <w:noProof/>
                <w:sz w:val="20"/>
                <w:lang w:val="sr-Cyrl-RS"/>
              </w:rPr>
              <w:t xml:space="preserve">образаца </w:t>
            </w:r>
            <w:r w:rsidR="00963257">
              <w:rPr>
                <w:rFonts w:ascii="Tahoma" w:hAnsi="Tahoma" w:cs="Tahoma"/>
                <w:noProof/>
                <w:sz w:val="20"/>
                <w:lang w:val="sr-Cyrl-RS"/>
              </w:rPr>
              <w:t xml:space="preserve">оцењивача </w:t>
            </w:r>
            <w:r w:rsidR="00CB1893">
              <w:rPr>
                <w:rFonts w:ascii="Tahoma" w:hAnsi="Tahoma" w:cs="Tahoma"/>
                <w:noProof/>
                <w:sz w:val="20"/>
                <w:lang w:val="sr-Cyrl-RS"/>
              </w:rPr>
              <w:t>(</w:t>
            </w:r>
            <w:r w:rsidR="00A37D65">
              <w:rPr>
                <w:rFonts w:ascii="Tahoma" w:hAnsi="Tahoma" w:cs="Tahoma"/>
                <w:noProof/>
                <w:sz w:val="20"/>
                <w:lang w:val="sr-Cyrl-RS"/>
              </w:rPr>
              <w:t xml:space="preserve">без </w:t>
            </w:r>
            <w:r w:rsidR="00EB6C86">
              <w:rPr>
                <w:rFonts w:ascii="Tahoma" w:hAnsi="Tahoma" w:cs="Tahoma"/>
                <w:noProof/>
                <w:sz w:val="20"/>
                <w:lang w:val="sr-Cyrl-RS"/>
              </w:rPr>
              <w:t xml:space="preserve">директног </w:t>
            </w:r>
            <w:r w:rsidR="00A37D65">
              <w:rPr>
                <w:rFonts w:ascii="Tahoma" w:hAnsi="Tahoma" w:cs="Tahoma"/>
                <w:noProof/>
                <w:sz w:val="20"/>
                <w:lang w:val="sr-Cyrl-RS"/>
              </w:rPr>
              <w:t xml:space="preserve">утицаја на </w:t>
            </w:r>
            <w:r w:rsidR="00CA1F10">
              <w:rPr>
                <w:rFonts w:ascii="Tahoma" w:hAnsi="Tahoma" w:cs="Tahoma"/>
                <w:noProof/>
                <w:sz w:val="20"/>
                <w:lang w:val="sr-Cyrl-RS"/>
              </w:rPr>
              <w:t>оправданост</w:t>
            </w:r>
            <w:r w:rsidR="00BA61FA">
              <w:rPr>
                <w:rFonts w:ascii="Tahoma" w:hAnsi="Tahoma" w:cs="Tahoma"/>
                <w:noProof/>
                <w:sz w:val="20"/>
                <w:lang w:val="sr-Cyrl-RS"/>
              </w:rPr>
              <w:t xml:space="preserve"> </w:t>
            </w:r>
            <w:r w:rsidR="00A85577">
              <w:rPr>
                <w:rFonts w:ascii="Tahoma" w:hAnsi="Tahoma" w:cs="Tahoma"/>
                <w:noProof/>
                <w:sz w:val="20"/>
                <w:lang w:val="sr-Cyrl-RS"/>
              </w:rPr>
              <w:t>појединачн</w:t>
            </w:r>
            <w:r w:rsidR="00DC2515">
              <w:rPr>
                <w:rFonts w:ascii="Tahoma" w:hAnsi="Tahoma" w:cs="Tahoma"/>
                <w:noProof/>
                <w:sz w:val="20"/>
                <w:lang w:val="sr-Cyrl-RS"/>
              </w:rPr>
              <w:t>о</w:t>
            </w:r>
            <w:r w:rsidR="00A85577">
              <w:rPr>
                <w:rFonts w:ascii="Tahoma" w:hAnsi="Tahoma" w:cs="Tahoma"/>
                <w:noProof/>
                <w:sz w:val="20"/>
                <w:lang w:val="sr-Cyrl-RS"/>
              </w:rPr>
              <w:t xml:space="preserve"> </w:t>
            </w:r>
            <w:r w:rsidR="00DC2515">
              <w:rPr>
                <w:rFonts w:ascii="Tahoma" w:hAnsi="Tahoma" w:cs="Tahoma"/>
                <w:noProof/>
                <w:sz w:val="20"/>
                <w:lang w:val="sr-Cyrl-RS"/>
              </w:rPr>
              <w:t>дат</w:t>
            </w:r>
            <w:r w:rsidR="004775A3">
              <w:rPr>
                <w:rFonts w:ascii="Tahoma" w:hAnsi="Tahoma" w:cs="Tahoma"/>
                <w:noProof/>
                <w:sz w:val="20"/>
                <w:lang w:val="sr-Cyrl-RS"/>
              </w:rPr>
              <w:t>их</w:t>
            </w:r>
            <w:r w:rsidR="00DC2515">
              <w:rPr>
                <w:rFonts w:ascii="Tahoma" w:hAnsi="Tahoma" w:cs="Tahoma"/>
                <w:noProof/>
                <w:sz w:val="20"/>
                <w:lang w:val="sr-Cyrl-RS"/>
              </w:rPr>
              <w:t xml:space="preserve"> </w:t>
            </w:r>
            <w:r w:rsidR="00A85577">
              <w:rPr>
                <w:rFonts w:ascii="Tahoma" w:hAnsi="Tahoma" w:cs="Tahoma"/>
                <w:noProof/>
                <w:sz w:val="20"/>
                <w:lang w:val="sr-Cyrl-RS"/>
              </w:rPr>
              <w:t>оцен</w:t>
            </w:r>
            <w:r w:rsidR="00A42AEE">
              <w:rPr>
                <w:rFonts w:ascii="Tahoma" w:hAnsi="Tahoma" w:cs="Tahoma"/>
                <w:noProof/>
                <w:sz w:val="20"/>
                <w:lang w:val="sr-Latn-RS"/>
              </w:rPr>
              <w:t>a</w:t>
            </w:r>
            <w:r w:rsidR="00A85577">
              <w:rPr>
                <w:rFonts w:ascii="Tahoma" w:hAnsi="Tahoma" w:cs="Tahoma"/>
                <w:noProof/>
                <w:sz w:val="20"/>
                <w:lang w:val="sr-Cyrl-RS"/>
              </w:rPr>
              <w:t xml:space="preserve"> оцењивача</w:t>
            </w:r>
            <w:r w:rsidR="00CB1893">
              <w:rPr>
                <w:rFonts w:ascii="Tahoma" w:hAnsi="Tahoma" w:cs="Tahoma"/>
                <w:noProof/>
                <w:sz w:val="20"/>
                <w:lang w:val="sr-Cyrl-RS"/>
              </w:rPr>
              <w:t>)</w:t>
            </w:r>
            <w:r w:rsidR="007B0B17">
              <w:rPr>
                <w:rFonts w:ascii="Tahoma" w:hAnsi="Tahoma" w:cs="Tahoma"/>
                <w:noProof/>
                <w:sz w:val="20"/>
                <w:lang w:val="sr-Cyrl-RS"/>
              </w:rPr>
              <w:t>,</w:t>
            </w:r>
            <w:r w:rsidR="00F85315">
              <w:rPr>
                <w:rFonts w:ascii="Tahoma" w:hAnsi="Tahoma" w:cs="Tahoma"/>
                <w:noProof/>
                <w:sz w:val="20"/>
                <w:lang w:val="sr-Cyrl-RS"/>
              </w:rPr>
              <w:t xml:space="preserve"> </w:t>
            </w:r>
            <w:r w:rsidR="00746BDB">
              <w:rPr>
                <w:rFonts w:ascii="Tahoma" w:hAnsi="Tahoma" w:cs="Tahoma"/>
                <w:noProof/>
                <w:sz w:val="20"/>
                <w:lang w:val="sr-Cyrl-RS"/>
              </w:rPr>
              <w:t>предста</w:t>
            </w:r>
            <w:r w:rsidR="00AD1638">
              <w:rPr>
                <w:rFonts w:ascii="Tahoma" w:hAnsi="Tahoma" w:cs="Tahoma"/>
                <w:noProof/>
                <w:sz w:val="20"/>
                <w:lang w:val="sr-Cyrl-RS"/>
              </w:rPr>
              <w:t xml:space="preserve">вљање резултата процеса селекције </w:t>
            </w:r>
            <w:r w:rsidR="00162314">
              <w:rPr>
                <w:rFonts w:ascii="Tahoma" w:hAnsi="Tahoma" w:cs="Tahoma"/>
                <w:noProof/>
                <w:sz w:val="20"/>
                <w:lang w:val="sr-Cyrl-RS"/>
              </w:rPr>
              <w:t>е</w:t>
            </w:r>
            <w:r w:rsidR="00AD1638">
              <w:rPr>
                <w:rFonts w:ascii="Tahoma" w:hAnsi="Tahoma" w:cs="Tahoma"/>
                <w:noProof/>
                <w:sz w:val="20"/>
                <w:lang w:val="sr-Cyrl-RS"/>
              </w:rPr>
              <w:t>валуационо</w:t>
            </w:r>
            <w:r w:rsidR="00A42AEE">
              <w:rPr>
                <w:rFonts w:ascii="Tahoma" w:hAnsi="Tahoma" w:cs="Tahoma"/>
                <w:noProof/>
                <w:sz w:val="20"/>
                <w:lang w:val="sr-Latn-RS"/>
              </w:rPr>
              <w:t>j</w:t>
            </w:r>
            <w:r w:rsidR="00AD1638">
              <w:rPr>
                <w:rFonts w:ascii="Tahoma" w:hAnsi="Tahoma" w:cs="Tahoma"/>
                <w:noProof/>
                <w:sz w:val="20"/>
                <w:lang w:val="sr-Cyrl-RS"/>
              </w:rPr>
              <w:t xml:space="preserve"> </w:t>
            </w:r>
            <w:r w:rsidR="00A42AEE">
              <w:rPr>
                <w:rFonts w:ascii="Tahoma" w:hAnsi="Tahoma" w:cs="Tahoma"/>
                <w:noProof/>
                <w:sz w:val="20"/>
                <w:lang w:val="sr-Cyrl-RS"/>
              </w:rPr>
              <w:t>комисији</w:t>
            </w:r>
            <w:r w:rsidR="00AD1638">
              <w:rPr>
                <w:rFonts w:ascii="Tahoma" w:hAnsi="Tahoma" w:cs="Tahoma"/>
                <w:noProof/>
                <w:sz w:val="20"/>
                <w:lang w:val="sr-Cyrl-RS"/>
              </w:rPr>
              <w:t xml:space="preserve"> као </w:t>
            </w:r>
            <w:r w:rsidR="00A61C31">
              <w:rPr>
                <w:rFonts w:ascii="Tahoma" w:hAnsi="Tahoma" w:cs="Tahoma"/>
                <w:noProof/>
                <w:sz w:val="20"/>
                <w:lang w:val="sr-Cyrl-RS"/>
              </w:rPr>
              <w:t>и припрему документације за финално усаглашавње бу</w:t>
            </w:r>
            <w:r w:rsidR="00EB598B">
              <w:rPr>
                <w:rFonts w:ascii="Tahoma" w:hAnsi="Tahoma" w:cs="Tahoma"/>
                <w:noProof/>
                <w:sz w:val="20"/>
                <w:lang w:val="sr-Cyrl-RS"/>
              </w:rPr>
              <w:t xml:space="preserve">џета предложених пројеката </w:t>
            </w:r>
            <w:r w:rsidR="00EC74FE">
              <w:rPr>
                <w:rFonts w:ascii="Tahoma" w:hAnsi="Tahoma" w:cs="Tahoma"/>
                <w:noProof/>
                <w:sz w:val="20"/>
                <w:lang w:val="sr-Cyrl-RS"/>
              </w:rPr>
              <w:t xml:space="preserve">између </w:t>
            </w:r>
            <w:r w:rsidR="00EB598B">
              <w:rPr>
                <w:rFonts w:ascii="Tahoma" w:hAnsi="Tahoma" w:cs="Tahoma"/>
                <w:noProof/>
                <w:sz w:val="20"/>
                <w:lang w:val="sr-Cyrl-RS"/>
              </w:rPr>
              <w:t>СКГО</w:t>
            </w:r>
            <w:r w:rsidR="00F85315">
              <w:rPr>
                <w:rFonts w:ascii="Tahoma" w:hAnsi="Tahoma" w:cs="Tahoma"/>
                <w:noProof/>
                <w:sz w:val="20"/>
                <w:lang w:val="sr-Cyrl-RS"/>
              </w:rPr>
              <w:t xml:space="preserve"> и ЛС</w:t>
            </w:r>
            <w:r w:rsidR="0056148E">
              <w:rPr>
                <w:rFonts w:ascii="Tahoma" w:hAnsi="Tahoma" w:cs="Tahoma"/>
                <w:noProof/>
                <w:sz w:val="20"/>
                <w:lang w:val="sr-Cyrl-RS"/>
              </w:rPr>
              <w:t>.</w:t>
            </w:r>
            <w:r w:rsidR="00766EB0">
              <w:rPr>
                <w:rFonts w:ascii="Tahoma" w:hAnsi="Tahoma" w:cs="Tahoma"/>
                <w:noProof/>
                <w:sz w:val="20"/>
                <w:lang w:val="sr-Cyrl-RS"/>
              </w:rPr>
              <w:t xml:space="preserve"> Такође, мора да осигура да су сви оцењивачи упознати са </w:t>
            </w:r>
            <w:r w:rsidR="004B2284">
              <w:rPr>
                <w:rFonts w:ascii="Tahoma" w:hAnsi="Tahoma" w:cs="Tahoma"/>
                <w:noProof/>
                <w:sz w:val="20"/>
                <w:lang w:val="sr-Cyrl-RS"/>
              </w:rPr>
              <w:t xml:space="preserve">процедуром и пратећом документацијом </w:t>
            </w:r>
            <w:r w:rsidR="0011406F">
              <w:rPr>
                <w:rFonts w:ascii="Tahoma" w:hAnsi="Tahoma" w:cs="Tahoma"/>
                <w:noProof/>
                <w:sz w:val="20"/>
                <w:lang w:val="sr-Cyrl-RS"/>
              </w:rPr>
              <w:t>селекције дефинисаном од стране СКГО.</w:t>
            </w:r>
            <w:r w:rsidR="00DC2515">
              <w:rPr>
                <w:rFonts w:ascii="Tahoma" w:hAnsi="Tahoma" w:cs="Tahoma"/>
                <w:noProof/>
                <w:sz w:val="20"/>
                <w:lang w:val="sr-Cyrl-RS"/>
              </w:rPr>
              <w:t xml:space="preserve"> </w:t>
            </w:r>
          </w:p>
        </w:tc>
      </w:tr>
    </w:tbl>
    <w:p w14:paraId="183F9A72" w14:textId="77777777" w:rsidR="009E0A7B"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p w14:paraId="772CC612" w14:textId="77777777" w:rsidR="00F85012" w:rsidRPr="00DC786D" w:rsidRDefault="00F85012"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42BAED5A" w14:textId="0D4603ED" w:rsidR="009E0A7B" w:rsidRPr="00A66FF0" w:rsidRDefault="00CC1BCB" w:rsidP="00A66FF0">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color w:val="000000" w:themeColor="text1"/>
                <w:sz w:val="20"/>
                <w:szCs w:val="20"/>
                <w:lang w:val="sr-Cyrl-CS"/>
              </w:rPr>
              <w:t>Пре</w:t>
            </w:r>
            <w:r w:rsidR="00394EA3">
              <w:rPr>
                <w:rFonts w:ascii="Tahoma" w:hAnsi="Tahoma" w:cs="Tahoma"/>
                <w:noProof/>
                <w:color w:val="000000" w:themeColor="text1"/>
                <w:sz w:val="20"/>
                <w:szCs w:val="20"/>
                <w:lang w:val="sr-Cyrl-CS"/>
              </w:rPr>
              <w:t>глед резултата оцене сажетака предлога пројеката</w:t>
            </w:r>
            <w:r w:rsidR="00A66FF0">
              <w:rPr>
                <w:rFonts w:ascii="Tahoma" w:hAnsi="Tahoma" w:cs="Tahoma"/>
                <w:noProof/>
                <w:color w:val="000000" w:themeColor="text1"/>
                <w:sz w:val="20"/>
                <w:szCs w:val="20"/>
                <w:lang w:val="sr-Cyrl-CS"/>
              </w:rPr>
              <w:t xml:space="preserve"> у складу са СКГО смерницама за оцењивање, на енглеском језику и у формату </w:t>
            </w:r>
            <w:r w:rsidR="00793691">
              <w:rPr>
                <w:rFonts w:ascii="Tahoma" w:hAnsi="Tahoma" w:cs="Tahoma"/>
                <w:noProof/>
                <w:color w:val="000000" w:themeColor="text1"/>
                <w:sz w:val="20"/>
                <w:szCs w:val="20"/>
                <w:lang w:val="sr-Cyrl-CS"/>
              </w:rPr>
              <w:t>одобреном</w:t>
            </w:r>
            <w:r w:rsidR="00A66FF0">
              <w:rPr>
                <w:rFonts w:ascii="Tahoma" w:hAnsi="Tahoma" w:cs="Tahoma"/>
                <w:noProof/>
                <w:color w:val="000000" w:themeColor="text1"/>
                <w:sz w:val="20"/>
                <w:szCs w:val="20"/>
                <w:lang w:val="sr-Cyrl-CS"/>
              </w:rPr>
              <w:t xml:space="preserve"> од сране СКГО</w:t>
            </w:r>
            <w:r w:rsidR="00A66FF0" w:rsidRPr="00CF2764">
              <w:rPr>
                <w:rFonts w:ascii="Tahoma" w:hAnsi="Tahoma" w:cs="Tahoma"/>
                <w:noProof/>
                <w:color w:val="000000" w:themeColor="text1"/>
                <w:sz w:val="20"/>
                <w:szCs w:val="20"/>
                <w:lang w:val="sr-Cyrl-RS"/>
              </w:rPr>
              <w:t>;</w:t>
            </w:r>
          </w:p>
          <w:p w14:paraId="567ED770" w14:textId="408615F5" w:rsidR="00130774" w:rsidRPr="00CF2764" w:rsidRDefault="00A66FF0" w:rsidP="6DC17AB4">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color w:val="000000" w:themeColor="text1"/>
                <w:sz w:val="20"/>
                <w:szCs w:val="20"/>
                <w:lang w:val="sr-Cyrl-CS"/>
              </w:rPr>
              <w:t xml:space="preserve">Преглед резултата оцене </w:t>
            </w:r>
            <w:r w:rsidR="00E41AFC">
              <w:rPr>
                <w:rFonts w:ascii="Tahoma" w:hAnsi="Tahoma" w:cs="Tahoma"/>
                <w:noProof/>
                <w:color w:val="000000" w:themeColor="text1"/>
                <w:sz w:val="20"/>
                <w:szCs w:val="20"/>
                <w:lang w:val="sr-Cyrl-CS"/>
              </w:rPr>
              <w:t>комплетних</w:t>
            </w:r>
            <w:r>
              <w:rPr>
                <w:rFonts w:ascii="Tahoma" w:hAnsi="Tahoma" w:cs="Tahoma"/>
                <w:noProof/>
                <w:color w:val="000000" w:themeColor="text1"/>
                <w:sz w:val="20"/>
                <w:szCs w:val="20"/>
                <w:lang w:val="sr-Cyrl-CS"/>
              </w:rPr>
              <w:t xml:space="preserve"> предлога пројеката у складу са СКГО смерницама за оцењивање, на енглеском језику и у формату </w:t>
            </w:r>
            <w:r w:rsidR="00793691">
              <w:rPr>
                <w:rFonts w:ascii="Tahoma" w:hAnsi="Tahoma" w:cs="Tahoma"/>
                <w:noProof/>
                <w:color w:val="000000" w:themeColor="text1"/>
                <w:sz w:val="20"/>
                <w:szCs w:val="20"/>
                <w:lang w:val="sr-Cyrl-CS"/>
              </w:rPr>
              <w:t>одобреном</w:t>
            </w:r>
            <w:r>
              <w:rPr>
                <w:rFonts w:ascii="Tahoma" w:hAnsi="Tahoma" w:cs="Tahoma"/>
                <w:noProof/>
                <w:color w:val="000000" w:themeColor="text1"/>
                <w:sz w:val="20"/>
                <w:szCs w:val="20"/>
                <w:lang w:val="sr-Cyrl-CS"/>
              </w:rPr>
              <w:t xml:space="preserve"> од сране СКГО</w:t>
            </w:r>
            <w:r w:rsidRPr="00CF2764">
              <w:rPr>
                <w:rFonts w:ascii="Tahoma" w:hAnsi="Tahoma" w:cs="Tahoma"/>
                <w:noProof/>
                <w:color w:val="000000" w:themeColor="text1"/>
                <w:sz w:val="20"/>
                <w:szCs w:val="20"/>
                <w:lang w:val="sr-Cyrl-RS"/>
              </w:rPr>
              <w:t>;</w:t>
            </w:r>
          </w:p>
          <w:p w14:paraId="3E8FAE8F" w14:textId="77777777" w:rsidR="008D386D" w:rsidRPr="008D386D" w:rsidRDefault="006F0DAE" w:rsidP="008D386D">
            <w:pPr>
              <w:pStyle w:val="ListParagraph"/>
              <w:numPr>
                <w:ilvl w:val="0"/>
                <w:numId w:val="18"/>
              </w:numPr>
              <w:spacing w:after="120" w:line="240" w:lineRule="auto"/>
              <w:jc w:val="both"/>
              <w:rPr>
                <w:rFonts w:ascii="Tahoma" w:hAnsi="Tahoma" w:cs="Tahoma"/>
                <w:noProof/>
                <w:lang w:val="sr-Cyrl-RS"/>
              </w:rPr>
            </w:pPr>
            <w:r w:rsidRPr="00CF2764">
              <w:rPr>
                <w:rFonts w:ascii="Tahoma" w:hAnsi="Tahoma" w:cs="Tahoma"/>
                <w:noProof/>
                <w:color w:val="000000" w:themeColor="text1"/>
                <w:sz w:val="20"/>
                <w:szCs w:val="20"/>
                <w:lang w:val="sr-Cyrl-CS"/>
              </w:rPr>
              <w:t xml:space="preserve">Подршка </w:t>
            </w:r>
            <w:r w:rsidR="00F666CD">
              <w:rPr>
                <w:rFonts w:ascii="Tahoma" w:hAnsi="Tahoma" w:cs="Tahoma"/>
                <w:noProof/>
                <w:color w:val="000000" w:themeColor="text1"/>
                <w:sz w:val="20"/>
                <w:szCs w:val="20"/>
                <w:lang w:val="sr-Cyrl-CS"/>
              </w:rPr>
              <w:t xml:space="preserve">Уговорном телу </w:t>
            </w:r>
            <w:r w:rsidR="00F264D2" w:rsidRPr="00CF2764">
              <w:rPr>
                <w:rFonts w:ascii="Tahoma" w:hAnsi="Tahoma" w:cs="Tahoma"/>
                <w:noProof/>
                <w:color w:val="000000" w:themeColor="text1"/>
                <w:sz w:val="20"/>
                <w:szCs w:val="20"/>
                <w:lang w:val="sr-Cyrl-CS"/>
              </w:rPr>
              <w:t xml:space="preserve">у ревизији </w:t>
            </w:r>
            <w:r w:rsidR="0017631B">
              <w:rPr>
                <w:rFonts w:ascii="Tahoma" w:hAnsi="Tahoma" w:cs="Tahoma"/>
                <w:noProof/>
                <w:color w:val="000000" w:themeColor="text1"/>
                <w:sz w:val="20"/>
                <w:szCs w:val="20"/>
                <w:lang w:val="sr-Cyrl-CS"/>
              </w:rPr>
              <w:t xml:space="preserve">око 30 </w:t>
            </w:r>
            <w:r w:rsidR="00F264D2" w:rsidRPr="00CF2764">
              <w:rPr>
                <w:rFonts w:ascii="Tahoma" w:hAnsi="Tahoma" w:cs="Tahoma"/>
                <w:noProof/>
                <w:color w:val="000000" w:themeColor="text1"/>
                <w:sz w:val="20"/>
                <w:szCs w:val="20"/>
                <w:lang w:val="sr-Cyrl-CS"/>
              </w:rPr>
              <w:t xml:space="preserve">буџета </w:t>
            </w:r>
            <w:r w:rsidR="00C84DC3" w:rsidRPr="00CF2764">
              <w:rPr>
                <w:rFonts w:ascii="Tahoma" w:hAnsi="Tahoma" w:cs="Tahoma"/>
                <w:noProof/>
                <w:color w:val="000000" w:themeColor="text1"/>
                <w:sz w:val="20"/>
                <w:szCs w:val="20"/>
                <w:lang w:val="sr-Cyrl-CS"/>
              </w:rPr>
              <w:t xml:space="preserve">предлога пројеката </w:t>
            </w:r>
            <w:r w:rsidR="00C546C5" w:rsidRPr="00CF2764">
              <w:rPr>
                <w:rFonts w:ascii="Tahoma" w:hAnsi="Tahoma" w:cs="Tahoma"/>
                <w:noProof/>
                <w:color w:val="000000" w:themeColor="text1"/>
                <w:sz w:val="20"/>
                <w:szCs w:val="20"/>
                <w:lang w:val="sr-Cyrl-CS"/>
              </w:rPr>
              <w:t xml:space="preserve">и </w:t>
            </w:r>
            <w:r w:rsidR="00DC3793" w:rsidRPr="00CF2764">
              <w:rPr>
                <w:rFonts w:ascii="Tahoma" w:hAnsi="Tahoma" w:cs="Tahoma"/>
                <w:noProof/>
                <w:color w:val="000000" w:themeColor="text1"/>
                <w:sz w:val="20"/>
                <w:szCs w:val="20"/>
                <w:lang w:val="sr-Cyrl-CS"/>
              </w:rPr>
              <w:t xml:space="preserve">спровођење састанака </w:t>
            </w:r>
            <w:r w:rsidR="007859ED" w:rsidRPr="00CF2764">
              <w:rPr>
                <w:rFonts w:ascii="Tahoma" w:hAnsi="Tahoma" w:cs="Tahoma"/>
                <w:noProof/>
                <w:color w:val="000000" w:themeColor="text1"/>
                <w:sz w:val="20"/>
                <w:szCs w:val="20"/>
                <w:lang w:val="sr-Cyrl-CS"/>
              </w:rPr>
              <w:t xml:space="preserve">са </w:t>
            </w:r>
            <w:r w:rsidR="0017631B">
              <w:rPr>
                <w:rFonts w:ascii="Tahoma" w:hAnsi="Tahoma" w:cs="Tahoma"/>
                <w:noProof/>
                <w:color w:val="000000" w:themeColor="text1"/>
                <w:sz w:val="20"/>
                <w:szCs w:val="20"/>
                <w:lang w:val="sr-Cyrl-CS"/>
              </w:rPr>
              <w:t xml:space="preserve">отприлике 30 </w:t>
            </w:r>
            <w:r w:rsidR="007859ED" w:rsidRPr="00CF2764">
              <w:rPr>
                <w:rFonts w:ascii="Tahoma" w:hAnsi="Tahoma" w:cs="Tahoma"/>
                <w:noProof/>
                <w:color w:val="000000" w:themeColor="text1"/>
                <w:sz w:val="20"/>
                <w:szCs w:val="20"/>
                <w:lang w:val="sr-Cyrl-CS"/>
              </w:rPr>
              <w:t xml:space="preserve">ЈЛС које су ушле у </w:t>
            </w:r>
            <w:r w:rsidR="0017631B">
              <w:rPr>
                <w:rFonts w:ascii="Tahoma" w:hAnsi="Tahoma" w:cs="Tahoma"/>
                <w:noProof/>
                <w:color w:val="000000" w:themeColor="text1"/>
                <w:sz w:val="20"/>
                <w:szCs w:val="20"/>
                <w:lang w:val="sr-Cyrl-CS"/>
              </w:rPr>
              <w:t>нај</w:t>
            </w:r>
            <w:r w:rsidR="007859ED" w:rsidRPr="00CF2764">
              <w:rPr>
                <w:rFonts w:ascii="Tahoma" w:hAnsi="Tahoma" w:cs="Tahoma"/>
                <w:noProof/>
                <w:color w:val="000000" w:themeColor="text1"/>
                <w:sz w:val="20"/>
                <w:szCs w:val="20"/>
                <w:lang w:val="sr-Cyrl-CS"/>
              </w:rPr>
              <w:t>ужи избор за финансирање пројеката у оквиру грант шеме</w:t>
            </w:r>
            <w:r w:rsidR="008D386D">
              <w:rPr>
                <w:rFonts w:ascii="Tahoma" w:hAnsi="Tahoma" w:cs="Tahoma"/>
                <w:noProof/>
                <w:color w:val="000000" w:themeColor="text1"/>
                <w:sz w:val="20"/>
                <w:szCs w:val="20"/>
                <w:lang w:val="sr-Cyrl-CS"/>
              </w:rPr>
              <w:t>;</w:t>
            </w:r>
          </w:p>
          <w:p w14:paraId="4CF8A978" w14:textId="77777777" w:rsidR="008D386D" w:rsidRPr="00222393" w:rsidRDefault="00B62554" w:rsidP="008D386D">
            <w:pPr>
              <w:pStyle w:val="ListParagraph"/>
              <w:numPr>
                <w:ilvl w:val="0"/>
                <w:numId w:val="18"/>
              </w:numPr>
              <w:spacing w:after="120" w:line="240" w:lineRule="auto"/>
              <w:jc w:val="both"/>
              <w:rPr>
                <w:rFonts w:ascii="Tahoma" w:hAnsi="Tahoma" w:cs="Tahoma"/>
                <w:noProof/>
                <w:color w:val="000000" w:themeColor="text1"/>
                <w:sz w:val="20"/>
                <w:szCs w:val="20"/>
                <w:lang w:val="sr-Cyrl-CS"/>
              </w:rPr>
            </w:pPr>
            <w:r w:rsidRPr="00222393">
              <w:rPr>
                <w:rFonts w:ascii="Tahoma" w:hAnsi="Tahoma" w:cs="Tahoma"/>
                <w:noProof/>
                <w:color w:val="000000" w:themeColor="text1"/>
                <w:sz w:val="20"/>
                <w:szCs w:val="20"/>
                <w:lang w:val="sr-Cyrl-CS"/>
              </w:rPr>
              <w:t>Преглед потребних</w:t>
            </w:r>
            <w:r w:rsidR="008D386D" w:rsidRPr="00222393">
              <w:rPr>
                <w:rFonts w:ascii="Tahoma" w:hAnsi="Tahoma" w:cs="Tahoma"/>
                <w:noProof/>
                <w:color w:val="000000" w:themeColor="text1"/>
                <w:sz w:val="20"/>
                <w:szCs w:val="20"/>
                <w:lang w:val="sr-Cyrl-CS"/>
              </w:rPr>
              <w:t xml:space="preserve"> измена буџета </w:t>
            </w:r>
            <w:r w:rsidRPr="00222393">
              <w:rPr>
                <w:rFonts w:ascii="Tahoma" w:hAnsi="Tahoma" w:cs="Tahoma"/>
                <w:noProof/>
                <w:color w:val="000000" w:themeColor="text1"/>
                <w:sz w:val="20"/>
                <w:szCs w:val="20"/>
                <w:lang w:val="sr-Cyrl-CS"/>
              </w:rPr>
              <w:t xml:space="preserve">предлога пројеката </w:t>
            </w:r>
            <w:r w:rsidR="008C0892" w:rsidRPr="00222393">
              <w:rPr>
                <w:rFonts w:ascii="Tahoma" w:hAnsi="Tahoma" w:cs="Tahoma"/>
                <w:noProof/>
                <w:color w:val="000000" w:themeColor="text1"/>
                <w:sz w:val="20"/>
                <w:szCs w:val="20"/>
                <w:lang w:val="sr-Cyrl-CS"/>
              </w:rPr>
              <w:t>предложених за финансирање;</w:t>
            </w:r>
          </w:p>
          <w:p w14:paraId="4AD8CACE" w14:textId="77DAE42C" w:rsidR="008C0892" w:rsidRPr="008D386D" w:rsidRDefault="00C00D88" w:rsidP="008D386D">
            <w:pPr>
              <w:pStyle w:val="ListParagraph"/>
              <w:numPr>
                <w:ilvl w:val="0"/>
                <w:numId w:val="18"/>
              </w:numPr>
              <w:spacing w:after="120" w:line="240" w:lineRule="auto"/>
              <w:jc w:val="both"/>
              <w:rPr>
                <w:rFonts w:ascii="Tahoma" w:hAnsi="Tahoma" w:cs="Tahoma"/>
                <w:noProof/>
                <w:lang w:val="sr-Cyrl-RS"/>
              </w:rPr>
            </w:pPr>
            <w:r w:rsidRPr="00222393">
              <w:rPr>
                <w:rFonts w:ascii="Tahoma" w:hAnsi="Tahoma" w:cs="Tahoma"/>
                <w:noProof/>
                <w:color w:val="000000" w:themeColor="text1"/>
                <w:sz w:val="20"/>
                <w:szCs w:val="20"/>
                <w:lang w:val="sr-Cyrl-CS"/>
              </w:rPr>
              <w:t>Предлози финалних верзија буџета предлога пројеката предложених за финансирање.</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Latn-RS" w:eastAsia="it-IT"/>
        </w:rPr>
      </w:pPr>
    </w:p>
    <w:p w14:paraId="1FBAFE0B" w14:textId="77777777" w:rsidR="00F85012" w:rsidRDefault="00F85012" w:rsidP="009E0A7B">
      <w:pPr>
        <w:spacing w:line="276" w:lineRule="auto"/>
        <w:rPr>
          <w:rFonts w:ascii="Tahoma" w:eastAsia="Times New Roman" w:hAnsi="Tahoma" w:cs="Tahoma"/>
          <w:sz w:val="12"/>
          <w:szCs w:val="12"/>
          <w:highlight w:val="yellow"/>
          <w:lang w:val="sr-Latn-RS" w:eastAsia="it-IT"/>
        </w:rPr>
      </w:pPr>
    </w:p>
    <w:p w14:paraId="0E01A72B" w14:textId="77777777" w:rsidR="00F85012" w:rsidRPr="00DC786D" w:rsidRDefault="00F85012" w:rsidP="009E0A7B">
      <w:pPr>
        <w:spacing w:line="276" w:lineRule="auto"/>
        <w:rPr>
          <w:rFonts w:ascii="Tahoma" w:eastAsia="Times New Roman" w:hAnsi="Tahoma" w:cs="Tahoma"/>
          <w:sz w:val="12"/>
          <w:szCs w:val="12"/>
          <w:highlight w:val="yellow"/>
          <w:lang w:val="sr-Latn-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6E"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6E"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6E">
              <w:rPr>
                <w:rFonts w:ascii="Tahoma" w:eastAsia="Times New Roman" w:hAnsi="Tahoma" w:cs="Tahoma"/>
                <w:b/>
                <w:bCs/>
                <w:lang w:val="sr-Cyrl-RS" w:eastAsia="it-IT"/>
              </w:rPr>
              <w:t>Задаци и обим ангажмана</w:t>
            </w:r>
            <w:r w:rsidRPr="0052776E">
              <w:rPr>
                <w:rFonts w:ascii="Tahoma" w:eastAsia="Times New Roman" w:hAnsi="Tahoma" w:cs="Tahoma"/>
                <w:b/>
                <w:bCs/>
                <w:lang w:val="sr-Latn-RS" w:eastAsia="it-IT"/>
              </w:rPr>
              <w:t xml:space="preserve"> </w:t>
            </w:r>
          </w:p>
        </w:tc>
      </w:tr>
      <w:tr w:rsidR="009E0A7B" w:rsidRPr="0052776E"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DC786D" w:rsidRDefault="009E0A7B" w:rsidP="00AB6FD7">
            <w:pPr>
              <w:suppressAutoHyphens/>
              <w:spacing w:after="0" w:line="276" w:lineRule="auto"/>
              <w:jc w:val="both"/>
              <w:rPr>
                <w:rFonts w:ascii="Tahoma" w:eastAsia="Times New Roman" w:hAnsi="Tahoma" w:cs="Tahoma"/>
                <w:bCs/>
                <w:sz w:val="12"/>
                <w:szCs w:val="12"/>
                <w:lang w:val="sr-Latn-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A64FE5" w14:paraId="1F1E4FD8" w14:textId="77777777" w:rsidTr="0058665E">
              <w:trPr>
                <w:trHeight w:val="557"/>
              </w:trPr>
              <w:tc>
                <w:tcPr>
                  <w:tcW w:w="8272" w:type="dxa"/>
                  <w:shd w:val="clear" w:color="auto" w:fill="F2F2F2" w:themeFill="background1" w:themeFillShade="F2"/>
                </w:tcPr>
                <w:p w14:paraId="141F25AE" w14:textId="77777777" w:rsidR="009E0A7B" w:rsidRPr="005F2EB4" w:rsidRDefault="009E0A7B" w:rsidP="00AB6FD7">
                  <w:pPr>
                    <w:suppressAutoHyphens/>
                    <w:spacing w:after="0" w:line="240" w:lineRule="auto"/>
                    <w:rPr>
                      <w:rFonts w:ascii="Tahoma" w:eastAsia="Times New Roman" w:hAnsi="Tahoma" w:cs="Tahoma"/>
                      <w:b/>
                      <w:bCs/>
                      <w:sz w:val="20"/>
                      <w:szCs w:val="20"/>
                      <w:lang w:val="sr-Latn-RS" w:eastAsia="it-IT"/>
                    </w:rPr>
                  </w:pPr>
                  <w:r w:rsidRPr="005F2EB4">
                    <w:rPr>
                      <w:rFonts w:ascii="Tahoma" w:eastAsia="Times New Roman" w:hAnsi="Tahoma" w:cs="Tahoma"/>
                      <w:b/>
                      <w:bCs/>
                      <w:sz w:val="20"/>
                      <w:szCs w:val="20"/>
                      <w:lang w:val="sr-Latn-RS" w:eastAsia="it-IT"/>
                    </w:rPr>
                    <w:t>Задаци</w:t>
                  </w:r>
                </w:p>
              </w:tc>
              <w:tc>
                <w:tcPr>
                  <w:tcW w:w="1350" w:type="dxa"/>
                  <w:shd w:val="clear" w:color="auto" w:fill="F2F2F2" w:themeFill="background1" w:themeFillShade="F2"/>
                </w:tcPr>
                <w:p w14:paraId="09F535D1" w14:textId="77777777" w:rsidR="009E0A7B" w:rsidRPr="005F2EB4" w:rsidRDefault="009E0A7B" w:rsidP="00AB6FD7">
                  <w:pPr>
                    <w:spacing w:after="0" w:line="240" w:lineRule="auto"/>
                    <w:jc w:val="center"/>
                    <w:rPr>
                      <w:rFonts w:ascii="Tahoma" w:hAnsi="Tahoma" w:cs="Tahoma"/>
                      <w:sz w:val="20"/>
                      <w:szCs w:val="20"/>
                    </w:rPr>
                  </w:pPr>
                  <w:r w:rsidRPr="005F2EB4">
                    <w:rPr>
                      <w:rFonts w:ascii="Tahoma" w:eastAsia="Times New Roman" w:hAnsi="Tahoma" w:cs="Tahoma"/>
                      <w:b/>
                      <w:bCs/>
                      <w:sz w:val="20"/>
                      <w:szCs w:val="20"/>
                      <w:lang w:val="sr-Latn-RS" w:eastAsia="it-IT"/>
                    </w:rPr>
                    <w:t>Планиран број дана</w:t>
                  </w:r>
                </w:p>
              </w:tc>
            </w:tr>
            <w:tr w:rsidR="0022641D" w:rsidRPr="004C792A" w14:paraId="2CC42F05" w14:textId="77777777" w:rsidTr="0058665E">
              <w:tc>
                <w:tcPr>
                  <w:tcW w:w="8272" w:type="dxa"/>
                  <w:shd w:val="clear" w:color="auto" w:fill="F2F2F2" w:themeFill="background1" w:themeFillShade="F2"/>
                </w:tcPr>
                <w:p w14:paraId="2FE31634" w14:textId="452EB5EC" w:rsidR="0022641D" w:rsidRPr="00A42AEE" w:rsidRDefault="0022641D"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A42AEE">
                    <w:rPr>
                      <w:rFonts w:ascii="Tahoma" w:hAnsi="Tahoma" w:cs="Tahoma"/>
                      <w:noProof/>
                      <w:color w:val="000000" w:themeColor="text1"/>
                      <w:sz w:val="20"/>
                      <w:szCs w:val="20"/>
                      <w:lang w:val="sr-Cyrl-RS"/>
                    </w:rPr>
                    <w:t xml:space="preserve">Учешће на </w:t>
                  </w:r>
                  <w:r w:rsidR="00E70105" w:rsidRPr="00A42AEE">
                    <w:rPr>
                      <w:rFonts w:ascii="Tahoma" w:hAnsi="Tahoma" w:cs="Tahoma"/>
                      <w:noProof/>
                      <w:color w:val="000000" w:themeColor="text1"/>
                      <w:sz w:val="20"/>
                      <w:szCs w:val="20"/>
                      <w:lang w:val="sr-Cyrl-RS"/>
                    </w:rPr>
                    <w:t xml:space="preserve">четири састанка </w:t>
                  </w:r>
                  <w:r w:rsidR="008006CE" w:rsidRPr="00A42AEE">
                    <w:rPr>
                      <w:rFonts w:ascii="Tahoma" w:hAnsi="Tahoma" w:cs="Tahoma"/>
                      <w:noProof/>
                      <w:color w:val="000000" w:themeColor="text1"/>
                      <w:sz w:val="20"/>
                      <w:szCs w:val="20"/>
                      <w:lang w:val="sr-Cyrl-RS"/>
                    </w:rPr>
                    <w:t xml:space="preserve">Евалуационе комисије </w:t>
                  </w:r>
                </w:p>
              </w:tc>
              <w:tc>
                <w:tcPr>
                  <w:tcW w:w="1350" w:type="dxa"/>
                  <w:shd w:val="clear" w:color="auto" w:fill="F2F2F2" w:themeFill="background1" w:themeFillShade="F2"/>
                  <w:vAlign w:val="center"/>
                </w:tcPr>
                <w:p w14:paraId="35D7A43B" w14:textId="69F9E919" w:rsidR="0022641D" w:rsidRDefault="008006CE"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4</w:t>
                  </w:r>
                </w:p>
              </w:tc>
            </w:tr>
            <w:tr w:rsidR="00BE0C2A" w:rsidRPr="004C792A" w14:paraId="4750248E" w14:textId="77777777" w:rsidTr="0058665E">
              <w:tc>
                <w:tcPr>
                  <w:tcW w:w="8272" w:type="dxa"/>
                  <w:shd w:val="clear" w:color="auto" w:fill="F2F2F2" w:themeFill="background1" w:themeFillShade="F2"/>
                </w:tcPr>
                <w:p w14:paraId="19954D4B" w14:textId="3C26E14F" w:rsidR="00BE0C2A" w:rsidRPr="00A42AEE" w:rsidRDefault="00226F50"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A42AEE">
                    <w:rPr>
                      <w:rFonts w:ascii="Tahoma" w:hAnsi="Tahoma" w:cs="Tahoma"/>
                      <w:noProof/>
                      <w:color w:val="000000" w:themeColor="text1"/>
                      <w:sz w:val="20"/>
                      <w:szCs w:val="20"/>
                      <w:lang w:val="sr-Cyrl-CS"/>
                    </w:rPr>
                    <w:t>Координација</w:t>
                  </w:r>
                  <w:r w:rsidR="00DC5644" w:rsidRPr="00A42AEE">
                    <w:rPr>
                      <w:rFonts w:ascii="Tahoma" w:hAnsi="Tahoma" w:cs="Tahoma"/>
                      <w:noProof/>
                      <w:color w:val="000000" w:themeColor="text1"/>
                      <w:sz w:val="20"/>
                      <w:szCs w:val="20"/>
                      <w:lang w:val="sr-Cyrl-CS"/>
                    </w:rPr>
                    <w:t xml:space="preserve"> </w:t>
                  </w:r>
                  <w:r w:rsidR="00613C3D" w:rsidRPr="00A42AEE">
                    <w:rPr>
                      <w:rFonts w:ascii="Tahoma" w:hAnsi="Tahoma" w:cs="Tahoma"/>
                      <w:noProof/>
                      <w:color w:val="000000" w:themeColor="text1"/>
                      <w:sz w:val="20"/>
                      <w:szCs w:val="20"/>
                      <w:lang w:val="sr-Cyrl-CS"/>
                    </w:rPr>
                    <w:t>пр</w:t>
                  </w:r>
                  <w:r w:rsidR="00E41AFC" w:rsidRPr="00A42AEE">
                    <w:rPr>
                      <w:rFonts w:ascii="Tahoma" w:hAnsi="Tahoma" w:cs="Tahoma"/>
                      <w:noProof/>
                      <w:color w:val="000000" w:themeColor="text1"/>
                      <w:sz w:val="20"/>
                      <w:szCs w:val="20"/>
                      <w:lang w:val="sr-Cyrl-CS"/>
                    </w:rPr>
                    <w:t>о</w:t>
                  </w:r>
                  <w:r w:rsidR="00613C3D" w:rsidRPr="00A42AEE">
                    <w:rPr>
                      <w:rFonts w:ascii="Tahoma" w:hAnsi="Tahoma" w:cs="Tahoma"/>
                      <w:noProof/>
                      <w:color w:val="000000" w:themeColor="text1"/>
                      <w:sz w:val="20"/>
                      <w:szCs w:val="20"/>
                      <w:lang w:val="sr-Cyrl-CS"/>
                    </w:rPr>
                    <w:t xml:space="preserve">цеса оцењивања, </w:t>
                  </w:r>
                  <w:r w:rsidR="00DC5644" w:rsidRPr="00A42AEE">
                    <w:rPr>
                      <w:rFonts w:ascii="Tahoma" w:hAnsi="Tahoma" w:cs="Tahoma"/>
                      <w:noProof/>
                      <w:sz w:val="20"/>
                      <w:szCs w:val="20"/>
                      <w:lang w:val="sr-Cyrl-RS"/>
                    </w:rPr>
                    <w:t xml:space="preserve">контрола квалитета селекције </w:t>
                  </w:r>
                  <w:r w:rsidR="009A0365" w:rsidRPr="00A42AEE">
                    <w:rPr>
                      <w:rFonts w:ascii="Tahoma" w:hAnsi="Tahoma" w:cs="Tahoma"/>
                      <w:noProof/>
                      <w:sz w:val="20"/>
                      <w:szCs w:val="20"/>
                      <w:lang w:val="sr-Cyrl-RS"/>
                    </w:rPr>
                    <w:t xml:space="preserve">и </w:t>
                  </w:r>
                  <w:r w:rsidR="00AE43E8" w:rsidRPr="00A42AEE">
                    <w:rPr>
                      <w:rFonts w:ascii="Tahoma" w:hAnsi="Tahoma" w:cs="Tahoma"/>
                      <w:noProof/>
                      <w:sz w:val="20"/>
                      <w:szCs w:val="20"/>
                      <w:lang w:val="sr-Cyrl-RS"/>
                    </w:rPr>
                    <w:t>израда из</w:t>
                  </w:r>
                  <w:r w:rsidR="00913E67" w:rsidRPr="00A42AEE">
                    <w:rPr>
                      <w:rFonts w:ascii="Tahoma" w:hAnsi="Tahoma" w:cs="Tahoma"/>
                      <w:noProof/>
                      <w:sz w:val="20"/>
                      <w:szCs w:val="20"/>
                      <w:lang w:val="sr-Cyrl-RS"/>
                    </w:rPr>
                    <w:t xml:space="preserve">вештаја о спроведеној </w:t>
                  </w:r>
                  <w:r w:rsidR="00055F46" w:rsidRPr="00A42AEE">
                    <w:rPr>
                      <w:rFonts w:ascii="Tahoma" w:hAnsi="Tahoma" w:cs="Tahoma"/>
                      <w:noProof/>
                      <w:sz w:val="20"/>
                      <w:szCs w:val="20"/>
                      <w:lang w:val="sr-Cyrl-RS"/>
                    </w:rPr>
                    <w:t xml:space="preserve">оцени сажетака предлога пројеката </w:t>
                  </w:r>
                </w:p>
              </w:tc>
              <w:tc>
                <w:tcPr>
                  <w:tcW w:w="1350" w:type="dxa"/>
                  <w:shd w:val="clear" w:color="auto" w:fill="F2F2F2" w:themeFill="background1" w:themeFillShade="F2"/>
                  <w:vAlign w:val="center"/>
                </w:tcPr>
                <w:p w14:paraId="0FC302D3" w14:textId="32F58FFE" w:rsidR="00BE0C2A" w:rsidRPr="004C792A" w:rsidRDefault="009768CA"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4</w:t>
                  </w:r>
                </w:p>
              </w:tc>
            </w:tr>
            <w:tr w:rsidR="00BE0C2A" w:rsidRPr="004C792A" w14:paraId="0298625A" w14:textId="77777777" w:rsidTr="0058665E">
              <w:tc>
                <w:tcPr>
                  <w:tcW w:w="8272" w:type="dxa"/>
                  <w:shd w:val="clear" w:color="auto" w:fill="F2F2F2" w:themeFill="background1" w:themeFillShade="F2"/>
                </w:tcPr>
                <w:p w14:paraId="6897357F" w14:textId="6EC02C3A" w:rsidR="00BE0C2A" w:rsidRPr="00A42AEE" w:rsidRDefault="004A0C21"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CS"/>
                    </w:rPr>
                  </w:pPr>
                  <w:r w:rsidRPr="00A42AEE">
                    <w:rPr>
                      <w:rFonts w:ascii="Tahoma" w:hAnsi="Tahoma" w:cs="Tahoma"/>
                      <w:noProof/>
                      <w:color w:val="000000" w:themeColor="text1"/>
                      <w:sz w:val="20"/>
                      <w:szCs w:val="20"/>
                      <w:lang w:val="sr-Cyrl-CS"/>
                    </w:rPr>
                    <w:t xml:space="preserve">Координација процеса оцењивања, </w:t>
                  </w:r>
                  <w:r w:rsidRPr="00A42AEE">
                    <w:rPr>
                      <w:rFonts w:ascii="Tahoma" w:hAnsi="Tahoma" w:cs="Tahoma"/>
                      <w:noProof/>
                      <w:sz w:val="20"/>
                      <w:szCs w:val="20"/>
                      <w:lang w:val="sr-Cyrl-RS"/>
                    </w:rPr>
                    <w:t xml:space="preserve">контрола квалитета селекције и израда извештаја о спроведеној оцени комплетних предлога пројеката укључујући и процену </w:t>
                  </w:r>
                  <w:r w:rsidR="00C161BF" w:rsidRPr="00A42AEE">
                    <w:rPr>
                      <w:rFonts w:ascii="Tahoma" w:hAnsi="Tahoma" w:cs="Tahoma"/>
                      <w:noProof/>
                      <w:sz w:val="20"/>
                      <w:szCs w:val="20"/>
                      <w:lang w:val="sr-Cyrl-RS"/>
                    </w:rPr>
                    <w:t xml:space="preserve">квалификованости подносилаца и ко-подносилаца </w:t>
                  </w:r>
                </w:p>
              </w:tc>
              <w:tc>
                <w:tcPr>
                  <w:tcW w:w="1350" w:type="dxa"/>
                  <w:shd w:val="clear" w:color="auto" w:fill="F2F2F2" w:themeFill="background1" w:themeFillShade="F2"/>
                  <w:vAlign w:val="center"/>
                </w:tcPr>
                <w:p w14:paraId="0BEC4825" w14:textId="0C361EBB" w:rsidR="00BE0C2A" w:rsidRPr="004C792A" w:rsidRDefault="009B1070"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7</w:t>
                  </w:r>
                </w:p>
              </w:tc>
            </w:tr>
            <w:tr w:rsidR="008F615E" w:rsidRPr="004C792A" w14:paraId="6533037D" w14:textId="77777777" w:rsidTr="0058665E">
              <w:tc>
                <w:tcPr>
                  <w:tcW w:w="8272" w:type="dxa"/>
                  <w:shd w:val="clear" w:color="auto" w:fill="F2F2F2" w:themeFill="background1" w:themeFillShade="F2"/>
                </w:tcPr>
                <w:p w14:paraId="0A28FF5D" w14:textId="1E13F038" w:rsidR="008F615E" w:rsidRPr="00A42AEE" w:rsidRDefault="00AB234B"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A42AEE">
                    <w:rPr>
                      <w:rFonts w:ascii="Tahoma" w:hAnsi="Tahoma" w:cs="Tahoma"/>
                      <w:noProof/>
                      <w:color w:val="000000" w:themeColor="text1"/>
                      <w:sz w:val="20"/>
                      <w:szCs w:val="20"/>
                      <w:lang w:val="sr-Cyrl-CS"/>
                    </w:rPr>
                    <w:t xml:space="preserve">Припрема документације за </w:t>
                  </w:r>
                  <w:r w:rsidR="00490833" w:rsidRPr="00A42AEE">
                    <w:rPr>
                      <w:rFonts w:ascii="Tahoma" w:hAnsi="Tahoma" w:cs="Tahoma"/>
                      <w:noProof/>
                      <w:color w:val="000000" w:themeColor="text1"/>
                      <w:sz w:val="20"/>
                      <w:szCs w:val="20"/>
                      <w:lang w:val="sr-Cyrl-CS"/>
                    </w:rPr>
                    <w:t>усаглашавање буџета предложених пројеката СКГО и ЛС</w:t>
                  </w:r>
                  <w:r w:rsidR="00D21BE1" w:rsidRPr="00A42AEE">
                    <w:rPr>
                      <w:rFonts w:ascii="Tahoma" w:hAnsi="Tahoma" w:cs="Tahoma"/>
                      <w:noProof/>
                      <w:color w:val="000000" w:themeColor="text1"/>
                      <w:sz w:val="20"/>
                      <w:szCs w:val="20"/>
                      <w:lang w:val="sr-Cyrl-CS"/>
                    </w:rPr>
                    <w:t xml:space="preserve"> који су пре</w:t>
                  </w:r>
                  <w:r w:rsidR="00E078B8" w:rsidRPr="00A42AEE">
                    <w:rPr>
                      <w:rFonts w:ascii="Tahoma" w:hAnsi="Tahoma" w:cs="Tahoma"/>
                      <w:noProof/>
                      <w:color w:val="000000" w:themeColor="text1"/>
                      <w:sz w:val="20"/>
                      <w:szCs w:val="20"/>
                      <w:lang w:val="sr-Cyrl-CS"/>
                    </w:rPr>
                    <w:t>дложени за финансирање</w:t>
                  </w:r>
                </w:p>
              </w:tc>
              <w:tc>
                <w:tcPr>
                  <w:tcW w:w="1350" w:type="dxa"/>
                  <w:shd w:val="clear" w:color="auto" w:fill="F2F2F2" w:themeFill="background1" w:themeFillShade="F2"/>
                  <w:vAlign w:val="center"/>
                </w:tcPr>
                <w:p w14:paraId="61D93780" w14:textId="4706AFFF" w:rsidR="008F615E" w:rsidRDefault="009B1070"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5</w:t>
                  </w:r>
                </w:p>
              </w:tc>
            </w:tr>
            <w:tr w:rsidR="0019209F" w:rsidRPr="004C792A" w14:paraId="3C6B490D" w14:textId="77777777" w:rsidTr="0058665E">
              <w:tc>
                <w:tcPr>
                  <w:tcW w:w="8272" w:type="dxa"/>
                  <w:shd w:val="clear" w:color="auto" w:fill="F2F2F2" w:themeFill="background1" w:themeFillShade="F2"/>
                </w:tcPr>
                <w:p w14:paraId="1C9FBE0B" w14:textId="5D6D1FEA" w:rsidR="0019209F" w:rsidRPr="00A42AEE" w:rsidRDefault="009B1070"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A42AEE">
                    <w:rPr>
                      <w:rFonts w:ascii="Tahoma" w:hAnsi="Tahoma" w:cs="Tahoma"/>
                      <w:noProof/>
                      <w:color w:val="000000" w:themeColor="text1"/>
                      <w:sz w:val="20"/>
                      <w:szCs w:val="20"/>
                      <w:lang w:val="sr-Cyrl-CS"/>
                    </w:rPr>
                    <w:t>Учешће на</w:t>
                  </w:r>
                  <w:r w:rsidR="0017631B" w:rsidRPr="00A42AEE">
                    <w:rPr>
                      <w:rFonts w:ascii="Tahoma" w:hAnsi="Tahoma" w:cs="Tahoma"/>
                      <w:noProof/>
                      <w:color w:val="000000" w:themeColor="text1"/>
                      <w:sz w:val="20"/>
                      <w:szCs w:val="20"/>
                      <w:lang w:val="sr-Cyrl-CS"/>
                    </w:rPr>
                    <w:t xml:space="preserve"> састан</w:t>
                  </w:r>
                  <w:r w:rsidRPr="00A42AEE">
                    <w:rPr>
                      <w:rFonts w:ascii="Tahoma" w:hAnsi="Tahoma" w:cs="Tahoma"/>
                      <w:noProof/>
                      <w:color w:val="000000" w:themeColor="text1"/>
                      <w:sz w:val="20"/>
                      <w:szCs w:val="20"/>
                      <w:lang w:val="sr-Cyrl-CS"/>
                    </w:rPr>
                    <w:t>цима</w:t>
                  </w:r>
                  <w:r w:rsidR="00D21BE1" w:rsidRPr="00A42AEE">
                    <w:rPr>
                      <w:rFonts w:ascii="Tahoma" w:hAnsi="Tahoma" w:cs="Tahoma"/>
                      <w:noProof/>
                      <w:color w:val="000000" w:themeColor="text1"/>
                      <w:sz w:val="20"/>
                      <w:szCs w:val="20"/>
                      <w:lang w:val="sr-Cyrl-CS"/>
                    </w:rPr>
                    <w:t xml:space="preserve">СКГО </w:t>
                  </w:r>
                  <w:r w:rsidR="0017631B" w:rsidRPr="00A42AEE">
                    <w:rPr>
                      <w:rFonts w:ascii="Tahoma" w:hAnsi="Tahoma" w:cs="Tahoma"/>
                      <w:noProof/>
                      <w:color w:val="000000" w:themeColor="text1"/>
                      <w:sz w:val="20"/>
                      <w:szCs w:val="20"/>
                      <w:lang w:val="sr-Cyrl-CS"/>
                    </w:rPr>
                    <w:t>са ЈЛС кој</w:t>
                  </w:r>
                  <w:r w:rsidR="00E078B8" w:rsidRPr="00A42AEE">
                    <w:rPr>
                      <w:rFonts w:ascii="Tahoma" w:hAnsi="Tahoma" w:cs="Tahoma"/>
                      <w:noProof/>
                      <w:color w:val="000000" w:themeColor="text1"/>
                      <w:sz w:val="20"/>
                      <w:szCs w:val="20"/>
                      <w:lang w:val="sr-Cyrl-CS"/>
                    </w:rPr>
                    <w:t>и су предложени за финансирање (0,5 дана по састанку)</w:t>
                  </w:r>
                </w:p>
              </w:tc>
              <w:tc>
                <w:tcPr>
                  <w:tcW w:w="1350" w:type="dxa"/>
                  <w:shd w:val="clear" w:color="auto" w:fill="F2F2F2" w:themeFill="background1" w:themeFillShade="F2"/>
                  <w:vAlign w:val="center"/>
                </w:tcPr>
                <w:p w14:paraId="374A6757" w14:textId="021F91DD" w:rsidR="0019209F" w:rsidRDefault="008A7AFD"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1</w:t>
                  </w:r>
                  <w:r w:rsidR="00E078B8">
                    <w:rPr>
                      <w:rFonts w:ascii="Tahoma" w:eastAsia="Times New Roman" w:hAnsi="Tahoma" w:cs="Tahoma"/>
                      <w:bCs/>
                      <w:sz w:val="18"/>
                      <w:szCs w:val="18"/>
                      <w:lang w:val="sr-Cyrl-RS" w:eastAsia="it-IT"/>
                    </w:rPr>
                    <w:t>5</w:t>
                  </w:r>
                </w:p>
              </w:tc>
            </w:tr>
            <w:tr w:rsidR="00E078B8" w:rsidRPr="002F23E2" w14:paraId="251DC4CD" w14:textId="77777777" w:rsidTr="002E57E9">
              <w:trPr>
                <w:trHeight w:val="332"/>
              </w:trPr>
              <w:tc>
                <w:tcPr>
                  <w:tcW w:w="8272" w:type="dxa"/>
                  <w:shd w:val="clear" w:color="auto" w:fill="F2F2F2" w:themeFill="background1" w:themeFillShade="F2"/>
                </w:tcPr>
                <w:p w14:paraId="4FE69A3F" w14:textId="0D82197F" w:rsidR="00E078B8" w:rsidRPr="00A42AEE" w:rsidRDefault="002F23E2" w:rsidP="00F72AD7">
                  <w:pPr>
                    <w:pStyle w:val="ListParagraph"/>
                    <w:numPr>
                      <w:ilvl w:val="0"/>
                      <w:numId w:val="19"/>
                    </w:numPr>
                    <w:suppressAutoHyphens/>
                    <w:spacing w:after="0" w:line="240" w:lineRule="auto"/>
                    <w:rPr>
                      <w:rFonts w:ascii="Tahoma" w:eastAsia="Times New Roman" w:hAnsi="Tahoma" w:cs="Tahoma"/>
                      <w:sz w:val="20"/>
                      <w:szCs w:val="20"/>
                      <w:lang w:val="sr-Latn-RS" w:eastAsia="it-IT"/>
                    </w:rPr>
                  </w:pPr>
                  <w:r w:rsidRPr="00A42AEE">
                    <w:rPr>
                      <w:rFonts w:ascii="Tahoma" w:eastAsia="Times New Roman" w:hAnsi="Tahoma" w:cs="Tahoma"/>
                      <w:sz w:val="20"/>
                      <w:szCs w:val="20"/>
                      <w:lang w:val="sr-Cyrl-RS" w:eastAsia="it-IT"/>
                    </w:rPr>
                    <w:t>Финализација буџета предложених пројеката</w:t>
                  </w:r>
                </w:p>
              </w:tc>
              <w:tc>
                <w:tcPr>
                  <w:tcW w:w="1350" w:type="dxa"/>
                  <w:shd w:val="clear" w:color="auto" w:fill="F2F2F2" w:themeFill="background1" w:themeFillShade="F2"/>
                </w:tcPr>
                <w:p w14:paraId="5CB84AE3" w14:textId="11C83C0A" w:rsidR="00E078B8" w:rsidRPr="002F23E2" w:rsidRDefault="00F72AD7" w:rsidP="00AB6FD7">
                  <w:pPr>
                    <w:suppressAutoHyphens/>
                    <w:spacing w:after="0" w:line="240" w:lineRule="auto"/>
                    <w:jc w:val="center"/>
                    <w:rPr>
                      <w:rFonts w:ascii="Tahoma" w:eastAsia="Times New Roman" w:hAnsi="Tahoma" w:cs="Tahoma"/>
                      <w:sz w:val="20"/>
                      <w:szCs w:val="20"/>
                      <w:lang w:val="sr-Cyrl-RS" w:eastAsia="it-IT"/>
                    </w:rPr>
                  </w:pPr>
                  <w:r w:rsidRPr="002F23E2">
                    <w:rPr>
                      <w:rFonts w:ascii="Tahoma" w:eastAsia="Times New Roman" w:hAnsi="Tahoma" w:cs="Tahoma"/>
                      <w:sz w:val="20"/>
                      <w:szCs w:val="20"/>
                      <w:lang w:val="sr-Cyrl-RS" w:eastAsia="it-IT"/>
                    </w:rPr>
                    <w:t>3</w:t>
                  </w:r>
                </w:p>
              </w:tc>
            </w:tr>
            <w:tr w:rsidR="009E0A7B" w:rsidRPr="0052776E" w14:paraId="494EAAD0" w14:textId="77777777" w:rsidTr="002E57E9">
              <w:trPr>
                <w:trHeight w:val="332"/>
              </w:trPr>
              <w:tc>
                <w:tcPr>
                  <w:tcW w:w="8272" w:type="dxa"/>
                  <w:shd w:val="clear" w:color="auto" w:fill="F2F2F2" w:themeFill="background1" w:themeFillShade="F2"/>
                </w:tcPr>
                <w:p w14:paraId="4F8E2D64" w14:textId="77777777" w:rsidR="009E0A7B" w:rsidRDefault="009E0A7B" w:rsidP="00AB6FD7">
                  <w:pPr>
                    <w:suppressAutoHyphens/>
                    <w:spacing w:after="0" w:line="240" w:lineRule="auto"/>
                    <w:rPr>
                      <w:rFonts w:ascii="Tahoma" w:eastAsia="Times New Roman" w:hAnsi="Tahoma" w:cs="Tahoma"/>
                      <w:b/>
                      <w:bCs/>
                      <w:sz w:val="20"/>
                      <w:szCs w:val="20"/>
                      <w:lang w:val="sr-Latn-RS" w:eastAsia="it-IT"/>
                    </w:rPr>
                  </w:pPr>
                  <w:r w:rsidRPr="00A450DF">
                    <w:rPr>
                      <w:rFonts w:ascii="Tahoma" w:eastAsia="Times New Roman" w:hAnsi="Tahoma" w:cs="Tahoma"/>
                      <w:b/>
                      <w:bCs/>
                      <w:sz w:val="20"/>
                      <w:szCs w:val="20"/>
                      <w:lang w:val="sr-Latn-RS" w:eastAsia="it-IT"/>
                    </w:rPr>
                    <w:t>Максималан број дана</w:t>
                  </w:r>
                </w:p>
                <w:p w14:paraId="06F80D07" w14:textId="3BB62498" w:rsidR="00A94936" w:rsidRPr="0052776E" w:rsidRDefault="00A94936" w:rsidP="00AB6FD7">
                  <w:pPr>
                    <w:suppressAutoHyphens/>
                    <w:spacing w:after="0" w:line="240" w:lineRule="auto"/>
                    <w:rPr>
                      <w:rFonts w:ascii="Tahoma" w:eastAsia="Times New Roman" w:hAnsi="Tahoma" w:cs="Tahoma"/>
                      <w:b/>
                      <w:bCs/>
                      <w:sz w:val="20"/>
                      <w:szCs w:val="20"/>
                      <w:lang w:val="sr-Latn-RS" w:eastAsia="it-IT"/>
                    </w:rPr>
                  </w:pPr>
                  <w:r w:rsidRPr="005F1046">
                    <w:rPr>
                      <w:rFonts w:ascii="Tahoma" w:hAnsi="Tahoma" w:cs="Tahoma"/>
                      <w:noProof/>
                      <w:sz w:val="20"/>
                      <w:lang w:val="sr-Cyrl-RS"/>
                    </w:rPr>
                    <w:t xml:space="preserve">Предвиђен број дана за обављање посла </w:t>
                  </w:r>
                  <w:r w:rsidR="00B43458" w:rsidRPr="005F1046">
                    <w:rPr>
                      <w:rFonts w:ascii="Tahoma" w:hAnsi="Tahoma" w:cs="Tahoma"/>
                      <w:noProof/>
                      <w:sz w:val="20"/>
                      <w:lang w:val="sr-Cyrl-RS"/>
                    </w:rPr>
                    <w:t>је подложен промени</w:t>
                  </w:r>
                  <w:r w:rsidRPr="005F1046">
                    <w:rPr>
                      <w:rFonts w:ascii="Tahoma" w:hAnsi="Tahoma" w:cs="Tahoma"/>
                      <w:noProof/>
                      <w:sz w:val="20"/>
                      <w:lang w:val="sr-Cyrl-RS"/>
                    </w:rPr>
                    <w:t xml:space="preserve"> у случају значајнијег одступања у броју пристиглих пријава.</w:t>
                  </w:r>
                </w:p>
              </w:tc>
              <w:tc>
                <w:tcPr>
                  <w:tcW w:w="1350" w:type="dxa"/>
                  <w:shd w:val="clear" w:color="auto" w:fill="F2F2F2" w:themeFill="background1" w:themeFillShade="F2"/>
                </w:tcPr>
                <w:p w14:paraId="7518890D" w14:textId="71172A79" w:rsidR="009E0A7B" w:rsidRPr="006B71AC" w:rsidRDefault="00DF566F" w:rsidP="00AB6FD7">
                  <w:pPr>
                    <w:suppressAutoHyphens/>
                    <w:spacing w:after="0" w:line="240" w:lineRule="auto"/>
                    <w:jc w:val="center"/>
                    <w:rPr>
                      <w:rFonts w:ascii="Tahoma" w:eastAsia="Times New Roman" w:hAnsi="Tahoma" w:cs="Tahoma"/>
                      <w:b/>
                      <w:sz w:val="20"/>
                      <w:szCs w:val="20"/>
                      <w:lang w:val="sr-Cyrl-RS" w:eastAsia="it-IT"/>
                    </w:rPr>
                  </w:pPr>
                  <w:r>
                    <w:rPr>
                      <w:rFonts w:ascii="Tahoma" w:eastAsia="Times New Roman" w:hAnsi="Tahoma" w:cs="Tahoma"/>
                      <w:b/>
                      <w:sz w:val="20"/>
                      <w:szCs w:val="20"/>
                      <w:lang w:val="sr-Cyrl-RS" w:eastAsia="it-IT"/>
                    </w:rPr>
                    <w:t>38</w:t>
                  </w:r>
                </w:p>
              </w:tc>
            </w:tr>
          </w:tbl>
          <w:p w14:paraId="7B1D8C16" w14:textId="6FCD1F65" w:rsidR="00C50910" w:rsidRPr="00A24E40" w:rsidRDefault="00C50910" w:rsidP="00AB6FD7">
            <w:pPr>
              <w:suppressAutoHyphens/>
              <w:spacing w:after="0" w:line="276" w:lineRule="auto"/>
              <w:jc w:val="both"/>
              <w:rPr>
                <w:rFonts w:ascii="Tahoma" w:eastAsia="Times New Roman" w:hAnsi="Tahoma" w:cs="Tahoma"/>
                <w:bCs/>
                <w:sz w:val="16"/>
                <w:szCs w:val="16"/>
                <w:lang w:val="sr-Latn-RS" w:eastAsia="it-IT"/>
              </w:rPr>
            </w:pPr>
          </w:p>
        </w:tc>
      </w:tr>
    </w:tbl>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Високо образовање;</w:t>
            </w:r>
          </w:p>
          <w:p w14:paraId="38E47332" w14:textId="2E31ABF0" w:rsidR="00C74E7D" w:rsidRPr="00C515F8"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105708">
              <w:rPr>
                <w:rFonts w:ascii="Tahoma" w:hAnsi="Tahoma" w:cs="Tahoma"/>
                <w:sz w:val="20"/>
                <w:szCs w:val="20"/>
                <w:lang w:val="sr-Cyrl-RS"/>
              </w:rPr>
              <w:t xml:space="preserve">Најмање </w:t>
            </w:r>
            <w:r>
              <w:rPr>
                <w:rFonts w:ascii="Tahoma" w:hAnsi="Tahoma" w:cs="Tahoma"/>
                <w:sz w:val="20"/>
                <w:szCs w:val="20"/>
                <w:lang w:val="sr-Cyrl-RS"/>
              </w:rPr>
              <w:t>10</w:t>
            </w:r>
            <w:r w:rsidRPr="00105708">
              <w:rPr>
                <w:rFonts w:ascii="Tahoma" w:hAnsi="Tahoma" w:cs="Tahoma"/>
                <w:sz w:val="20"/>
                <w:szCs w:val="20"/>
                <w:lang w:val="sr-Cyrl-RS"/>
              </w:rPr>
              <w:t xml:space="preserve"> година </w:t>
            </w:r>
            <w:r>
              <w:rPr>
                <w:rFonts w:ascii="Tahoma" w:hAnsi="Tahoma" w:cs="Tahoma"/>
                <w:sz w:val="20"/>
                <w:szCs w:val="20"/>
                <w:lang w:val="sr-Cyrl-RS"/>
              </w:rPr>
              <w:t>радног</w:t>
            </w:r>
            <w:r w:rsidRPr="00105708">
              <w:rPr>
                <w:rFonts w:ascii="Tahoma" w:hAnsi="Tahoma" w:cs="Tahoma"/>
                <w:sz w:val="20"/>
                <w:szCs w:val="20"/>
                <w:lang w:val="sr-Cyrl-RS"/>
              </w:rPr>
              <w:t xml:space="preserve"> искуства </w:t>
            </w:r>
            <w:r>
              <w:rPr>
                <w:rFonts w:ascii="Tahoma" w:hAnsi="Tahoma" w:cs="Tahoma"/>
                <w:sz w:val="20"/>
                <w:szCs w:val="20"/>
                <w:lang w:val="sr-Cyrl-RS"/>
              </w:rPr>
              <w:t>по стицању дипломе факултета</w:t>
            </w:r>
            <w:r w:rsidRPr="00105708">
              <w:rPr>
                <w:rFonts w:ascii="Tahoma" w:hAnsi="Tahoma" w:cs="Tahoma"/>
                <w:sz w:val="20"/>
                <w:szCs w:val="20"/>
                <w:lang w:val="sr-Cyrl-RS"/>
              </w:rPr>
              <w:t>;</w:t>
            </w:r>
          </w:p>
          <w:p w14:paraId="29B1A7CB" w14:textId="134755FC" w:rsidR="00117967" w:rsidRPr="009A63CC"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color w:val="FF0000"/>
                <w:sz w:val="20"/>
                <w:szCs w:val="20"/>
                <w:lang w:val="sr-Cyrl-RS"/>
              </w:rPr>
            </w:pPr>
            <w:r w:rsidRPr="009A63CC">
              <w:rPr>
                <w:rFonts w:ascii="Tahoma" w:hAnsi="Tahoma" w:cs="Tahoma"/>
                <w:color w:val="FF0000"/>
                <w:sz w:val="20"/>
                <w:szCs w:val="20"/>
                <w:lang w:val="sr-Cyrl-RS"/>
              </w:rPr>
              <w:t>Најмање 5 година искуства</w:t>
            </w:r>
            <w:r w:rsidR="00117967" w:rsidRPr="009A63CC">
              <w:rPr>
                <w:rFonts w:ascii="Tahoma" w:hAnsi="Tahoma" w:cs="Tahoma"/>
                <w:color w:val="FF0000"/>
                <w:sz w:val="20"/>
                <w:szCs w:val="20"/>
                <w:lang w:val="sr-Cyrl-RS"/>
              </w:rPr>
              <w:t xml:space="preserve"> у области</w:t>
            </w:r>
            <w:r w:rsidR="0017549B" w:rsidRPr="009A63CC">
              <w:rPr>
                <w:rFonts w:ascii="Tahoma" w:hAnsi="Tahoma" w:cs="Tahoma"/>
                <w:color w:val="FF0000"/>
                <w:sz w:val="20"/>
                <w:szCs w:val="20"/>
                <w:lang w:val="sr-Cyrl-RS"/>
              </w:rPr>
              <w:t>ма</w:t>
            </w:r>
            <w:r w:rsidR="00117967" w:rsidRPr="009A63CC">
              <w:rPr>
                <w:rFonts w:ascii="Tahoma" w:hAnsi="Tahoma" w:cs="Tahoma"/>
                <w:color w:val="FF0000"/>
                <w:sz w:val="20"/>
                <w:szCs w:val="20"/>
                <w:lang w:val="sr-Cyrl-RS"/>
              </w:rPr>
              <w:t xml:space="preserve"> </w:t>
            </w:r>
            <w:r w:rsidR="00C6209B" w:rsidRPr="009A63CC">
              <w:rPr>
                <w:rFonts w:ascii="Tahoma" w:hAnsi="Tahoma" w:cs="Tahoma"/>
                <w:color w:val="FF0000"/>
                <w:sz w:val="20"/>
                <w:szCs w:val="20"/>
                <w:lang w:val="sr-Cyrl-RS"/>
              </w:rPr>
              <w:t>које су тема Позива за подношење предлога пројеката</w:t>
            </w:r>
            <w:r w:rsidR="0017549B" w:rsidRPr="009A63CC">
              <w:rPr>
                <w:rFonts w:ascii="Tahoma" w:hAnsi="Tahoma" w:cs="Tahoma"/>
                <w:color w:val="FF0000"/>
                <w:sz w:val="20"/>
                <w:szCs w:val="20"/>
                <w:lang w:val="sr-Cyrl-RS"/>
              </w:rPr>
              <w:t>;</w:t>
            </w:r>
          </w:p>
          <w:p w14:paraId="5B28F250" w14:textId="188BB924" w:rsidR="00DA48B5" w:rsidRDefault="00CE2564"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Pr>
                <w:rFonts w:ascii="Tahoma" w:hAnsi="Tahoma" w:cs="Tahoma"/>
                <w:sz w:val="20"/>
                <w:szCs w:val="20"/>
                <w:lang w:val="sr-Cyrl-RS"/>
              </w:rPr>
              <w:t>Искуство у оцењивању предлога пројеката</w:t>
            </w:r>
            <w:r w:rsidR="005A1AAE">
              <w:rPr>
                <w:rFonts w:ascii="Tahoma" w:hAnsi="Tahoma" w:cs="Tahoma"/>
                <w:sz w:val="20"/>
                <w:szCs w:val="20"/>
                <w:lang w:val="sr-Cyrl-RS"/>
              </w:rPr>
              <w:t>;</w:t>
            </w:r>
          </w:p>
          <w:p w14:paraId="6E5D5C42" w14:textId="3A1ED856" w:rsidR="001F18E6" w:rsidRPr="000758AB" w:rsidRDefault="001F18E6"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Pr>
                <w:rFonts w:ascii="Tahoma" w:hAnsi="Tahoma" w:cs="Tahoma"/>
                <w:sz w:val="20"/>
                <w:szCs w:val="20"/>
                <w:lang w:val="sr-Cyrl-RS"/>
              </w:rPr>
              <w:t xml:space="preserve">Искуство </w:t>
            </w:r>
            <w:r w:rsidR="008A6452">
              <w:rPr>
                <w:rFonts w:ascii="Tahoma" w:hAnsi="Tahoma" w:cs="Tahoma"/>
                <w:sz w:val="20"/>
                <w:szCs w:val="20"/>
                <w:lang w:val="sr-Cyrl-RS"/>
              </w:rPr>
              <w:t>у вођењу процеса оцењивања пројеката финансираних од стране Е</w:t>
            </w:r>
            <w:r w:rsidR="009F25FE">
              <w:rPr>
                <w:rFonts w:ascii="Tahoma" w:hAnsi="Tahoma" w:cs="Tahoma"/>
                <w:sz w:val="20"/>
                <w:szCs w:val="20"/>
                <w:lang w:val="sr-Cyrl-RS"/>
              </w:rPr>
              <w:t>вропске уније;</w:t>
            </w:r>
          </w:p>
          <w:p w14:paraId="600C4843" w14:textId="77777777" w:rsidR="00117967" w:rsidRPr="000758AB"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Искуство у раду са локалним самоуправама;</w:t>
            </w:r>
          </w:p>
          <w:p w14:paraId="0E984964" w14:textId="11948FE0" w:rsidR="00117967" w:rsidRPr="000758AB"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Pr>
                <w:rFonts w:ascii="Tahoma" w:hAnsi="Tahoma" w:cs="Tahoma"/>
                <w:sz w:val="20"/>
                <w:szCs w:val="20"/>
                <w:lang w:val="sr-Cyrl-RS"/>
              </w:rPr>
              <w:t>Одлично познавање енглеског језика</w:t>
            </w:r>
            <w:r w:rsidR="00117967" w:rsidRPr="000758AB">
              <w:rPr>
                <w:rFonts w:ascii="Tahoma" w:hAnsi="Tahoma" w:cs="Tahoma"/>
                <w:sz w:val="20"/>
                <w:szCs w:val="20"/>
                <w:lang w:val="sr-Cyrl-RS"/>
              </w:rPr>
              <w:t>;</w:t>
            </w:r>
          </w:p>
          <w:p w14:paraId="03443256" w14:textId="37F20374" w:rsidR="00117967" w:rsidRPr="000758AB"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Компјутерска писменост (MS Office пакет)</w:t>
            </w:r>
            <w:r w:rsidR="003C785F">
              <w:rPr>
                <w:rFonts w:ascii="Tahoma" w:hAnsi="Tahoma" w:cs="Tahoma"/>
                <w:sz w:val="20"/>
                <w:szCs w:val="20"/>
                <w:lang w:val="sr-Cyrl-RS"/>
              </w:rPr>
              <w:t>;</w:t>
            </w:r>
          </w:p>
          <w:p w14:paraId="48A10308" w14:textId="7433C958" w:rsidR="009E0A7B" w:rsidRPr="002B5E28"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Добре аналитичке, комуникационе</w:t>
            </w:r>
            <w:r w:rsidR="00FB0464">
              <w:rPr>
                <w:rFonts w:ascii="Tahoma" w:hAnsi="Tahoma" w:cs="Tahoma"/>
                <w:sz w:val="20"/>
                <w:szCs w:val="20"/>
                <w:lang w:val="sr-Cyrl-RS"/>
              </w:rPr>
              <w:t>,</w:t>
            </w:r>
            <w:r w:rsidRPr="000758AB">
              <w:rPr>
                <w:rFonts w:ascii="Tahoma" w:hAnsi="Tahoma" w:cs="Tahoma"/>
                <w:sz w:val="20"/>
                <w:szCs w:val="20"/>
                <w:lang w:val="sr-Cyrl-RS"/>
              </w:rPr>
              <w:t xml:space="preserve"> организационе</w:t>
            </w:r>
            <w:r w:rsidR="00FB0464">
              <w:rPr>
                <w:rFonts w:ascii="Tahoma" w:hAnsi="Tahoma" w:cs="Tahoma"/>
                <w:sz w:val="20"/>
                <w:szCs w:val="20"/>
                <w:lang w:val="sr-Cyrl-RS"/>
              </w:rPr>
              <w:t xml:space="preserve"> и</w:t>
            </w:r>
            <w:r w:rsidRPr="000758AB">
              <w:rPr>
                <w:rFonts w:ascii="Tahoma" w:hAnsi="Tahoma" w:cs="Tahoma"/>
                <w:sz w:val="20"/>
                <w:szCs w:val="20"/>
                <w:lang w:val="sr-Cyrl-RS"/>
              </w:rPr>
              <w:t xml:space="preserve"> вештине </w:t>
            </w:r>
            <w:r w:rsidR="00FB0464">
              <w:rPr>
                <w:rFonts w:ascii="Tahoma" w:hAnsi="Tahoma" w:cs="Tahoma"/>
                <w:sz w:val="20"/>
                <w:szCs w:val="20"/>
                <w:lang w:val="sr-Cyrl-RS"/>
              </w:rPr>
              <w:t>извештавања</w:t>
            </w:r>
            <w:r w:rsidRPr="000758AB">
              <w:rPr>
                <w:rFonts w:ascii="Tahoma" w:hAnsi="Tahoma" w:cs="Tahoma"/>
                <w:sz w:val="20"/>
                <w:szCs w:val="20"/>
                <w:lang w:val="sr-Cyrl-RS"/>
              </w:rPr>
              <w:t>.</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9E0A7B" w:rsidRPr="0052776E" w14:paraId="6CC5F40E" w14:textId="77777777" w:rsidTr="6DC17AB4">
        <w:trPr>
          <w:trHeight w:val="557"/>
        </w:trPr>
        <w:tc>
          <w:tcPr>
            <w:tcW w:w="9805" w:type="dxa"/>
          </w:tcPr>
          <w:p w14:paraId="272C625B" w14:textId="7019C673" w:rsidR="009E0A7B" w:rsidRPr="0052776E" w:rsidRDefault="667D6051" w:rsidP="002B5E28">
            <w:pPr>
              <w:spacing w:line="240" w:lineRule="auto"/>
              <w:jc w:val="both"/>
              <w:rPr>
                <w:rFonts w:ascii="Tahoma" w:hAnsi="Tahoma" w:cs="Tahoma"/>
                <w:sz w:val="20"/>
                <w:szCs w:val="20"/>
                <w:lang w:val="sr-Cyrl-RS"/>
              </w:rPr>
            </w:pPr>
            <w:r w:rsidRPr="6DC17AB4">
              <w:rPr>
                <w:rFonts w:ascii="Tahoma" w:hAnsi="Tahoma" w:cs="Tahoma"/>
                <w:sz w:val="20"/>
                <w:szCs w:val="20"/>
                <w:lang w:val="sr-Cyrl-RS"/>
              </w:rPr>
              <w:t xml:space="preserve">У обављању активности, ангажовани </w:t>
            </w:r>
            <w:r w:rsidR="00D96979">
              <w:rPr>
                <w:rFonts w:ascii="Tahoma" w:hAnsi="Tahoma" w:cs="Tahoma"/>
                <w:sz w:val="20"/>
                <w:szCs w:val="20"/>
                <w:lang w:val="sr-Cyrl-RS"/>
              </w:rPr>
              <w:t>пружа</w:t>
            </w:r>
            <w:r w:rsidR="00B87601">
              <w:rPr>
                <w:rFonts w:ascii="Tahoma" w:hAnsi="Tahoma" w:cs="Tahoma"/>
                <w:sz w:val="20"/>
                <w:szCs w:val="20"/>
                <w:lang w:val="sr-Cyrl-RS"/>
              </w:rPr>
              <w:t>лац</w:t>
            </w:r>
            <w:r w:rsidR="00D96979">
              <w:rPr>
                <w:rFonts w:ascii="Tahoma" w:hAnsi="Tahoma" w:cs="Tahoma"/>
                <w:sz w:val="20"/>
                <w:szCs w:val="20"/>
                <w:lang w:val="sr-Cyrl-RS"/>
              </w:rPr>
              <w:t xml:space="preserve"> </w:t>
            </w:r>
            <w:r w:rsidR="00DD4EAC">
              <w:rPr>
                <w:rFonts w:ascii="Tahoma" w:hAnsi="Tahoma" w:cs="Tahoma"/>
                <w:sz w:val="20"/>
                <w:szCs w:val="20"/>
                <w:lang w:val="sr-Cyrl-RS"/>
              </w:rPr>
              <w:t>услуге</w:t>
            </w:r>
            <w:r w:rsidRPr="6DC17AB4">
              <w:rPr>
                <w:rFonts w:ascii="Tahoma" w:hAnsi="Tahoma" w:cs="Tahoma"/>
                <w:sz w:val="20"/>
                <w:szCs w:val="20"/>
                <w:lang w:val="sr-Cyrl-RS"/>
              </w:rPr>
              <w:t xml:space="preserve"> ће бити у сталној комуникацији (имејлом и телефоном) са</w:t>
            </w:r>
            <w:r w:rsidR="00DD4EAC">
              <w:rPr>
                <w:rFonts w:ascii="Tahoma" w:hAnsi="Tahoma" w:cs="Tahoma"/>
                <w:sz w:val="20"/>
                <w:szCs w:val="20"/>
                <w:lang w:val="sr-Cyrl-RS"/>
              </w:rPr>
              <w:t xml:space="preserve"> евалуационом комисијом и по потреби са</w:t>
            </w:r>
            <w:r w:rsidRPr="6DC17AB4">
              <w:rPr>
                <w:rFonts w:ascii="Tahoma" w:hAnsi="Tahoma" w:cs="Tahoma"/>
                <w:sz w:val="20"/>
                <w:szCs w:val="20"/>
                <w:lang w:val="sr-Cyrl-RS"/>
              </w:rPr>
              <w:t xml:space="preserve"> </w:t>
            </w:r>
            <w:r w:rsidRPr="6DC17AB4">
              <w:rPr>
                <w:rFonts w:ascii="Tahoma" w:eastAsia="Times New Roman" w:hAnsi="Tahoma" w:cs="Tahoma"/>
                <w:noProof/>
                <w:sz w:val="20"/>
                <w:szCs w:val="20"/>
                <w:lang w:val="sr-Cyrl-RS"/>
              </w:rPr>
              <w:t>Са</w:t>
            </w:r>
            <w:r w:rsidR="00D82860">
              <w:rPr>
                <w:rFonts w:ascii="Tahoma" w:eastAsia="Times New Roman" w:hAnsi="Tahoma" w:cs="Tahoma"/>
                <w:noProof/>
                <w:sz w:val="20"/>
                <w:szCs w:val="20"/>
                <w:lang w:val="sr-Cyrl-RS"/>
              </w:rPr>
              <w:t>радницом</w:t>
            </w:r>
            <w:r w:rsidRPr="6DC17AB4">
              <w:rPr>
                <w:rFonts w:ascii="Tahoma" w:eastAsia="Times New Roman" w:hAnsi="Tahoma" w:cs="Tahoma"/>
                <w:noProof/>
                <w:sz w:val="20"/>
                <w:szCs w:val="20"/>
                <w:lang w:val="sr-Cyrl-RS"/>
              </w:rPr>
              <w:t xml:space="preserve"> за с</w:t>
            </w:r>
            <w:r w:rsidR="008534F2">
              <w:rPr>
                <w:rFonts w:ascii="Tahoma" w:eastAsia="Times New Roman" w:hAnsi="Tahoma" w:cs="Tahoma"/>
                <w:noProof/>
                <w:sz w:val="20"/>
                <w:szCs w:val="20"/>
                <w:lang w:val="sr-Cyrl-RS"/>
              </w:rPr>
              <w:t>провођење</w:t>
            </w:r>
            <w:r w:rsidR="00310927">
              <w:rPr>
                <w:rFonts w:ascii="Tahoma" w:eastAsia="Times New Roman" w:hAnsi="Tahoma" w:cs="Tahoma"/>
                <w:noProof/>
                <w:sz w:val="20"/>
                <w:szCs w:val="20"/>
                <w:lang w:val="sr-Cyrl-RS"/>
              </w:rPr>
              <w:t xml:space="preserve"> грантова</w:t>
            </w:r>
            <w:r w:rsidRPr="6DC17AB4">
              <w:rPr>
                <w:rFonts w:ascii="Tahoma" w:eastAsia="Times New Roman" w:hAnsi="Tahoma" w:cs="Tahoma"/>
                <w:noProof/>
                <w:sz w:val="20"/>
                <w:szCs w:val="20"/>
              </w:rPr>
              <w:t>,</w:t>
            </w:r>
            <w:r w:rsidRPr="6DC17AB4">
              <w:rPr>
                <w:rFonts w:ascii="Tahoma" w:eastAsia="Times New Roman" w:hAnsi="Tahoma" w:cs="Tahoma"/>
                <w:noProof/>
                <w:sz w:val="20"/>
                <w:szCs w:val="20"/>
                <w:lang w:val="sr-Cyrl-RS"/>
              </w:rPr>
              <w:t xml:space="preserve"> као и </w:t>
            </w:r>
            <w:r w:rsidRPr="6DC17AB4">
              <w:rPr>
                <w:rFonts w:ascii="Tahoma" w:hAnsi="Tahoma" w:cs="Tahoma"/>
                <w:sz w:val="20"/>
                <w:szCs w:val="20"/>
                <w:lang w:val="sr-Cyrl-RS"/>
              </w:rPr>
              <w:t>менаџером</w:t>
            </w:r>
            <w:r w:rsidR="698B960D" w:rsidRPr="6DC17AB4">
              <w:rPr>
                <w:rFonts w:ascii="Tahoma" w:hAnsi="Tahoma" w:cs="Tahoma"/>
                <w:sz w:val="20"/>
                <w:szCs w:val="20"/>
                <w:lang w:val="sr-Cyrl-RS"/>
              </w:rPr>
              <w:t xml:space="preserve"> </w:t>
            </w:r>
            <w:r w:rsidR="698B960D" w:rsidRPr="00A42AEE">
              <w:rPr>
                <w:rFonts w:ascii="Tahoma" w:hAnsi="Tahoma" w:cs="Tahoma"/>
                <w:sz w:val="20"/>
                <w:szCs w:val="20"/>
                <w:lang w:val="sr-Cyrl-RS"/>
              </w:rPr>
              <w:t>и замени</w:t>
            </w:r>
            <w:r w:rsidR="7A26FDBF" w:rsidRPr="00A42AEE">
              <w:rPr>
                <w:rFonts w:ascii="Tahoma" w:hAnsi="Tahoma" w:cs="Tahoma"/>
                <w:sz w:val="20"/>
                <w:szCs w:val="20"/>
                <w:lang w:val="sr-Cyrl-RS"/>
              </w:rPr>
              <w:t>ц</w:t>
            </w:r>
            <w:r w:rsidR="698B960D" w:rsidRPr="00A42AEE">
              <w:rPr>
                <w:rFonts w:ascii="Tahoma" w:hAnsi="Tahoma" w:cs="Tahoma"/>
                <w:sz w:val="20"/>
                <w:szCs w:val="20"/>
                <w:lang w:val="sr-Cyrl-RS"/>
              </w:rPr>
              <w:t>ом менаџера</w:t>
            </w:r>
            <w:r w:rsidRPr="00A42AEE">
              <w:rPr>
                <w:rFonts w:ascii="Tahoma" w:hAnsi="Tahoma" w:cs="Tahoma"/>
                <w:sz w:val="20"/>
                <w:szCs w:val="20"/>
                <w:lang w:val="sr-Cyrl-RS"/>
              </w:rPr>
              <w:t xml:space="preserve"> Пројекта</w:t>
            </w:r>
            <w:r w:rsidRPr="6DC17AB4">
              <w:rPr>
                <w:rFonts w:ascii="Tahoma" w:hAnsi="Tahoma" w:cs="Tahoma"/>
                <w:sz w:val="20"/>
                <w:szCs w:val="20"/>
                <w:lang w:val="sr-Cyrl-RS"/>
              </w:rPr>
              <w:t xml:space="preserve">. </w:t>
            </w:r>
          </w:p>
        </w:tc>
      </w:tr>
    </w:tbl>
    <w:p w14:paraId="51BACE0A" w14:textId="77777777" w:rsidR="007F5687" w:rsidRPr="00DD02AF" w:rsidRDefault="007F5687" w:rsidP="002167EF"/>
    <w:sectPr w:rsidR="007F5687" w:rsidRPr="00DD02AF" w:rsidSect="00C0106D">
      <w:headerReference w:type="default" r:id="rId12"/>
      <w:footerReference w:type="default" r:id="rId13"/>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95EC" w14:textId="77777777" w:rsidR="00C0106D" w:rsidRDefault="00C0106D" w:rsidP="009F3B4A">
      <w:pPr>
        <w:spacing w:after="0" w:line="240" w:lineRule="auto"/>
      </w:pPr>
      <w:r>
        <w:separator/>
      </w:r>
    </w:p>
  </w:endnote>
  <w:endnote w:type="continuationSeparator" w:id="0">
    <w:p w14:paraId="558A780A" w14:textId="77777777" w:rsidR="00C0106D" w:rsidRDefault="00C0106D" w:rsidP="009F3B4A">
      <w:pPr>
        <w:spacing w:after="0" w:line="240" w:lineRule="auto"/>
      </w:pPr>
      <w:r>
        <w:continuationSeparator/>
      </w:r>
    </w:p>
  </w:endnote>
  <w:endnote w:type="continuationNotice" w:id="1">
    <w:p w14:paraId="0064F7E5" w14:textId="77777777" w:rsidR="00C0106D" w:rsidRDefault="00C01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9371" w14:textId="77777777" w:rsidR="00C0106D" w:rsidRDefault="00C0106D" w:rsidP="009F3B4A">
      <w:pPr>
        <w:spacing w:after="0" w:line="240" w:lineRule="auto"/>
      </w:pPr>
      <w:r>
        <w:separator/>
      </w:r>
    </w:p>
  </w:footnote>
  <w:footnote w:type="continuationSeparator" w:id="0">
    <w:p w14:paraId="0D4C984C" w14:textId="77777777" w:rsidR="00C0106D" w:rsidRDefault="00C0106D" w:rsidP="009F3B4A">
      <w:pPr>
        <w:spacing w:after="0" w:line="240" w:lineRule="auto"/>
      </w:pPr>
      <w:r>
        <w:continuationSeparator/>
      </w:r>
    </w:p>
  </w:footnote>
  <w:footnote w:type="continuationNotice" w:id="1">
    <w:p w14:paraId="6D4ABD01" w14:textId="77777777" w:rsidR="00C0106D" w:rsidRDefault="00C01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5pt" from="24.7pt,6.4pt" to="539.95pt,6.4pt" w14:anchorId="1E0FA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5464"/>
    <w:rsid w:val="00010105"/>
    <w:rsid w:val="00010230"/>
    <w:rsid w:val="00013497"/>
    <w:rsid w:val="00016726"/>
    <w:rsid w:val="00020CF1"/>
    <w:rsid w:val="000231BF"/>
    <w:rsid w:val="00023DF7"/>
    <w:rsid w:val="000255DD"/>
    <w:rsid w:val="00027371"/>
    <w:rsid w:val="000278A8"/>
    <w:rsid w:val="00032EB7"/>
    <w:rsid w:val="00033BCA"/>
    <w:rsid w:val="00034D21"/>
    <w:rsid w:val="00036BB5"/>
    <w:rsid w:val="00036C4D"/>
    <w:rsid w:val="00043C66"/>
    <w:rsid w:val="00045ACE"/>
    <w:rsid w:val="00051FBD"/>
    <w:rsid w:val="00053989"/>
    <w:rsid w:val="00055F46"/>
    <w:rsid w:val="000615B0"/>
    <w:rsid w:val="0006166C"/>
    <w:rsid w:val="000619CF"/>
    <w:rsid w:val="00062C46"/>
    <w:rsid w:val="0006665E"/>
    <w:rsid w:val="00070365"/>
    <w:rsid w:val="000758AB"/>
    <w:rsid w:val="00075A3C"/>
    <w:rsid w:val="00082C39"/>
    <w:rsid w:val="00090500"/>
    <w:rsid w:val="000905BF"/>
    <w:rsid w:val="00096EFA"/>
    <w:rsid w:val="00097D87"/>
    <w:rsid w:val="000A3D73"/>
    <w:rsid w:val="000A58E9"/>
    <w:rsid w:val="000B14E9"/>
    <w:rsid w:val="000B15FE"/>
    <w:rsid w:val="000B3511"/>
    <w:rsid w:val="000B6A5E"/>
    <w:rsid w:val="000C6083"/>
    <w:rsid w:val="000D1541"/>
    <w:rsid w:val="000D313A"/>
    <w:rsid w:val="000E0A15"/>
    <w:rsid w:val="000E173D"/>
    <w:rsid w:val="000E4BAE"/>
    <w:rsid w:val="000E550A"/>
    <w:rsid w:val="000F21FD"/>
    <w:rsid w:val="000F533B"/>
    <w:rsid w:val="000F5365"/>
    <w:rsid w:val="00103577"/>
    <w:rsid w:val="00103D17"/>
    <w:rsid w:val="00105A0A"/>
    <w:rsid w:val="0011018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59E1"/>
    <w:rsid w:val="0016195E"/>
    <w:rsid w:val="00162314"/>
    <w:rsid w:val="00162594"/>
    <w:rsid w:val="00164498"/>
    <w:rsid w:val="0016465F"/>
    <w:rsid w:val="00170017"/>
    <w:rsid w:val="00171026"/>
    <w:rsid w:val="0017121B"/>
    <w:rsid w:val="001736A4"/>
    <w:rsid w:val="0017549B"/>
    <w:rsid w:val="0017631B"/>
    <w:rsid w:val="00180C72"/>
    <w:rsid w:val="00185214"/>
    <w:rsid w:val="0019209F"/>
    <w:rsid w:val="001976FC"/>
    <w:rsid w:val="001A096B"/>
    <w:rsid w:val="001A0F94"/>
    <w:rsid w:val="001A2501"/>
    <w:rsid w:val="001B0558"/>
    <w:rsid w:val="001C00EE"/>
    <w:rsid w:val="001C4C28"/>
    <w:rsid w:val="001C55D7"/>
    <w:rsid w:val="001C6652"/>
    <w:rsid w:val="001C7960"/>
    <w:rsid w:val="001D0A8F"/>
    <w:rsid w:val="001D1E19"/>
    <w:rsid w:val="001D5522"/>
    <w:rsid w:val="001D7052"/>
    <w:rsid w:val="001F134C"/>
    <w:rsid w:val="001F18E6"/>
    <w:rsid w:val="001F3448"/>
    <w:rsid w:val="001F44C0"/>
    <w:rsid w:val="001F5C14"/>
    <w:rsid w:val="00200A1D"/>
    <w:rsid w:val="002017E6"/>
    <w:rsid w:val="00207444"/>
    <w:rsid w:val="0021141A"/>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3AA1"/>
    <w:rsid w:val="00246F95"/>
    <w:rsid w:val="00246FF2"/>
    <w:rsid w:val="00252DE2"/>
    <w:rsid w:val="002547EB"/>
    <w:rsid w:val="00261340"/>
    <w:rsid w:val="00261BED"/>
    <w:rsid w:val="002626B5"/>
    <w:rsid w:val="00262870"/>
    <w:rsid w:val="002649E8"/>
    <w:rsid w:val="00264E3E"/>
    <w:rsid w:val="00266419"/>
    <w:rsid w:val="00272AC5"/>
    <w:rsid w:val="002842A7"/>
    <w:rsid w:val="002970E2"/>
    <w:rsid w:val="0029737E"/>
    <w:rsid w:val="00297E09"/>
    <w:rsid w:val="002A5EAA"/>
    <w:rsid w:val="002B2753"/>
    <w:rsid w:val="002B5E28"/>
    <w:rsid w:val="002B6F19"/>
    <w:rsid w:val="002D2318"/>
    <w:rsid w:val="002D57FD"/>
    <w:rsid w:val="002D6589"/>
    <w:rsid w:val="002E12E5"/>
    <w:rsid w:val="002E496A"/>
    <w:rsid w:val="002E57E9"/>
    <w:rsid w:val="002E6461"/>
    <w:rsid w:val="002F036C"/>
    <w:rsid w:val="002F057B"/>
    <w:rsid w:val="002F23E2"/>
    <w:rsid w:val="002F43BA"/>
    <w:rsid w:val="0030142E"/>
    <w:rsid w:val="00301DB8"/>
    <w:rsid w:val="00310927"/>
    <w:rsid w:val="00314CA3"/>
    <w:rsid w:val="00314F32"/>
    <w:rsid w:val="00316236"/>
    <w:rsid w:val="00317AC8"/>
    <w:rsid w:val="0033365D"/>
    <w:rsid w:val="003363CF"/>
    <w:rsid w:val="00342E52"/>
    <w:rsid w:val="00343427"/>
    <w:rsid w:val="003466BA"/>
    <w:rsid w:val="00347267"/>
    <w:rsid w:val="0035002F"/>
    <w:rsid w:val="00357B8F"/>
    <w:rsid w:val="00357B92"/>
    <w:rsid w:val="0036041E"/>
    <w:rsid w:val="0036416E"/>
    <w:rsid w:val="00364870"/>
    <w:rsid w:val="003656DE"/>
    <w:rsid w:val="00365AAA"/>
    <w:rsid w:val="003701A1"/>
    <w:rsid w:val="00373D63"/>
    <w:rsid w:val="003763B2"/>
    <w:rsid w:val="00382636"/>
    <w:rsid w:val="00385394"/>
    <w:rsid w:val="00386FDC"/>
    <w:rsid w:val="00390A14"/>
    <w:rsid w:val="003929E9"/>
    <w:rsid w:val="00394EA3"/>
    <w:rsid w:val="0039525E"/>
    <w:rsid w:val="00395B10"/>
    <w:rsid w:val="003A51DA"/>
    <w:rsid w:val="003A59DA"/>
    <w:rsid w:val="003A6978"/>
    <w:rsid w:val="003A71B3"/>
    <w:rsid w:val="003A73F4"/>
    <w:rsid w:val="003B3C37"/>
    <w:rsid w:val="003B5A0D"/>
    <w:rsid w:val="003C236C"/>
    <w:rsid w:val="003C785F"/>
    <w:rsid w:val="003D4EA3"/>
    <w:rsid w:val="003E4F50"/>
    <w:rsid w:val="003E7B94"/>
    <w:rsid w:val="003F01F8"/>
    <w:rsid w:val="003F09F2"/>
    <w:rsid w:val="003F1847"/>
    <w:rsid w:val="003F1B35"/>
    <w:rsid w:val="0040542E"/>
    <w:rsid w:val="004054F0"/>
    <w:rsid w:val="004054FE"/>
    <w:rsid w:val="004074DE"/>
    <w:rsid w:val="00415CE7"/>
    <w:rsid w:val="00416486"/>
    <w:rsid w:val="0042128A"/>
    <w:rsid w:val="0042EEE1"/>
    <w:rsid w:val="0043022A"/>
    <w:rsid w:val="004315FA"/>
    <w:rsid w:val="00435CDB"/>
    <w:rsid w:val="00436401"/>
    <w:rsid w:val="00437E99"/>
    <w:rsid w:val="00444519"/>
    <w:rsid w:val="004449C0"/>
    <w:rsid w:val="00452ED3"/>
    <w:rsid w:val="00454875"/>
    <w:rsid w:val="004559AE"/>
    <w:rsid w:val="00471072"/>
    <w:rsid w:val="00474E42"/>
    <w:rsid w:val="00475B02"/>
    <w:rsid w:val="00476B7C"/>
    <w:rsid w:val="004775A3"/>
    <w:rsid w:val="00477DA0"/>
    <w:rsid w:val="00481F29"/>
    <w:rsid w:val="00482C8D"/>
    <w:rsid w:val="00483750"/>
    <w:rsid w:val="004877D2"/>
    <w:rsid w:val="00490833"/>
    <w:rsid w:val="0049093D"/>
    <w:rsid w:val="004919B1"/>
    <w:rsid w:val="004923E2"/>
    <w:rsid w:val="00492AB6"/>
    <w:rsid w:val="00497238"/>
    <w:rsid w:val="004A0C21"/>
    <w:rsid w:val="004A161E"/>
    <w:rsid w:val="004A28FC"/>
    <w:rsid w:val="004A2C3E"/>
    <w:rsid w:val="004A4E1D"/>
    <w:rsid w:val="004A58B9"/>
    <w:rsid w:val="004A65D4"/>
    <w:rsid w:val="004A770B"/>
    <w:rsid w:val="004B0982"/>
    <w:rsid w:val="004B1EC2"/>
    <w:rsid w:val="004B2284"/>
    <w:rsid w:val="004B4047"/>
    <w:rsid w:val="004B7969"/>
    <w:rsid w:val="004B7D3B"/>
    <w:rsid w:val="004C55BD"/>
    <w:rsid w:val="004C65A8"/>
    <w:rsid w:val="004C78F8"/>
    <w:rsid w:val="004C7A56"/>
    <w:rsid w:val="004D33B5"/>
    <w:rsid w:val="004E0BE1"/>
    <w:rsid w:val="004E2814"/>
    <w:rsid w:val="004E4882"/>
    <w:rsid w:val="004F2983"/>
    <w:rsid w:val="004F2FC0"/>
    <w:rsid w:val="00502A88"/>
    <w:rsid w:val="00510A8E"/>
    <w:rsid w:val="00511E58"/>
    <w:rsid w:val="00513B8F"/>
    <w:rsid w:val="0052015A"/>
    <w:rsid w:val="00532744"/>
    <w:rsid w:val="00534B17"/>
    <w:rsid w:val="0053628F"/>
    <w:rsid w:val="0055361B"/>
    <w:rsid w:val="00556E90"/>
    <w:rsid w:val="00557A1F"/>
    <w:rsid w:val="0056148E"/>
    <w:rsid w:val="00565115"/>
    <w:rsid w:val="00567E99"/>
    <w:rsid w:val="005826B5"/>
    <w:rsid w:val="0058665E"/>
    <w:rsid w:val="00587E32"/>
    <w:rsid w:val="00593D21"/>
    <w:rsid w:val="0059616B"/>
    <w:rsid w:val="005A1AAE"/>
    <w:rsid w:val="005A3306"/>
    <w:rsid w:val="005A3CB4"/>
    <w:rsid w:val="005A584A"/>
    <w:rsid w:val="005C3B0C"/>
    <w:rsid w:val="005C4598"/>
    <w:rsid w:val="005C7080"/>
    <w:rsid w:val="005E36B7"/>
    <w:rsid w:val="005E6AC4"/>
    <w:rsid w:val="005E6EC1"/>
    <w:rsid w:val="005F1046"/>
    <w:rsid w:val="005F24BE"/>
    <w:rsid w:val="005F2EB4"/>
    <w:rsid w:val="006001C5"/>
    <w:rsid w:val="0060100B"/>
    <w:rsid w:val="00605480"/>
    <w:rsid w:val="00607067"/>
    <w:rsid w:val="00607EDE"/>
    <w:rsid w:val="0061080F"/>
    <w:rsid w:val="006122B8"/>
    <w:rsid w:val="00613C3D"/>
    <w:rsid w:val="00622DA2"/>
    <w:rsid w:val="00624296"/>
    <w:rsid w:val="006309AF"/>
    <w:rsid w:val="00632DE7"/>
    <w:rsid w:val="00635B2C"/>
    <w:rsid w:val="00635E0C"/>
    <w:rsid w:val="00640C5D"/>
    <w:rsid w:val="006429E9"/>
    <w:rsid w:val="00645C6F"/>
    <w:rsid w:val="00654137"/>
    <w:rsid w:val="006566BE"/>
    <w:rsid w:val="006626A5"/>
    <w:rsid w:val="00662BBA"/>
    <w:rsid w:val="00665B09"/>
    <w:rsid w:val="00666646"/>
    <w:rsid w:val="006723D1"/>
    <w:rsid w:val="00680A07"/>
    <w:rsid w:val="006821B7"/>
    <w:rsid w:val="006828AA"/>
    <w:rsid w:val="006837BD"/>
    <w:rsid w:val="00686029"/>
    <w:rsid w:val="00691DEF"/>
    <w:rsid w:val="006A6CC7"/>
    <w:rsid w:val="006B1246"/>
    <w:rsid w:val="006B4606"/>
    <w:rsid w:val="006B4725"/>
    <w:rsid w:val="006B59B5"/>
    <w:rsid w:val="006B71AC"/>
    <w:rsid w:val="006B7434"/>
    <w:rsid w:val="006C72CE"/>
    <w:rsid w:val="006D131B"/>
    <w:rsid w:val="006D6232"/>
    <w:rsid w:val="006E1A2E"/>
    <w:rsid w:val="006E2071"/>
    <w:rsid w:val="006E29A5"/>
    <w:rsid w:val="006E3BA7"/>
    <w:rsid w:val="006E3BD7"/>
    <w:rsid w:val="006E3E75"/>
    <w:rsid w:val="006F0DAE"/>
    <w:rsid w:val="00700095"/>
    <w:rsid w:val="00701CE7"/>
    <w:rsid w:val="007029D5"/>
    <w:rsid w:val="00706220"/>
    <w:rsid w:val="00713390"/>
    <w:rsid w:val="00724DC0"/>
    <w:rsid w:val="00724F88"/>
    <w:rsid w:val="00734BD9"/>
    <w:rsid w:val="00735E7F"/>
    <w:rsid w:val="00737CF4"/>
    <w:rsid w:val="00746BDB"/>
    <w:rsid w:val="00747F2B"/>
    <w:rsid w:val="007511CA"/>
    <w:rsid w:val="00756AE6"/>
    <w:rsid w:val="007635F8"/>
    <w:rsid w:val="00763B4C"/>
    <w:rsid w:val="00763F0C"/>
    <w:rsid w:val="00765458"/>
    <w:rsid w:val="007663A5"/>
    <w:rsid w:val="00766EB0"/>
    <w:rsid w:val="007676CB"/>
    <w:rsid w:val="00770955"/>
    <w:rsid w:val="007765A7"/>
    <w:rsid w:val="007801C4"/>
    <w:rsid w:val="007859ED"/>
    <w:rsid w:val="007874C2"/>
    <w:rsid w:val="00793691"/>
    <w:rsid w:val="007969A0"/>
    <w:rsid w:val="00796A0E"/>
    <w:rsid w:val="007A172D"/>
    <w:rsid w:val="007A2F7B"/>
    <w:rsid w:val="007A43D5"/>
    <w:rsid w:val="007A44C8"/>
    <w:rsid w:val="007A4871"/>
    <w:rsid w:val="007A6628"/>
    <w:rsid w:val="007B0B17"/>
    <w:rsid w:val="007B6CEB"/>
    <w:rsid w:val="007C69EE"/>
    <w:rsid w:val="007D38F2"/>
    <w:rsid w:val="007D4289"/>
    <w:rsid w:val="007D45F5"/>
    <w:rsid w:val="007D5B32"/>
    <w:rsid w:val="007D5B86"/>
    <w:rsid w:val="007D6C95"/>
    <w:rsid w:val="007D6D39"/>
    <w:rsid w:val="007E3B6D"/>
    <w:rsid w:val="007F39A5"/>
    <w:rsid w:val="007F5687"/>
    <w:rsid w:val="008006CE"/>
    <w:rsid w:val="00801992"/>
    <w:rsid w:val="0080299F"/>
    <w:rsid w:val="00802B14"/>
    <w:rsid w:val="008046CA"/>
    <w:rsid w:val="00806379"/>
    <w:rsid w:val="008078E9"/>
    <w:rsid w:val="00807F60"/>
    <w:rsid w:val="00812959"/>
    <w:rsid w:val="00812C9D"/>
    <w:rsid w:val="00813D6F"/>
    <w:rsid w:val="00816516"/>
    <w:rsid w:val="008237B5"/>
    <w:rsid w:val="008312A7"/>
    <w:rsid w:val="00831B8E"/>
    <w:rsid w:val="00833398"/>
    <w:rsid w:val="00840A28"/>
    <w:rsid w:val="00840DB6"/>
    <w:rsid w:val="00847572"/>
    <w:rsid w:val="00847F78"/>
    <w:rsid w:val="00850627"/>
    <w:rsid w:val="00852A00"/>
    <w:rsid w:val="008534F2"/>
    <w:rsid w:val="008557DF"/>
    <w:rsid w:val="0086073F"/>
    <w:rsid w:val="00861B9F"/>
    <w:rsid w:val="00862180"/>
    <w:rsid w:val="00863C92"/>
    <w:rsid w:val="0086627A"/>
    <w:rsid w:val="00872812"/>
    <w:rsid w:val="008736A3"/>
    <w:rsid w:val="008747BE"/>
    <w:rsid w:val="008756A0"/>
    <w:rsid w:val="008765E9"/>
    <w:rsid w:val="0088125A"/>
    <w:rsid w:val="00886E3A"/>
    <w:rsid w:val="008938CE"/>
    <w:rsid w:val="008954C7"/>
    <w:rsid w:val="00895B58"/>
    <w:rsid w:val="008A35B1"/>
    <w:rsid w:val="008A6452"/>
    <w:rsid w:val="008A710E"/>
    <w:rsid w:val="008A7AFD"/>
    <w:rsid w:val="008B02FF"/>
    <w:rsid w:val="008B1946"/>
    <w:rsid w:val="008C0892"/>
    <w:rsid w:val="008C0A00"/>
    <w:rsid w:val="008C5D4C"/>
    <w:rsid w:val="008C7CD6"/>
    <w:rsid w:val="008D017C"/>
    <w:rsid w:val="008D386D"/>
    <w:rsid w:val="008E65FB"/>
    <w:rsid w:val="008E7552"/>
    <w:rsid w:val="008F0D74"/>
    <w:rsid w:val="008F2AB7"/>
    <w:rsid w:val="008F2F80"/>
    <w:rsid w:val="008F3254"/>
    <w:rsid w:val="008F568D"/>
    <w:rsid w:val="008F615E"/>
    <w:rsid w:val="008F7214"/>
    <w:rsid w:val="00901255"/>
    <w:rsid w:val="00904E0C"/>
    <w:rsid w:val="00910D61"/>
    <w:rsid w:val="009125B1"/>
    <w:rsid w:val="00913E67"/>
    <w:rsid w:val="009166E7"/>
    <w:rsid w:val="00917028"/>
    <w:rsid w:val="00922C5F"/>
    <w:rsid w:val="00923083"/>
    <w:rsid w:val="009273C0"/>
    <w:rsid w:val="00931EA2"/>
    <w:rsid w:val="009339BB"/>
    <w:rsid w:val="00934777"/>
    <w:rsid w:val="0094328C"/>
    <w:rsid w:val="0094572A"/>
    <w:rsid w:val="009502E5"/>
    <w:rsid w:val="00951FA1"/>
    <w:rsid w:val="0095307D"/>
    <w:rsid w:val="00955319"/>
    <w:rsid w:val="0095543F"/>
    <w:rsid w:val="00956CCB"/>
    <w:rsid w:val="00963257"/>
    <w:rsid w:val="009731E6"/>
    <w:rsid w:val="00973CD7"/>
    <w:rsid w:val="009768CA"/>
    <w:rsid w:val="00983F90"/>
    <w:rsid w:val="00984906"/>
    <w:rsid w:val="009939EF"/>
    <w:rsid w:val="00997755"/>
    <w:rsid w:val="009A0365"/>
    <w:rsid w:val="009A63CC"/>
    <w:rsid w:val="009A74D7"/>
    <w:rsid w:val="009B1070"/>
    <w:rsid w:val="009B2B3B"/>
    <w:rsid w:val="009B2DE9"/>
    <w:rsid w:val="009B6258"/>
    <w:rsid w:val="009B7154"/>
    <w:rsid w:val="009C0147"/>
    <w:rsid w:val="009D08DE"/>
    <w:rsid w:val="009D2022"/>
    <w:rsid w:val="009E0A7B"/>
    <w:rsid w:val="009E2E2B"/>
    <w:rsid w:val="009E544B"/>
    <w:rsid w:val="009F25FE"/>
    <w:rsid w:val="009F32ED"/>
    <w:rsid w:val="009F3B4A"/>
    <w:rsid w:val="009F48A8"/>
    <w:rsid w:val="00A02B27"/>
    <w:rsid w:val="00A03A16"/>
    <w:rsid w:val="00A03ECF"/>
    <w:rsid w:val="00A05B01"/>
    <w:rsid w:val="00A23B0D"/>
    <w:rsid w:val="00A27DD8"/>
    <w:rsid w:val="00A30647"/>
    <w:rsid w:val="00A30F49"/>
    <w:rsid w:val="00A37D65"/>
    <w:rsid w:val="00A42AEE"/>
    <w:rsid w:val="00A4447B"/>
    <w:rsid w:val="00A45A31"/>
    <w:rsid w:val="00A50DAE"/>
    <w:rsid w:val="00A5767C"/>
    <w:rsid w:val="00A617E8"/>
    <w:rsid w:val="00A61C31"/>
    <w:rsid w:val="00A62195"/>
    <w:rsid w:val="00A62ABD"/>
    <w:rsid w:val="00A64FE5"/>
    <w:rsid w:val="00A65FA9"/>
    <w:rsid w:val="00A66FF0"/>
    <w:rsid w:val="00A804DE"/>
    <w:rsid w:val="00A84BD9"/>
    <w:rsid w:val="00A85577"/>
    <w:rsid w:val="00A85973"/>
    <w:rsid w:val="00A90F4A"/>
    <w:rsid w:val="00A92429"/>
    <w:rsid w:val="00A92A5E"/>
    <w:rsid w:val="00A94098"/>
    <w:rsid w:val="00A948EA"/>
    <w:rsid w:val="00A94936"/>
    <w:rsid w:val="00AA145D"/>
    <w:rsid w:val="00AA15C2"/>
    <w:rsid w:val="00AA2109"/>
    <w:rsid w:val="00AA339E"/>
    <w:rsid w:val="00AA5AD0"/>
    <w:rsid w:val="00AB234B"/>
    <w:rsid w:val="00AB295E"/>
    <w:rsid w:val="00AB3A5E"/>
    <w:rsid w:val="00AC0B64"/>
    <w:rsid w:val="00AC1C66"/>
    <w:rsid w:val="00AC1FD2"/>
    <w:rsid w:val="00AC3E80"/>
    <w:rsid w:val="00AC4282"/>
    <w:rsid w:val="00AC57D3"/>
    <w:rsid w:val="00AD1461"/>
    <w:rsid w:val="00AD1638"/>
    <w:rsid w:val="00AD2B22"/>
    <w:rsid w:val="00AE02C7"/>
    <w:rsid w:val="00AE43E8"/>
    <w:rsid w:val="00AE58ED"/>
    <w:rsid w:val="00AF1D96"/>
    <w:rsid w:val="00AF4940"/>
    <w:rsid w:val="00AF708A"/>
    <w:rsid w:val="00AF7F24"/>
    <w:rsid w:val="00B00930"/>
    <w:rsid w:val="00B114D6"/>
    <w:rsid w:val="00B122FF"/>
    <w:rsid w:val="00B14CFC"/>
    <w:rsid w:val="00B159F3"/>
    <w:rsid w:val="00B31337"/>
    <w:rsid w:val="00B36424"/>
    <w:rsid w:val="00B421E6"/>
    <w:rsid w:val="00B43458"/>
    <w:rsid w:val="00B45108"/>
    <w:rsid w:val="00B5538A"/>
    <w:rsid w:val="00B57947"/>
    <w:rsid w:val="00B62554"/>
    <w:rsid w:val="00B63552"/>
    <w:rsid w:val="00B66D0C"/>
    <w:rsid w:val="00B671BB"/>
    <w:rsid w:val="00B777D7"/>
    <w:rsid w:val="00B81228"/>
    <w:rsid w:val="00B82468"/>
    <w:rsid w:val="00B83187"/>
    <w:rsid w:val="00B833C2"/>
    <w:rsid w:val="00B87601"/>
    <w:rsid w:val="00B87DE4"/>
    <w:rsid w:val="00BA0C08"/>
    <w:rsid w:val="00BA61FA"/>
    <w:rsid w:val="00BA6B47"/>
    <w:rsid w:val="00BB0432"/>
    <w:rsid w:val="00BB0AA2"/>
    <w:rsid w:val="00BB0D91"/>
    <w:rsid w:val="00BB68D0"/>
    <w:rsid w:val="00BB704C"/>
    <w:rsid w:val="00BC4AFD"/>
    <w:rsid w:val="00BC5506"/>
    <w:rsid w:val="00BD1063"/>
    <w:rsid w:val="00BE0C2A"/>
    <w:rsid w:val="00BE1B96"/>
    <w:rsid w:val="00BE56E5"/>
    <w:rsid w:val="00BE70EF"/>
    <w:rsid w:val="00BF21AB"/>
    <w:rsid w:val="00BF242A"/>
    <w:rsid w:val="00BF40FA"/>
    <w:rsid w:val="00BF64A4"/>
    <w:rsid w:val="00C00490"/>
    <w:rsid w:val="00C00D88"/>
    <w:rsid w:val="00C0106D"/>
    <w:rsid w:val="00C079A1"/>
    <w:rsid w:val="00C10103"/>
    <w:rsid w:val="00C161BF"/>
    <w:rsid w:val="00C20940"/>
    <w:rsid w:val="00C235BA"/>
    <w:rsid w:val="00C23F87"/>
    <w:rsid w:val="00C31B38"/>
    <w:rsid w:val="00C40138"/>
    <w:rsid w:val="00C4118B"/>
    <w:rsid w:val="00C41652"/>
    <w:rsid w:val="00C46B57"/>
    <w:rsid w:val="00C50910"/>
    <w:rsid w:val="00C515F8"/>
    <w:rsid w:val="00C546C5"/>
    <w:rsid w:val="00C547FA"/>
    <w:rsid w:val="00C54C37"/>
    <w:rsid w:val="00C553CC"/>
    <w:rsid w:val="00C556A8"/>
    <w:rsid w:val="00C6209B"/>
    <w:rsid w:val="00C66503"/>
    <w:rsid w:val="00C6757E"/>
    <w:rsid w:val="00C676A7"/>
    <w:rsid w:val="00C67F7F"/>
    <w:rsid w:val="00C719BE"/>
    <w:rsid w:val="00C74E7D"/>
    <w:rsid w:val="00C770B3"/>
    <w:rsid w:val="00C77AE5"/>
    <w:rsid w:val="00C80DE4"/>
    <w:rsid w:val="00C8310D"/>
    <w:rsid w:val="00C84DC3"/>
    <w:rsid w:val="00C9233F"/>
    <w:rsid w:val="00C9331B"/>
    <w:rsid w:val="00C94D9D"/>
    <w:rsid w:val="00CA1158"/>
    <w:rsid w:val="00CA1AED"/>
    <w:rsid w:val="00CA1F10"/>
    <w:rsid w:val="00CA21D6"/>
    <w:rsid w:val="00CA27A3"/>
    <w:rsid w:val="00CA794D"/>
    <w:rsid w:val="00CB0AB1"/>
    <w:rsid w:val="00CB1893"/>
    <w:rsid w:val="00CB4471"/>
    <w:rsid w:val="00CC129F"/>
    <w:rsid w:val="00CC1BCB"/>
    <w:rsid w:val="00CC48DA"/>
    <w:rsid w:val="00CC4F4A"/>
    <w:rsid w:val="00CC5CA9"/>
    <w:rsid w:val="00CC5FA2"/>
    <w:rsid w:val="00CC6931"/>
    <w:rsid w:val="00CC6F94"/>
    <w:rsid w:val="00CC7B0A"/>
    <w:rsid w:val="00CD0829"/>
    <w:rsid w:val="00CE2564"/>
    <w:rsid w:val="00CE7263"/>
    <w:rsid w:val="00CE75D7"/>
    <w:rsid w:val="00CF1BDE"/>
    <w:rsid w:val="00CF2764"/>
    <w:rsid w:val="00CF3CEF"/>
    <w:rsid w:val="00CF462C"/>
    <w:rsid w:val="00CF7FB9"/>
    <w:rsid w:val="00D038B7"/>
    <w:rsid w:val="00D04197"/>
    <w:rsid w:val="00D0445C"/>
    <w:rsid w:val="00D0664C"/>
    <w:rsid w:val="00D11DC0"/>
    <w:rsid w:val="00D131EE"/>
    <w:rsid w:val="00D15CEE"/>
    <w:rsid w:val="00D2144D"/>
    <w:rsid w:val="00D21BE1"/>
    <w:rsid w:val="00D227F1"/>
    <w:rsid w:val="00D22B41"/>
    <w:rsid w:val="00D22B87"/>
    <w:rsid w:val="00D33264"/>
    <w:rsid w:val="00D41083"/>
    <w:rsid w:val="00D4144A"/>
    <w:rsid w:val="00D43708"/>
    <w:rsid w:val="00D5409C"/>
    <w:rsid w:val="00D604ED"/>
    <w:rsid w:val="00D6284D"/>
    <w:rsid w:val="00D633E0"/>
    <w:rsid w:val="00D675D5"/>
    <w:rsid w:val="00D67FB8"/>
    <w:rsid w:val="00D750E6"/>
    <w:rsid w:val="00D76580"/>
    <w:rsid w:val="00D82860"/>
    <w:rsid w:val="00D835F1"/>
    <w:rsid w:val="00D91B62"/>
    <w:rsid w:val="00D932D6"/>
    <w:rsid w:val="00D95503"/>
    <w:rsid w:val="00D95F84"/>
    <w:rsid w:val="00D96979"/>
    <w:rsid w:val="00D97C9B"/>
    <w:rsid w:val="00DA4778"/>
    <w:rsid w:val="00DA48B5"/>
    <w:rsid w:val="00DC2515"/>
    <w:rsid w:val="00DC3793"/>
    <w:rsid w:val="00DC54D1"/>
    <w:rsid w:val="00DC5644"/>
    <w:rsid w:val="00DC5E56"/>
    <w:rsid w:val="00DC786D"/>
    <w:rsid w:val="00DD02AF"/>
    <w:rsid w:val="00DD0366"/>
    <w:rsid w:val="00DD09EB"/>
    <w:rsid w:val="00DD4EAC"/>
    <w:rsid w:val="00DD6C40"/>
    <w:rsid w:val="00DE0813"/>
    <w:rsid w:val="00DE23E8"/>
    <w:rsid w:val="00DE42A4"/>
    <w:rsid w:val="00DE6BF1"/>
    <w:rsid w:val="00DF10A6"/>
    <w:rsid w:val="00DF3B8B"/>
    <w:rsid w:val="00DF566F"/>
    <w:rsid w:val="00DF6E6E"/>
    <w:rsid w:val="00E00872"/>
    <w:rsid w:val="00E02EC9"/>
    <w:rsid w:val="00E04B7F"/>
    <w:rsid w:val="00E078B8"/>
    <w:rsid w:val="00E13A3D"/>
    <w:rsid w:val="00E143E1"/>
    <w:rsid w:val="00E15F13"/>
    <w:rsid w:val="00E16250"/>
    <w:rsid w:val="00E16626"/>
    <w:rsid w:val="00E21D4E"/>
    <w:rsid w:val="00E22ED1"/>
    <w:rsid w:val="00E26146"/>
    <w:rsid w:val="00E32D83"/>
    <w:rsid w:val="00E41AFC"/>
    <w:rsid w:val="00E4259E"/>
    <w:rsid w:val="00E47BBB"/>
    <w:rsid w:val="00E47E5F"/>
    <w:rsid w:val="00E51098"/>
    <w:rsid w:val="00E52D85"/>
    <w:rsid w:val="00E538CC"/>
    <w:rsid w:val="00E5682D"/>
    <w:rsid w:val="00E60BBD"/>
    <w:rsid w:val="00E70105"/>
    <w:rsid w:val="00E777BF"/>
    <w:rsid w:val="00E83641"/>
    <w:rsid w:val="00E8466F"/>
    <w:rsid w:val="00E854B4"/>
    <w:rsid w:val="00E92566"/>
    <w:rsid w:val="00E97299"/>
    <w:rsid w:val="00EA304C"/>
    <w:rsid w:val="00EA3F13"/>
    <w:rsid w:val="00EA50A1"/>
    <w:rsid w:val="00EA5819"/>
    <w:rsid w:val="00EB22B6"/>
    <w:rsid w:val="00EB4101"/>
    <w:rsid w:val="00EB598B"/>
    <w:rsid w:val="00EB6C86"/>
    <w:rsid w:val="00EC148F"/>
    <w:rsid w:val="00EC74FE"/>
    <w:rsid w:val="00ED07B4"/>
    <w:rsid w:val="00ED3085"/>
    <w:rsid w:val="00ED41DA"/>
    <w:rsid w:val="00EE20AA"/>
    <w:rsid w:val="00EF05E7"/>
    <w:rsid w:val="00EF3BDE"/>
    <w:rsid w:val="00F02BAC"/>
    <w:rsid w:val="00F03375"/>
    <w:rsid w:val="00F047C1"/>
    <w:rsid w:val="00F0579D"/>
    <w:rsid w:val="00F065C6"/>
    <w:rsid w:val="00F109CF"/>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E30"/>
    <w:rsid w:val="00F666CD"/>
    <w:rsid w:val="00F72AD7"/>
    <w:rsid w:val="00F751CA"/>
    <w:rsid w:val="00F83367"/>
    <w:rsid w:val="00F8347F"/>
    <w:rsid w:val="00F83E2D"/>
    <w:rsid w:val="00F84DE5"/>
    <w:rsid w:val="00F85012"/>
    <w:rsid w:val="00F85315"/>
    <w:rsid w:val="00F87753"/>
    <w:rsid w:val="00F961AC"/>
    <w:rsid w:val="00FA501A"/>
    <w:rsid w:val="00FA6711"/>
    <w:rsid w:val="00FB0464"/>
    <w:rsid w:val="00FB1921"/>
    <w:rsid w:val="00FB27C6"/>
    <w:rsid w:val="00FC114E"/>
    <w:rsid w:val="00FC3E46"/>
    <w:rsid w:val="00FC5275"/>
    <w:rsid w:val="00FD15EF"/>
    <w:rsid w:val="00FD28A7"/>
    <w:rsid w:val="00FD7958"/>
    <w:rsid w:val="00FE0CE3"/>
    <w:rsid w:val="00FE115A"/>
    <w:rsid w:val="00FE7AF9"/>
    <w:rsid w:val="00FF61D2"/>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go.org/konkur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Props1.xml><?xml version="1.0" encoding="utf-8"?>
<ds:datastoreItem xmlns:ds="http://schemas.openxmlformats.org/officeDocument/2006/customXml" ds:itemID="{3F94BBDA-3386-4F82-AAAF-0B65C90E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3.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4.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docProps/app.xml><?xml version="1.0" encoding="utf-8"?>
<Properties xmlns="http://schemas.openxmlformats.org/officeDocument/2006/extended-properties" xmlns:vt="http://schemas.openxmlformats.org/officeDocument/2006/docPropsVTypes">
  <Template>malo e CIR</Template>
  <TotalTime>23</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Vladimir Zafirovic</cp:lastModifiedBy>
  <cp:revision>31</cp:revision>
  <cp:lastPrinted>2023-08-09T09:49:00Z</cp:lastPrinted>
  <dcterms:created xsi:type="dcterms:W3CDTF">2024-01-03T14:17:00Z</dcterms:created>
  <dcterms:modified xsi:type="dcterms:W3CDTF">2024-01-26T12:00:00Z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